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6B41DB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24 марта 2026 г. № 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37AEF3A" wp14:editId="3E385A64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83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6B41DB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3"/>
        <w:gridCol w:w="1728"/>
        <w:gridCol w:w="2490"/>
      </w:tblGrid>
      <w:tr w:rsidR="000D5EED" w:rsidRPr="005D5FED" w:rsidTr="001561BB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1561BB" w:rsidRDefault="005D5FED" w:rsidP="001561BB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5D5FED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1561BB" w:rsidRDefault="005D5FED" w:rsidP="001561BB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Рязанской</w:t>
            </w:r>
            <w:r w:rsidR="001561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5FED">
              <w:rPr>
                <w:rFonts w:ascii="Times New Roman" w:hAnsi="Times New Roman"/>
                <w:sz w:val="28"/>
                <w:szCs w:val="28"/>
              </w:rPr>
              <w:t>области от 23 июля 2025 г. № 246</w:t>
            </w:r>
          </w:p>
          <w:p w:rsidR="000D5EED" w:rsidRPr="005D5FED" w:rsidRDefault="005D5FED" w:rsidP="001561BB">
            <w:pPr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«О предоставлении</w:t>
            </w:r>
            <w:r w:rsidR="001561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5FED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1561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5FED">
              <w:rPr>
                <w:rFonts w:ascii="Times New Roman" w:hAnsi="Times New Roman"/>
                <w:sz w:val="28"/>
                <w:szCs w:val="28"/>
              </w:rPr>
              <w:t>в сфере молодежной политики»</w:t>
            </w:r>
          </w:p>
        </w:tc>
      </w:tr>
      <w:tr w:rsidR="000D5EED" w:rsidRPr="005D5FED" w:rsidTr="002B3460">
        <w:trPr>
          <w:jc w:val="right"/>
        </w:trPr>
        <w:tc>
          <w:tcPr>
            <w:tcW w:w="5000" w:type="pct"/>
            <w:gridSpan w:val="3"/>
          </w:tcPr>
          <w:p w:rsidR="005D5FED" w:rsidRPr="005D5FED" w:rsidRDefault="005D5FED" w:rsidP="001561BB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5D5FED" w:rsidRPr="005D5FED" w:rsidRDefault="005D5FED" w:rsidP="001561BB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от 23 июля 2025 г. № 246 «О предоставлении субсидий в сфере молодежной политики» следующие изменения:</w:t>
            </w:r>
          </w:p>
          <w:p w:rsidR="005D5FED" w:rsidRPr="005D5FED" w:rsidRDefault="005D5FED" w:rsidP="001561BB">
            <w:pPr>
              <w:pStyle w:val="ad"/>
              <w:numPr>
                <w:ilvl w:val="0"/>
                <w:numId w:val="20"/>
              </w:numPr>
              <w:tabs>
                <w:tab w:val="left" w:pos="1016"/>
              </w:tabs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в приложении № 1:</w:t>
            </w:r>
          </w:p>
          <w:p w:rsidR="005D5FED" w:rsidRPr="005D5FED" w:rsidRDefault="005D5FED" w:rsidP="001561BB">
            <w:pPr>
              <w:pStyle w:val="ad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- пункт 1 изложить в следующей редакции:</w:t>
            </w:r>
          </w:p>
          <w:p w:rsidR="005D5FED" w:rsidRPr="005D5FED" w:rsidRDefault="001561BB" w:rsidP="001561BB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«1. </w:t>
            </w:r>
            <w:proofErr w:type="gramStart"/>
            <w:r w:rsidR="005D5FED" w:rsidRPr="005D5FED">
              <w:rPr>
                <w:rFonts w:ascii="Times New Roman" w:hAnsi="Times New Roman"/>
                <w:sz w:val="28"/>
                <w:szCs w:val="28"/>
              </w:rPr>
              <w:t>Настоящий Порядок разработан в соответствии со статьей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5FED" w:rsidRPr="005D5FED">
              <w:rPr>
                <w:rFonts w:ascii="Times New Roman" w:hAnsi="Times New Roman"/>
                <w:sz w:val="28"/>
                <w:szCs w:val="28"/>
              </w:rPr>
              <w:t>78.1 Бюджетного кодекса Российской Федерации, Федеральным законом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5D5FED" w:rsidRPr="005D5FED">
              <w:rPr>
                <w:rFonts w:ascii="Times New Roman" w:hAnsi="Times New Roman"/>
                <w:sz w:val="28"/>
                <w:szCs w:val="28"/>
              </w:rPr>
              <w:t>от 12 января 1996 года № 7-ФЗ «О некоммерческих организациях»,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5FED" w:rsidRPr="005D5FED">
              <w:rPr>
                <w:rFonts w:ascii="Times New Roman" w:hAnsi="Times New Roman"/>
                <w:sz w:val="28"/>
                <w:szCs w:val="28"/>
              </w:rPr>
              <w:t>постановлением Правительства Российской Федерации от 25 октября 2023 г.      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</w:t>
            </w:r>
            <w:proofErr w:type="gramEnd"/>
            <w:r w:rsidR="005D5FED" w:rsidRPr="005D5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5D5FED" w:rsidRPr="005D5FED">
              <w:rPr>
                <w:rFonts w:ascii="Times New Roman" w:hAnsi="Times New Roman"/>
                <w:sz w:val="28"/>
                <w:szCs w:val="28"/>
              </w:rPr>
              <w:t xml:space="preserve">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законом Рязанской области об областном бюджете на очередной финансовый год                             и плановый период в целях реализации комплекса процессных мероприятий      </w:t>
            </w:r>
            <w:r w:rsidR="005D5FED" w:rsidRPr="001561BB">
              <w:rPr>
                <w:rFonts w:ascii="Times New Roman" w:hAnsi="Times New Roman"/>
                <w:spacing w:val="-4"/>
                <w:sz w:val="28"/>
                <w:szCs w:val="28"/>
              </w:rPr>
              <w:t>«Формирование и внедрение мер по развитию, социализации и самореализации</w:t>
            </w:r>
            <w:r w:rsidR="005D5FED" w:rsidRPr="005D5FED">
              <w:rPr>
                <w:rFonts w:ascii="Times New Roman" w:hAnsi="Times New Roman"/>
                <w:sz w:val="28"/>
                <w:szCs w:val="28"/>
              </w:rPr>
              <w:t xml:space="preserve"> молодежи», являющегося стр</w:t>
            </w:r>
            <w:r>
              <w:rPr>
                <w:rFonts w:ascii="Times New Roman" w:hAnsi="Times New Roman"/>
                <w:sz w:val="28"/>
                <w:szCs w:val="28"/>
              </w:rPr>
              <w:t>уктурным элементом подпрограммы</w:t>
            </w:r>
            <w:r w:rsidR="005D5FED" w:rsidRPr="005D5FED">
              <w:rPr>
                <w:rFonts w:ascii="Times New Roman" w:hAnsi="Times New Roman"/>
                <w:sz w:val="28"/>
                <w:szCs w:val="28"/>
              </w:rPr>
              <w:t xml:space="preserve"> «Создание условий для развития, социализации и самореализации</w:t>
            </w:r>
            <w:proofErr w:type="gramEnd"/>
            <w:r w:rsidR="005D5FED" w:rsidRPr="005D5FED">
              <w:rPr>
                <w:rFonts w:ascii="Times New Roman" w:hAnsi="Times New Roman"/>
                <w:sz w:val="28"/>
                <w:szCs w:val="28"/>
              </w:rPr>
              <w:t xml:space="preserve"> молодежи» государственной программы Рязанской области «Реализация молодежной политики», утвержденной постановлением Правительства Рязанской области от 30 октября 2023 г. № 406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5D5FED" w:rsidRPr="005D5FED">
              <w:rPr>
                <w:rFonts w:ascii="Times New Roman" w:hAnsi="Times New Roman"/>
                <w:sz w:val="28"/>
                <w:szCs w:val="28"/>
              </w:rPr>
              <w:t xml:space="preserve"> подпрограмма «Создание  условий для развития, социализации и самореализации молодежи» государственной программы Рязанской области «Реализация молодежной политики»)</w:t>
            </w:r>
            <w:proofErr w:type="gramStart"/>
            <w:r w:rsidR="005D5FED" w:rsidRPr="005D5FED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="005D5FED" w:rsidRPr="005D5FE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D5FED" w:rsidRPr="005D5FED" w:rsidRDefault="005D5FED" w:rsidP="001561BB">
            <w:pPr>
              <w:shd w:val="clear" w:color="auto" w:fill="FFFFFF" w:themeFill="background1"/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- абзац второй пункта 2 дополнить словами «, в течение 10 рабочих дней со дня, следующего за днем доведения бюджетных ассигнований                                      на предоставление субсидии до главного распорядителя бюджетных средств</w:t>
            </w:r>
            <w:proofErr w:type="gramStart"/>
            <w:r w:rsidRPr="005D5FE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5D5FED" w:rsidRPr="005D5FED" w:rsidRDefault="005D5FED" w:rsidP="001561BB">
            <w:pPr>
              <w:pStyle w:val="ad"/>
              <w:shd w:val="clear" w:color="auto" w:fill="FFFFFF" w:themeFill="background1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lastRenderedPageBreak/>
              <w:t>- абзац первый пункта 4 изложить в следующей редакции:</w:t>
            </w:r>
          </w:p>
          <w:p w:rsidR="005D5FED" w:rsidRPr="005D5FED" w:rsidRDefault="005D5FED" w:rsidP="001561BB">
            <w:pPr>
              <w:shd w:val="clear" w:color="auto" w:fill="FFFFFF" w:themeFill="background1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 xml:space="preserve">«4. </w:t>
            </w:r>
            <w:proofErr w:type="gramStart"/>
            <w:r w:rsidRPr="005D5FED">
              <w:rPr>
                <w:rFonts w:ascii="Times New Roman" w:hAnsi="Times New Roman"/>
                <w:sz w:val="28"/>
                <w:szCs w:val="28"/>
              </w:rPr>
              <w:t>Субсидия предоставляется Комитетом АНО «ЦРКИ» на финансовое обеспечение затрат на основании приказа Комитета о предоставлении субсидии на цель, указанную в абзаце первом пункта 2 настоящего Порядка, в объеме 100% заявленной потребности в субсидии в размере согласно заявке                            на предоставление субсидии (далее – Заявка) в пределах лимитов бюджетных обязательств, доведенных в установленном порядке до Комитета</w:t>
            </w:r>
            <w:r w:rsidR="001561B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5FED">
              <w:rPr>
                <w:rFonts w:ascii="Times New Roman" w:hAnsi="Times New Roman"/>
                <w:sz w:val="28"/>
                <w:szCs w:val="28"/>
              </w:rPr>
              <w:t>на предоставление субсидии, в соответствии с направлениями</w:t>
            </w:r>
            <w:proofErr w:type="gramEnd"/>
            <w:r w:rsidRPr="005D5FED">
              <w:rPr>
                <w:rFonts w:ascii="Times New Roman" w:hAnsi="Times New Roman"/>
                <w:sz w:val="28"/>
                <w:szCs w:val="28"/>
              </w:rPr>
              <w:t xml:space="preserve"> расходов согласно приложению № 1 к настоящему Порядку</w:t>
            </w:r>
            <w:proofErr w:type="gramStart"/>
            <w:r w:rsidRPr="005D5FE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5D5FED" w:rsidRPr="005D5FED" w:rsidRDefault="005D5FED" w:rsidP="001561BB">
            <w:pPr>
              <w:shd w:val="clear" w:color="auto" w:fill="FFFFFF" w:themeFill="background1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- в пункте 6:</w:t>
            </w:r>
          </w:p>
          <w:p w:rsidR="005D5FED" w:rsidRPr="005D5FED" w:rsidRDefault="005D5FED" w:rsidP="001561BB">
            <w:pPr>
              <w:shd w:val="clear" w:color="auto" w:fill="FFFFFF" w:themeFill="background1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в подпункте 5:</w:t>
            </w:r>
          </w:p>
          <w:p w:rsidR="005D5FED" w:rsidRPr="005D5FED" w:rsidRDefault="005D5FED" w:rsidP="001561BB">
            <w:pPr>
              <w:shd w:val="clear" w:color="auto" w:fill="FFFFFF" w:themeFill="background1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в абзаце первом подпункта «а» слова «заявки на предоставление субсидии» заменить словом «Заявки»;</w:t>
            </w:r>
          </w:p>
          <w:p w:rsidR="005D5FED" w:rsidRPr="005D5FED" w:rsidRDefault="005D5FED" w:rsidP="001561BB">
            <w:pPr>
              <w:shd w:val="clear" w:color="auto" w:fill="FFFFFF" w:themeFill="background1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в подпункте «б» слова «заявки на предоставление субсидии» заменить словом «Заявки»;</w:t>
            </w:r>
          </w:p>
          <w:p w:rsidR="005D5FED" w:rsidRPr="005D5FED" w:rsidRDefault="005D5FED" w:rsidP="001561BB">
            <w:pPr>
              <w:shd w:val="clear" w:color="auto" w:fill="FFFFFF" w:themeFill="background1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 xml:space="preserve">в подпункте 11: </w:t>
            </w:r>
          </w:p>
          <w:p w:rsidR="005D5FED" w:rsidRPr="005D5FED" w:rsidRDefault="005D5FED" w:rsidP="001561BB">
            <w:pPr>
              <w:shd w:val="clear" w:color="auto" w:fill="FFFFFF" w:themeFill="background1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абзац четвертый подпункта «а» изложить в следующей редакции:</w:t>
            </w:r>
          </w:p>
          <w:p w:rsidR="005D5FED" w:rsidRPr="005D5FED" w:rsidRDefault="005D5FED" w:rsidP="001561BB">
            <w:pPr>
              <w:shd w:val="clear" w:color="auto" w:fill="FFFFFF" w:themeFill="background1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«- отчета о достижении значения результата предоставления субсидии, указанного в пункте 13 настоящего Порядка, по форме, установленной Соглашением»;</w:t>
            </w:r>
          </w:p>
          <w:p w:rsidR="005D5FED" w:rsidRPr="005D5FED" w:rsidRDefault="005D5FED" w:rsidP="001561BB">
            <w:pPr>
              <w:shd w:val="clear" w:color="auto" w:fill="FFFFFF" w:themeFill="background1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 xml:space="preserve">в подпункте «б» слова «(контрольных точек)» исключить; </w:t>
            </w:r>
          </w:p>
          <w:p w:rsidR="005D5FED" w:rsidRPr="005D5FED" w:rsidRDefault="005D5FED" w:rsidP="001561BB">
            <w:pPr>
              <w:shd w:val="clear" w:color="auto" w:fill="FFFFFF" w:themeFill="background1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дополнить подпунктом 14 следующего содержания:</w:t>
            </w:r>
          </w:p>
          <w:p w:rsidR="005D5FED" w:rsidRPr="005D5FED" w:rsidRDefault="005D5FED" w:rsidP="001561BB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5FED">
              <w:rPr>
                <w:rFonts w:ascii="Times New Roman" w:hAnsi="Times New Roman"/>
                <w:sz w:val="28"/>
                <w:szCs w:val="28"/>
              </w:rPr>
              <w:t xml:space="preserve">«14) выполнение АНО «ЦРКИ» условий казначейского сопровождения, установленных Правилами казначейского сопровождения, осуществляемого </w:t>
            </w:r>
            <w:r w:rsidRPr="001561BB">
              <w:rPr>
                <w:rFonts w:ascii="Times New Roman" w:hAnsi="Times New Roman"/>
                <w:spacing w:val="-4"/>
                <w:sz w:val="28"/>
                <w:szCs w:val="28"/>
              </w:rPr>
              <w:t>Федеральным казначейством, утвержденными постановлением Правительства</w:t>
            </w:r>
            <w:r w:rsidRPr="005D5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61BB">
              <w:rPr>
                <w:rFonts w:ascii="Times New Roman" w:hAnsi="Times New Roman"/>
                <w:spacing w:val="-4"/>
                <w:sz w:val="28"/>
                <w:szCs w:val="28"/>
              </w:rPr>
              <w:t>Российской Федерации от 24 ноября 2021 г. № 2024 «О правилах казначейского</w:t>
            </w:r>
            <w:r w:rsidRPr="005D5FED">
              <w:rPr>
                <w:rFonts w:ascii="Times New Roman" w:hAnsi="Times New Roman"/>
                <w:sz w:val="28"/>
                <w:szCs w:val="28"/>
              </w:rPr>
              <w:t xml:space="preserve"> сопровождения» (далее – Правила № 2024),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утвержденным приказом Министерства финансов Российской Федерации</w:t>
            </w:r>
            <w:r w:rsidR="001561BB">
              <w:rPr>
                <w:rFonts w:ascii="Times New Roman" w:hAnsi="Times New Roman"/>
                <w:sz w:val="28"/>
                <w:szCs w:val="28"/>
              </w:rPr>
              <w:br/>
            </w:r>
            <w:r w:rsidRPr="005D5FED">
              <w:rPr>
                <w:rFonts w:ascii="Times New Roman" w:hAnsi="Times New Roman"/>
                <w:sz w:val="28"/>
                <w:szCs w:val="28"/>
              </w:rPr>
              <w:t>от 17 декабря 2021 г</w:t>
            </w:r>
            <w:r w:rsidR="001561BB">
              <w:rPr>
                <w:rFonts w:ascii="Times New Roman" w:hAnsi="Times New Roman"/>
                <w:sz w:val="28"/>
                <w:szCs w:val="28"/>
              </w:rPr>
              <w:t>ода</w:t>
            </w:r>
            <w:r w:rsidRPr="005D5FED">
              <w:rPr>
                <w:rFonts w:ascii="Times New Roman" w:hAnsi="Times New Roman"/>
                <w:sz w:val="28"/>
                <w:szCs w:val="28"/>
              </w:rPr>
              <w:t xml:space="preserve"> № 214н (далее – Порядок № 214н</w:t>
            </w:r>
            <w:proofErr w:type="gramEnd"/>
            <w:r w:rsidRPr="005D5FED">
              <w:rPr>
                <w:rFonts w:ascii="Times New Roman" w:hAnsi="Times New Roman"/>
                <w:sz w:val="28"/>
                <w:szCs w:val="28"/>
              </w:rPr>
              <w:t>), в случаях, предусмотренных федеральными законами, законами Рязанской области</w:t>
            </w:r>
            <w:proofErr w:type="gramStart"/>
            <w:r w:rsidRPr="005D5FE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5D5FED" w:rsidRPr="005D5FED" w:rsidRDefault="005D5FED" w:rsidP="001561BB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- в пункте 7:</w:t>
            </w:r>
          </w:p>
          <w:p w:rsidR="005D5FED" w:rsidRPr="005D5FED" w:rsidRDefault="005D5FED" w:rsidP="001561BB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 xml:space="preserve">в абзаце первом слова «заявку на предоставление субсидии (далее </w:t>
            </w:r>
            <w:r w:rsidR="001561BB">
              <w:rPr>
                <w:rFonts w:ascii="Times New Roman" w:hAnsi="Times New Roman"/>
                <w:sz w:val="28"/>
                <w:szCs w:val="28"/>
              </w:rPr>
              <w:t>–</w:t>
            </w:r>
            <w:r w:rsidRPr="005D5FED">
              <w:rPr>
                <w:rFonts w:ascii="Times New Roman" w:hAnsi="Times New Roman"/>
                <w:sz w:val="28"/>
                <w:szCs w:val="28"/>
              </w:rPr>
              <w:t xml:space="preserve"> Заявка)» заменить словом «Заявку»;</w:t>
            </w:r>
          </w:p>
          <w:p w:rsidR="005D5FED" w:rsidRPr="005D5FED" w:rsidRDefault="005D5FED" w:rsidP="001561BB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 xml:space="preserve">в подпункте 3 слова «, не </w:t>
            </w:r>
            <w:proofErr w:type="gramStart"/>
            <w:r w:rsidRPr="005D5FED">
              <w:rPr>
                <w:rFonts w:ascii="Times New Roman" w:hAnsi="Times New Roman"/>
                <w:sz w:val="28"/>
                <w:szCs w:val="28"/>
              </w:rPr>
              <w:t>превышающую</w:t>
            </w:r>
            <w:proofErr w:type="gramEnd"/>
            <w:r w:rsidRPr="005D5FED">
              <w:rPr>
                <w:rFonts w:ascii="Times New Roman" w:hAnsi="Times New Roman"/>
                <w:sz w:val="28"/>
                <w:szCs w:val="28"/>
              </w:rPr>
              <w:t xml:space="preserve"> 30 календарных дней до даты» исключить;</w:t>
            </w:r>
          </w:p>
          <w:p w:rsidR="005D5FED" w:rsidRPr="005D5FED" w:rsidRDefault="005D5FED" w:rsidP="001561BB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- в подпункте 4 пункта 9 слова «подпунктами 7, 8, 10, 11, 13 пункта 6» заменить словами «подпунктами 7, 8, 10, 11, 13, 14 пункта 6»;</w:t>
            </w:r>
          </w:p>
          <w:p w:rsidR="005D5FED" w:rsidRPr="005D5FED" w:rsidRDefault="005D5FED" w:rsidP="001561BB">
            <w:pPr>
              <w:pStyle w:val="ad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- подпункт 2 пункта 10 изложить в следующей редакции:</w:t>
            </w:r>
          </w:p>
          <w:p w:rsidR="005D5FED" w:rsidRPr="005D5FED" w:rsidRDefault="005D5FED" w:rsidP="001561BB">
            <w:pPr>
              <w:pStyle w:val="ad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1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«2) несоблюдение АНО </w:t>
            </w:r>
            <w:r w:rsidR="001561BB" w:rsidRPr="001561BB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1561BB">
              <w:rPr>
                <w:rFonts w:ascii="Times New Roman" w:hAnsi="Times New Roman"/>
                <w:spacing w:val="-4"/>
                <w:sz w:val="28"/>
                <w:szCs w:val="28"/>
              </w:rPr>
              <w:t>ЦРКИ</w:t>
            </w:r>
            <w:r w:rsidR="001561BB" w:rsidRPr="001561BB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Pr="001561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условий, предусмотренных пунктом</w:t>
            </w:r>
            <w:r w:rsidR="001561BB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1561BB">
              <w:rPr>
                <w:rFonts w:ascii="Times New Roman" w:hAnsi="Times New Roman"/>
                <w:spacing w:val="-4"/>
                <w:sz w:val="28"/>
                <w:szCs w:val="28"/>
              </w:rPr>
              <w:t>6</w:t>
            </w:r>
            <w:r w:rsidRPr="005D5FED">
              <w:rPr>
                <w:rFonts w:ascii="Times New Roman" w:hAnsi="Times New Roman"/>
                <w:sz w:val="28"/>
                <w:szCs w:val="28"/>
              </w:rPr>
              <w:t xml:space="preserve"> настоящего Порядка (за исключением условий, предусмотренных подпунктами 7, 8, 10, 11, 13, 14 пункта 6 настоящего Порядка)</w:t>
            </w:r>
            <w:proofErr w:type="gramStart"/>
            <w:r w:rsidRPr="005D5FED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5D5FE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D5FED" w:rsidRPr="005D5FED" w:rsidRDefault="005D5FED" w:rsidP="001561BB">
            <w:pPr>
              <w:pStyle w:val="ad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- в пункте 12:</w:t>
            </w:r>
          </w:p>
          <w:p w:rsidR="005D5FED" w:rsidRPr="005D5FED" w:rsidRDefault="005D5FED" w:rsidP="001561BB">
            <w:pPr>
              <w:pStyle w:val="ad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абзац второй изложить в следующей редакции:</w:t>
            </w:r>
          </w:p>
          <w:p w:rsidR="005D5FED" w:rsidRPr="005D5FED" w:rsidRDefault="005D5FED" w:rsidP="00E23BED">
            <w:pPr>
              <w:pStyle w:val="ad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5FED">
              <w:rPr>
                <w:rFonts w:ascii="Times New Roman" w:hAnsi="Times New Roman"/>
                <w:sz w:val="28"/>
                <w:szCs w:val="28"/>
              </w:rPr>
              <w:t xml:space="preserve">«Соглашение, дополнительное соглашение к Соглашению, в том числе дополнительное соглашение о расторжении Соглашения, заключаются                            </w:t>
            </w:r>
            <w:r w:rsidRPr="005D5FE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соответствии с типовыми формами, установленными министерством финансов Рязанской области, в государственной интегрированной информационной системе управления общественными финансами «Электронный бюджет» (далее </w:t>
            </w:r>
            <w:r w:rsidR="001561BB">
              <w:rPr>
                <w:rFonts w:ascii="Times New Roman" w:hAnsi="Times New Roman"/>
                <w:sz w:val="28"/>
                <w:szCs w:val="28"/>
              </w:rPr>
              <w:t>–</w:t>
            </w:r>
            <w:r w:rsidRPr="005D5FED">
              <w:rPr>
                <w:rFonts w:ascii="Times New Roman" w:hAnsi="Times New Roman"/>
                <w:sz w:val="28"/>
                <w:szCs w:val="28"/>
              </w:rPr>
              <w:t xml:space="preserve"> система «Электронный бюджет») (при наличии</w:t>
            </w:r>
            <w:r w:rsidR="007707B6">
              <w:rPr>
                <w:rFonts w:ascii="Times New Roman" w:hAnsi="Times New Roman"/>
                <w:sz w:val="28"/>
                <w:szCs w:val="28"/>
              </w:rPr>
              <w:t xml:space="preserve"> технической возможности).</w:t>
            </w:r>
            <w:proofErr w:type="gramEnd"/>
            <w:r w:rsidR="007707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5FED">
              <w:rPr>
                <w:rFonts w:ascii="Times New Roman" w:hAnsi="Times New Roman"/>
                <w:sz w:val="28"/>
                <w:szCs w:val="28"/>
              </w:rPr>
              <w:t>В случае отсутствия технической возможности Соглашение, дополнительное соглашение к Соглашению, в том числе дополнительное соглашение о расторжении Соглашения, заключаются в соответствии с типовыми формами, установленными министерством финансов Рязанской области, на бумажном носителе</w:t>
            </w:r>
            <w:proofErr w:type="gramStart"/>
            <w:r w:rsidRPr="005D5FE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5D5FED" w:rsidRPr="005D5FED" w:rsidRDefault="005D5FED" w:rsidP="00E23BED">
            <w:pPr>
              <w:pStyle w:val="ad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5D5FED" w:rsidRPr="005D5FED" w:rsidRDefault="005D5FED" w:rsidP="00E23B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«В случаях, предусмотренных федеральными законами, законами Рязанской области, в Соглашение включаются условия казначейского сопровождения, установленные Правилами № 2024, Порядком № 214н.»;</w:t>
            </w:r>
          </w:p>
          <w:p w:rsidR="005D5FED" w:rsidRPr="005D5FED" w:rsidRDefault="005D5FED" w:rsidP="00E23B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BED">
              <w:rPr>
                <w:rFonts w:ascii="Times New Roman" w:hAnsi="Times New Roman"/>
                <w:sz w:val="28"/>
                <w:szCs w:val="28"/>
              </w:rPr>
              <w:t>-</w:t>
            </w:r>
            <w:r w:rsidR="001561BB" w:rsidRPr="00E23BED">
              <w:rPr>
                <w:rFonts w:ascii="Times New Roman" w:hAnsi="Times New Roman"/>
                <w:sz w:val="28"/>
                <w:szCs w:val="28"/>
              </w:rPr>
              <w:t> </w:t>
            </w:r>
            <w:r w:rsidRPr="00E23BED">
              <w:rPr>
                <w:rFonts w:ascii="Times New Roman" w:hAnsi="Times New Roman"/>
                <w:sz w:val="28"/>
                <w:szCs w:val="28"/>
              </w:rPr>
              <w:t>в абзаце втором пункта 13 слова «Характеристика результата» заменить словами «Характеристика результата предоставления</w:t>
            </w:r>
            <w:r w:rsidR="008F4081">
              <w:rPr>
                <w:rFonts w:ascii="Times New Roman" w:hAnsi="Times New Roman"/>
                <w:sz w:val="28"/>
                <w:szCs w:val="28"/>
              </w:rPr>
              <w:br/>
            </w:r>
            <w:r w:rsidRPr="00E23BED">
              <w:rPr>
                <w:rFonts w:ascii="Times New Roman" w:hAnsi="Times New Roman"/>
                <w:sz w:val="28"/>
                <w:szCs w:val="28"/>
              </w:rPr>
              <w:t>субсидии (дополнительного</w:t>
            </w:r>
            <w:r w:rsidRPr="005D5FED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="001561BB">
              <w:rPr>
                <w:rFonts w:ascii="Times New Roman" w:hAnsi="Times New Roman"/>
                <w:sz w:val="28"/>
                <w:szCs w:val="28"/>
              </w:rPr>
              <w:t>оличественного параметра, которому</w:t>
            </w:r>
            <w:r w:rsidRPr="005D5FED">
              <w:rPr>
                <w:rFonts w:ascii="Times New Roman" w:hAnsi="Times New Roman"/>
                <w:sz w:val="28"/>
                <w:szCs w:val="28"/>
              </w:rPr>
              <w:t xml:space="preserve"> должен </w:t>
            </w:r>
            <w:r w:rsidRPr="00E23BED">
              <w:rPr>
                <w:rFonts w:ascii="Times New Roman" w:hAnsi="Times New Roman"/>
                <w:spacing w:val="-4"/>
                <w:sz w:val="28"/>
                <w:szCs w:val="28"/>
              </w:rPr>
              <w:t>соответствовать результат предоставления субсидии) (далее – характеристик</w:t>
            </w:r>
            <w:r w:rsidRPr="005D5FED">
              <w:rPr>
                <w:rFonts w:ascii="Times New Roman" w:hAnsi="Times New Roman"/>
                <w:sz w:val="28"/>
                <w:szCs w:val="28"/>
              </w:rPr>
              <w:t>а результата)»;</w:t>
            </w:r>
          </w:p>
          <w:p w:rsidR="005D5FED" w:rsidRPr="005D5FED" w:rsidRDefault="005D5FED" w:rsidP="00E23B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- пункт 15 изложить в следующей редакции:</w:t>
            </w:r>
          </w:p>
          <w:p w:rsidR="005D5FED" w:rsidRPr="005D5FED" w:rsidRDefault="005D5FED" w:rsidP="00E23B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«15. </w:t>
            </w:r>
            <w:proofErr w:type="gramStart"/>
            <w:r w:rsidRPr="005D5FED">
              <w:rPr>
                <w:rFonts w:ascii="Times New Roman" w:hAnsi="Times New Roman"/>
                <w:sz w:val="28"/>
                <w:szCs w:val="28"/>
              </w:rPr>
              <w:t>Комитет перечисляет субсидию на счет, открытый</w:t>
            </w:r>
            <w:r w:rsidR="00E23B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5FED">
              <w:rPr>
                <w:rFonts w:ascii="Times New Roman" w:hAnsi="Times New Roman"/>
                <w:sz w:val="28"/>
                <w:szCs w:val="28"/>
              </w:rPr>
              <w:t>АНО «ЦРКИ»</w:t>
            </w:r>
            <w:r w:rsidR="00E23BED">
              <w:rPr>
                <w:rFonts w:ascii="Times New Roman" w:hAnsi="Times New Roman"/>
                <w:sz w:val="28"/>
                <w:szCs w:val="28"/>
              </w:rPr>
              <w:br/>
            </w:r>
            <w:r w:rsidRPr="005D5FED">
              <w:rPr>
                <w:rFonts w:ascii="Times New Roman" w:hAnsi="Times New Roman"/>
                <w:sz w:val="28"/>
                <w:szCs w:val="28"/>
              </w:rPr>
              <w:t>в учреждениях Центрального банка Российской Федерации, кредитных организациях, или на лиц</w:t>
            </w:r>
            <w:r w:rsidR="008F4081">
              <w:rPr>
                <w:rFonts w:ascii="Times New Roman" w:hAnsi="Times New Roman"/>
                <w:sz w:val="28"/>
                <w:szCs w:val="28"/>
              </w:rPr>
              <w:t xml:space="preserve">евой счет, открытый АНО «ЦРКИ» </w:t>
            </w:r>
            <w:r w:rsidRPr="005D5FED">
              <w:rPr>
                <w:rFonts w:ascii="Times New Roman" w:hAnsi="Times New Roman"/>
                <w:sz w:val="28"/>
                <w:szCs w:val="28"/>
              </w:rPr>
              <w:t>в Управлении Федерального казначейства по Рязанской области, (в случаях, предусмотренных федеральными законами, законами Рязанской области) указанный в Соглашении, в течение 15 рабочих дней, следующих за днем заключения Соглашения.»;</w:t>
            </w:r>
            <w:proofErr w:type="gramEnd"/>
          </w:p>
          <w:p w:rsidR="005D5FED" w:rsidRPr="005D5FED" w:rsidRDefault="005D5FED" w:rsidP="00E23B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 xml:space="preserve">- в пункте 16: </w:t>
            </w:r>
          </w:p>
          <w:p w:rsidR="005D5FED" w:rsidRPr="005D5FED" w:rsidRDefault="005D5FED" w:rsidP="00E23B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абзац четвертый подпункта «а» изложить в следующей редакции:</w:t>
            </w:r>
          </w:p>
          <w:p w:rsidR="005D5FED" w:rsidRPr="005D5FED" w:rsidRDefault="005D5FED" w:rsidP="00E23B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«- отчет о достижении значения результата предоставления субсидии, указанного в пункте 13 настоящего Порядка, по форме, установленной Соглашением</w:t>
            </w:r>
            <w:proofErr w:type="gramStart"/>
            <w:r w:rsidRPr="005D5FED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5D5FE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D5FED" w:rsidRPr="005D5FED" w:rsidRDefault="005D5FED" w:rsidP="00E23B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в подпункте «б»:</w:t>
            </w:r>
          </w:p>
          <w:p w:rsidR="005D5FED" w:rsidRPr="005D5FED" w:rsidRDefault="005D5FED" w:rsidP="00E23B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в абзаце первом слова «(контрольных точек)» исключить;</w:t>
            </w:r>
          </w:p>
          <w:p w:rsidR="005D5FED" w:rsidRPr="005D5FED" w:rsidRDefault="005D5FED" w:rsidP="00E23BED">
            <w:pPr>
              <w:pStyle w:val="ad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5D5FED" w:rsidRPr="005D5FED" w:rsidRDefault="005D5FED" w:rsidP="00E23BE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«Отчеты, предусмотренные подпунктами «а», «б» настоящего пункта, представляются АНО «ЦРКИ» в Комитет в системе «Электронный бюджет» (при наличии технической возможности). В случае отсутствия технической возможности отчеты, предусмотренные подпунктами «а», «б» настоящего пункта, представляются АНО «ЦРКИ» в Комитет на бумажном носителе</w:t>
            </w:r>
            <w:proofErr w:type="gramStart"/>
            <w:r w:rsidRPr="005D5FE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5D5FED" w:rsidRPr="005D5FED" w:rsidRDefault="005D5FED" w:rsidP="00E23BED">
            <w:pPr>
              <w:pStyle w:val="ad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- в абзаце втором пункта 18 слова «подпунктами 7, 10, 11, 13 пункта 6» заменить словами «подпунктами 7, 10, 11, 13, 14 пункта 6»;</w:t>
            </w:r>
          </w:p>
          <w:p w:rsidR="005D5FED" w:rsidRPr="005D5FED" w:rsidRDefault="005D5FED" w:rsidP="00E23BED">
            <w:pPr>
              <w:pStyle w:val="ad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- в абзаце первом пункта 19 слова «подпунктами 7, 8, 10, 11, 13 пункта 6» заменить словами «подпунктами 7, 8, 10, 11, 13, 14 пункта 6»;</w:t>
            </w:r>
          </w:p>
          <w:p w:rsidR="005D5FED" w:rsidRPr="005D5FED" w:rsidRDefault="005D5FED" w:rsidP="00E23BED">
            <w:pPr>
              <w:pStyle w:val="ad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- в пункте 20:</w:t>
            </w:r>
          </w:p>
          <w:p w:rsidR="005D5FED" w:rsidRPr="005D5FED" w:rsidRDefault="005D5FED" w:rsidP="00E23BED">
            <w:pPr>
              <w:pStyle w:val="ad"/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 xml:space="preserve">абзац первый изложить в следующей редакции: </w:t>
            </w:r>
          </w:p>
          <w:p w:rsidR="005D5FED" w:rsidRPr="005D5FED" w:rsidRDefault="005D5FED" w:rsidP="00E23BED">
            <w:pPr>
              <w:pStyle w:val="ad"/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«20. </w:t>
            </w:r>
            <w:proofErr w:type="gramStart"/>
            <w:r w:rsidRPr="005D5FED">
              <w:rPr>
                <w:rFonts w:ascii="Times New Roman" w:hAnsi="Times New Roman"/>
                <w:sz w:val="28"/>
                <w:szCs w:val="28"/>
              </w:rPr>
              <w:t xml:space="preserve">В случае выявления при проведении проверки Комитетом нарушения условий предоставления субсидии, предусмотренных </w:t>
            </w:r>
            <w:r w:rsidRPr="005D5FED">
              <w:rPr>
                <w:rFonts w:ascii="Times New Roman" w:hAnsi="Times New Roman"/>
                <w:sz w:val="28"/>
                <w:szCs w:val="28"/>
              </w:rPr>
              <w:lastRenderedPageBreak/>
              <w:t>подпунктами 7, 8, 11, 14 пункта 6 настоящего Порядка, Комитет вместе с копией акта о проведении проверки направляет АНО «ЦРКИ» письменное уведомление о необходимости возврата средств субсидии в течение</w:t>
            </w:r>
            <w:r w:rsidR="00E23BED">
              <w:rPr>
                <w:rFonts w:ascii="Times New Roman" w:hAnsi="Times New Roman"/>
                <w:sz w:val="28"/>
                <w:szCs w:val="28"/>
              </w:rPr>
              <w:br/>
            </w:r>
            <w:r w:rsidRPr="005D5FED">
              <w:rPr>
                <w:rFonts w:ascii="Times New Roman" w:hAnsi="Times New Roman"/>
                <w:sz w:val="28"/>
                <w:szCs w:val="28"/>
              </w:rPr>
              <w:t>30 календарных дней, следующих за днем получения уведомления, на указанные в нем платежные реквизиты.»;</w:t>
            </w:r>
            <w:proofErr w:type="gramEnd"/>
          </w:p>
          <w:p w:rsidR="005D5FED" w:rsidRPr="005D5FED" w:rsidRDefault="005D5FED" w:rsidP="00E23BED">
            <w:pPr>
              <w:pStyle w:val="ad"/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в абзацах втором, третьем слова «возврата субсидии» заменить словами «возврата средств субсидии»;</w:t>
            </w:r>
          </w:p>
          <w:p w:rsidR="005D5FED" w:rsidRPr="005D5FED" w:rsidRDefault="005D5FED" w:rsidP="00E23BED">
            <w:pPr>
              <w:pStyle w:val="ad"/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- в пункте 22:</w:t>
            </w:r>
          </w:p>
          <w:p w:rsidR="005D5FED" w:rsidRPr="005D5FED" w:rsidRDefault="005D5FED" w:rsidP="00E23BED">
            <w:pPr>
              <w:pStyle w:val="ad"/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абзац первый изложить в следующей редакции:</w:t>
            </w:r>
          </w:p>
          <w:p w:rsidR="005D5FED" w:rsidRPr="005D5FED" w:rsidRDefault="005D5FED" w:rsidP="00E23BED">
            <w:pPr>
              <w:pStyle w:val="ad"/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«22. В случае получения от органа государственного финансового контроля информации о факт</w:t>
            </w:r>
            <w:proofErr w:type="gramStart"/>
            <w:r w:rsidRPr="005D5FED">
              <w:rPr>
                <w:rFonts w:ascii="Times New Roman" w:hAnsi="Times New Roman"/>
                <w:sz w:val="28"/>
                <w:szCs w:val="28"/>
              </w:rPr>
              <w:t>е(</w:t>
            </w:r>
            <w:proofErr w:type="gramEnd"/>
            <w:r w:rsidRPr="005D5FED">
              <w:rPr>
                <w:rFonts w:ascii="Times New Roman" w:hAnsi="Times New Roman"/>
                <w:sz w:val="28"/>
                <w:szCs w:val="28"/>
              </w:rPr>
              <w:t xml:space="preserve">ах) нарушения АНО «ЦРКИ» условий </w:t>
            </w:r>
            <w:r w:rsidRPr="00E23BED">
              <w:rPr>
                <w:rFonts w:ascii="Times New Roman" w:hAnsi="Times New Roman"/>
                <w:spacing w:val="-4"/>
                <w:sz w:val="28"/>
                <w:szCs w:val="28"/>
              </w:rPr>
              <w:t>предоставления субсидии, предусмотренных подпунктами 7, 8, 11, 14 пункта</w:t>
            </w:r>
            <w:r w:rsidR="00E23BED" w:rsidRPr="00E23BE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23BED">
              <w:rPr>
                <w:rFonts w:ascii="Times New Roman" w:hAnsi="Times New Roman"/>
                <w:spacing w:val="-4"/>
                <w:sz w:val="28"/>
                <w:szCs w:val="28"/>
              </w:rPr>
              <w:t>6</w:t>
            </w:r>
            <w:r w:rsidRPr="005D5FED">
              <w:rPr>
                <w:rFonts w:ascii="Times New Roman" w:hAnsi="Times New Roman"/>
                <w:sz w:val="28"/>
                <w:szCs w:val="28"/>
              </w:rPr>
              <w:t xml:space="preserve"> настоящего Порядка, Комитет в течение 15 рабочих дней, следующих за днем поступления такой информации, направляет АНО «ЦРКИ» заказным почтовым отправлением письменное уведомление о необходимости возврата средств субсидии в течение 30 календарных дней, следующих за днем получения такого уведомления, на указанные в нем платежные реквизиты</w:t>
            </w:r>
            <w:proofErr w:type="gramStart"/>
            <w:r w:rsidRPr="005D5FE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5D5FED" w:rsidRPr="005D5FED" w:rsidRDefault="005D5FED" w:rsidP="00E23BED">
            <w:pPr>
              <w:pStyle w:val="ad"/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в абзацах втором, третьем слова «возврата субсидии» заменить словами «возврата средств субсидии»;</w:t>
            </w:r>
          </w:p>
          <w:p w:rsidR="005D5FED" w:rsidRPr="005D5FED" w:rsidRDefault="005D5FED" w:rsidP="00E23BED">
            <w:pPr>
              <w:pStyle w:val="ad"/>
              <w:tabs>
                <w:tab w:val="left" w:pos="131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- в приложении № 4 к Порядку предоставления субсидии автономной некоммерческой организации «Центр развития креативных индустрий» в виде имущественного взноса для обеспечения деятельности в сфере молодежной политики в рамках подпрограммы «Создание условий для развития, социализации и самореализации молодежи» государственной программы Рязанской области «Реализация молодежной политики»:</w:t>
            </w:r>
          </w:p>
          <w:p w:rsidR="005D5FED" w:rsidRPr="005D5FED" w:rsidRDefault="005D5FED" w:rsidP="00E23BED">
            <w:pPr>
              <w:pStyle w:val="ad"/>
              <w:tabs>
                <w:tab w:val="left" w:pos="1313"/>
              </w:tabs>
              <w:autoSpaceDE w:val="0"/>
              <w:autoSpaceDN w:val="0"/>
              <w:adjustRightInd w:val="0"/>
              <w:spacing w:line="23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таблицу абзаца третьего изложить в следующей редакции:</w:t>
            </w:r>
          </w:p>
          <w:p w:rsidR="005D5FED" w:rsidRPr="001561BB" w:rsidRDefault="005D5FED" w:rsidP="00E23BED">
            <w:pPr>
              <w:tabs>
                <w:tab w:val="left" w:pos="5387"/>
                <w:tab w:val="left" w:pos="5670"/>
              </w:tabs>
              <w:spacing w:line="230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827"/>
              <w:gridCol w:w="2529"/>
            </w:tblGrid>
            <w:tr w:rsidR="005D5FED" w:rsidRPr="005D5FED" w:rsidTr="001561BB">
              <w:tc>
                <w:tcPr>
                  <w:tcW w:w="6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5D5FED" w:rsidRPr="005D5FED" w:rsidRDefault="00E23BED" w:rsidP="00E23BED">
                  <w:pPr>
                    <w:tabs>
                      <w:tab w:val="left" w:pos="5387"/>
                      <w:tab w:val="left" w:pos="5670"/>
                    </w:tabs>
                    <w:spacing w:line="23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="005D5FED" w:rsidRPr="005D5FED">
                    <w:rPr>
                      <w:rFonts w:ascii="Times New Roman" w:hAnsi="Times New Roman"/>
                      <w:sz w:val="28"/>
                      <w:szCs w:val="28"/>
                    </w:rPr>
                    <w:t>ОГРН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5D5FED" w:rsidRPr="005D5FED" w:rsidRDefault="005D5FED" w:rsidP="00E23BED">
                  <w:pPr>
                    <w:tabs>
                      <w:tab w:val="left" w:pos="5387"/>
                      <w:tab w:val="left" w:pos="5670"/>
                    </w:tabs>
                    <w:spacing w:line="23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D5FED" w:rsidRPr="005D5FED" w:rsidTr="001561BB">
              <w:tc>
                <w:tcPr>
                  <w:tcW w:w="6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5D5FED" w:rsidRPr="005D5FED" w:rsidRDefault="00D129B0" w:rsidP="00E23BED">
                  <w:pPr>
                    <w:tabs>
                      <w:tab w:val="left" w:pos="5387"/>
                      <w:tab w:val="left" w:pos="5670"/>
                    </w:tabs>
                    <w:spacing w:line="23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hyperlink r:id="rId11" w:history="1">
                    <w:r w:rsidR="005D5FED" w:rsidRPr="005D5FED">
                      <w:rPr>
                        <w:rStyle w:val="ae"/>
                        <w:rFonts w:ascii="Times New Roman" w:hAnsi="Times New Roman"/>
                        <w:color w:val="000000" w:themeColor="text1"/>
                        <w:sz w:val="28"/>
                        <w:szCs w:val="28"/>
                        <w:u w:val="none"/>
                      </w:rPr>
                      <w:t>ОКТМО</w:t>
                    </w:r>
                  </w:hyperlink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5D5FED" w:rsidRPr="005D5FED" w:rsidRDefault="005D5FED" w:rsidP="00E23BED">
                  <w:pPr>
                    <w:tabs>
                      <w:tab w:val="left" w:pos="5387"/>
                      <w:tab w:val="left" w:pos="5670"/>
                    </w:tabs>
                    <w:spacing w:line="23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D5FED" w:rsidRPr="005D5FED" w:rsidTr="001561BB">
              <w:tc>
                <w:tcPr>
                  <w:tcW w:w="6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5D5FED" w:rsidRPr="005D5FED" w:rsidRDefault="005D5FED" w:rsidP="00E23BED">
                  <w:pPr>
                    <w:tabs>
                      <w:tab w:val="left" w:pos="5387"/>
                      <w:tab w:val="left" w:pos="5670"/>
                    </w:tabs>
                    <w:spacing w:line="23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5FED">
                    <w:rPr>
                      <w:rFonts w:ascii="Times New Roman" w:hAnsi="Times New Roman"/>
                      <w:sz w:val="28"/>
                      <w:szCs w:val="28"/>
                    </w:rPr>
                    <w:t>ОКПО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5D5FED" w:rsidRPr="005D5FED" w:rsidRDefault="005D5FED" w:rsidP="00E23BED">
                  <w:pPr>
                    <w:tabs>
                      <w:tab w:val="left" w:pos="5387"/>
                      <w:tab w:val="left" w:pos="5670"/>
                    </w:tabs>
                    <w:spacing w:line="23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D5FED" w:rsidRPr="005D5FED" w:rsidTr="001561BB">
              <w:tc>
                <w:tcPr>
                  <w:tcW w:w="6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5D5FED" w:rsidRPr="005D5FED" w:rsidRDefault="005D5FED" w:rsidP="00E23BED">
                  <w:pPr>
                    <w:tabs>
                      <w:tab w:val="left" w:pos="5387"/>
                      <w:tab w:val="left" w:pos="5670"/>
                    </w:tabs>
                    <w:spacing w:line="23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5FED">
                    <w:rPr>
                      <w:rFonts w:ascii="Times New Roman" w:hAnsi="Times New Roman"/>
                      <w:sz w:val="28"/>
                      <w:szCs w:val="28"/>
                    </w:rPr>
                    <w:t>Сведения о единоличном исполнительном органе (должность, Ф.И.О.)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5D5FED" w:rsidRPr="005D5FED" w:rsidRDefault="005D5FED" w:rsidP="00E23BED">
                  <w:pPr>
                    <w:tabs>
                      <w:tab w:val="left" w:pos="5387"/>
                      <w:tab w:val="left" w:pos="5670"/>
                    </w:tabs>
                    <w:spacing w:line="23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D5FED" w:rsidRPr="005D5FED" w:rsidTr="001561BB">
              <w:tc>
                <w:tcPr>
                  <w:tcW w:w="6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5D5FED" w:rsidRPr="005D5FED" w:rsidRDefault="005D5FED" w:rsidP="00E23BED">
                  <w:pPr>
                    <w:tabs>
                      <w:tab w:val="left" w:pos="5387"/>
                      <w:tab w:val="left" w:pos="5670"/>
                    </w:tabs>
                    <w:spacing w:line="23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5FED">
                    <w:rPr>
                      <w:rFonts w:ascii="Times New Roman" w:hAnsi="Times New Roman"/>
                      <w:sz w:val="28"/>
                      <w:szCs w:val="28"/>
                    </w:rPr>
                    <w:t>Местонахождение (юридический, почтовый адрес)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5D5FED" w:rsidRPr="005D5FED" w:rsidRDefault="005D5FED" w:rsidP="00E23BED">
                  <w:pPr>
                    <w:tabs>
                      <w:tab w:val="left" w:pos="5387"/>
                      <w:tab w:val="left" w:pos="5670"/>
                    </w:tabs>
                    <w:spacing w:line="23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D5FED" w:rsidRPr="005D5FED" w:rsidTr="001561BB">
              <w:tc>
                <w:tcPr>
                  <w:tcW w:w="6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5D5FED" w:rsidRPr="005D5FED" w:rsidRDefault="005D5FED" w:rsidP="00E23BED">
                  <w:pPr>
                    <w:tabs>
                      <w:tab w:val="left" w:pos="5387"/>
                      <w:tab w:val="left" w:pos="5670"/>
                    </w:tabs>
                    <w:spacing w:line="23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5FED">
                    <w:rPr>
                      <w:rFonts w:ascii="Times New Roman" w:hAnsi="Times New Roman"/>
                      <w:sz w:val="28"/>
                      <w:szCs w:val="28"/>
                    </w:rPr>
                    <w:t>Телефон, факс, адрес электронной почты, официальный интернет-сайт (при наличии)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5D5FED" w:rsidRPr="005D5FED" w:rsidRDefault="005D5FED" w:rsidP="00E23BED">
                  <w:pPr>
                    <w:tabs>
                      <w:tab w:val="left" w:pos="5387"/>
                      <w:tab w:val="left" w:pos="5670"/>
                    </w:tabs>
                    <w:spacing w:line="23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D5FED" w:rsidRPr="005D5FED" w:rsidTr="001561BB">
              <w:tc>
                <w:tcPr>
                  <w:tcW w:w="6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5D5FED" w:rsidRPr="005D5FED" w:rsidRDefault="005D5FED" w:rsidP="00E23BED">
                  <w:pPr>
                    <w:tabs>
                      <w:tab w:val="left" w:pos="5387"/>
                      <w:tab w:val="left" w:pos="5670"/>
                    </w:tabs>
                    <w:spacing w:line="23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5FED">
                    <w:rPr>
                      <w:rFonts w:ascii="Times New Roman" w:hAnsi="Times New Roman"/>
                      <w:sz w:val="28"/>
                      <w:szCs w:val="28"/>
                    </w:rPr>
                    <w:t>ИНН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5D5FED" w:rsidRPr="005D5FED" w:rsidRDefault="005D5FED" w:rsidP="00E23BED">
                  <w:pPr>
                    <w:tabs>
                      <w:tab w:val="left" w:pos="5387"/>
                      <w:tab w:val="left" w:pos="5670"/>
                    </w:tabs>
                    <w:spacing w:line="23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D5FED" w:rsidRPr="005D5FED" w:rsidTr="001561BB">
              <w:tc>
                <w:tcPr>
                  <w:tcW w:w="6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5D5FED" w:rsidRPr="005D5FED" w:rsidRDefault="005D5FED" w:rsidP="00E23BED">
                  <w:pPr>
                    <w:tabs>
                      <w:tab w:val="left" w:pos="5387"/>
                      <w:tab w:val="left" w:pos="5670"/>
                    </w:tabs>
                    <w:spacing w:line="23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5FED">
                    <w:rPr>
                      <w:rFonts w:ascii="Times New Roman" w:hAnsi="Times New Roman"/>
                      <w:sz w:val="28"/>
                      <w:szCs w:val="28"/>
                    </w:rPr>
                    <w:t>КПП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5D5FED" w:rsidRPr="005D5FED" w:rsidRDefault="005D5FED" w:rsidP="00E23BED">
                  <w:pPr>
                    <w:tabs>
                      <w:tab w:val="left" w:pos="5387"/>
                      <w:tab w:val="left" w:pos="5670"/>
                    </w:tabs>
                    <w:spacing w:line="23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D5FED" w:rsidRPr="005D5FED" w:rsidTr="001561BB">
              <w:tc>
                <w:tcPr>
                  <w:tcW w:w="6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5D5FED" w:rsidRPr="005D5FED" w:rsidRDefault="005D5FED" w:rsidP="00E23BED">
                  <w:pPr>
                    <w:tabs>
                      <w:tab w:val="left" w:pos="5387"/>
                      <w:tab w:val="left" w:pos="5670"/>
                    </w:tabs>
                    <w:spacing w:line="23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5FED">
                    <w:rPr>
                      <w:rFonts w:ascii="Times New Roman" w:hAnsi="Times New Roman"/>
                      <w:sz w:val="28"/>
                      <w:szCs w:val="28"/>
                    </w:rPr>
                    <w:t>Наименование учреждения Центрального Банка Российской Федерации, БИК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5D5FED" w:rsidRPr="005D5FED" w:rsidRDefault="005D5FED" w:rsidP="00E23BED">
                  <w:pPr>
                    <w:tabs>
                      <w:tab w:val="left" w:pos="5387"/>
                      <w:tab w:val="left" w:pos="5670"/>
                    </w:tabs>
                    <w:spacing w:line="23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D5FED" w:rsidRPr="005D5FED" w:rsidTr="001561BB">
              <w:tc>
                <w:tcPr>
                  <w:tcW w:w="6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5D5FED" w:rsidRPr="005D5FED" w:rsidRDefault="005D5FED" w:rsidP="00E23BED">
                  <w:pPr>
                    <w:tabs>
                      <w:tab w:val="left" w:pos="5387"/>
                      <w:tab w:val="left" w:pos="5670"/>
                    </w:tabs>
                    <w:spacing w:line="23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5FED">
                    <w:rPr>
                      <w:rFonts w:ascii="Times New Roman" w:hAnsi="Times New Roman"/>
                      <w:sz w:val="28"/>
                      <w:szCs w:val="28"/>
                    </w:rPr>
                    <w:t>Расчетный или корреспондентский счет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5D5FED" w:rsidRPr="005D5FED" w:rsidRDefault="005D5FED" w:rsidP="00E23BED">
                  <w:pPr>
                    <w:tabs>
                      <w:tab w:val="left" w:pos="5387"/>
                      <w:tab w:val="left" w:pos="5670"/>
                    </w:tabs>
                    <w:spacing w:line="23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D5FED" w:rsidRPr="005D5FED" w:rsidTr="001561BB">
              <w:tc>
                <w:tcPr>
                  <w:tcW w:w="6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5D5FED" w:rsidRPr="005D5FED" w:rsidRDefault="005D5FED" w:rsidP="00E23BED">
                  <w:pPr>
                    <w:tabs>
                      <w:tab w:val="left" w:pos="5387"/>
                      <w:tab w:val="left" w:pos="5670"/>
                    </w:tabs>
                    <w:spacing w:line="23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5FED">
                    <w:rPr>
                      <w:rFonts w:ascii="Times New Roman" w:hAnsi="Times New Roman"/>
                      <w:sz w:val="28"/>
                      <w:szCs w:val="28"/>
                    </w:rPr>
                    <w:t>Наименование кредитной организации, в которой открыт лицевой счет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5D5FED" w:rsidRPr="005D5FED" w:rsidRDefault="005D5FED" w:rsidP="00E23BED">
                  <w:pPr>
                    <w:tabs>
                      <w:tab w:val="left" w:pos="5387"/>
                      <w:tab w:val="left" w:pos="5670"/>
                    </w:tabs>
                    <w:spacing w:line="23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D5FED" w:rsidRPr="005D5FED" w:rsidTr="001561BB">
              <w:tc>
                <w:tcPr>
                  <w:tcW w:w="6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5D5FED" w:rsidRPr="005D5FED" w:rsidRDefault="005D5FED" w:rsidP="00E23BED">
                  <w:pPr>
                    <w:tabs>
                      <w:tab w:val="left" w:pos="5387"/>
                      <w:tab w:val="left" w:pos="5670"/>
                    </w:tabs>
                    <w:spacing w:line="23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5FED">
                    <w:rPr>
                      <w:rFonts w:ascii="Times New Roman" w:hAnsi="Times New Roman"/>
                      <w:sz w:val="28"/>
                      <w:szCs w:val="28"/>
                    </w:rPr>
                    <w:t>Лицевой счет в Управлении Федерального казначейства по Рязанской области (в случаях, установленных федеральными законами, законами Рязанской области)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5D5FED" w:rsidRPr="005D5FED" w:rsidRDefault="005D5FED" w:rsidP="00E23BED">
                  <w:pPr>
                    <w:tabs>
                      <w:tab w:val="left" w:pos="5387"/>
                      <w:tab w:val="left" w:pos="5670"/>
                    </w:tabs>
                    <w:spacing w:line="23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D5FED" w:rsidRPr="005D5FED" w:rsidTr="001561BB">
              <w:tc>
                <w:tcPr>
                  <w:tcW w:w="6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5D5FED" w:rsidRPr="005D5FED" w:rsidRDefault="005D5FED" w:rsidP="00E23BED">
                  <w:pPr>
                    <w:tabs>
                      <w:tab w:val="left" w:pos="5387"/>
                      <w:tab w:val="left" w:pos="5670"/>
                    </w:tabs>
                    <w:spacing w:line="23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5FED">
                    <w:rPr>
                      <w:rFonts w:ascii="Times New Roman" w:hAnsi="Times New Roman"/>
                      <w:sz w:val="28"/>
                      <w:szCs w:val="28"/>
                    </w:rPr>
                    <w:t>Единый казначейский счет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5D5FED" w:rsidRPr="005D5FED" w:rsidRDefault="005D5FED" w:rsidP="00E23BED">
                  <w:pPr>
                    <w:tabs>
                      <w:tab w:val="left" w:pos="5387"/>
                      <w:tab w:val="left" w:pos="5670"/>
                    </w:tabs>
                    <w:spacing w:line="23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D5FED" w:rsidRPr="005D5FED" w:rsidTr="001561BB">
              <w:tc>
                <w:tcPr>
                  <w:tcW w:w="6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5D5FED" w:rsidRPr="005D5FED" w:rsidRDefault="005D5FED" w:rsidP="00E23BED">
                  <w:pPr>
                    <w:tabs>
                      <w:tab w:val="left" w:pos="5387"/>
                      <w:tab w:val="left" w:pos="5670"/>
                    </w:tabs>
                    <w:spacing w:line="23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5FED">
                    <w:rPr>
                      <w:rFonts w:ascii="Times New Roman" w:hAnsi="Times New Roman"/>
                      <w:sz w:val="28"/>
                      <w:szCs w:val="28"/>
                    </w:rPr>
                    <w:t>Казначейский счет</w:t>
                  </w:r>
                  <w:r w:rsidR="00E23BED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5D5FED" w:rsidRPr="005D5FED" w:rsidRDefault="005D5FED" w:rsidP="00E23BED">
                  <w:pPr>
                    <w:tabs>
                      <w:tab w:val="left" w:pos="5387"/>
                      <w:tab w:val="left" w:pos="5670"/>
                    </w:tabs>
                    <w:spacing w:line="23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5D5FED" w:rsidRPr="005D5FED" w:rsidRDefault="005D5FED" w:rsidP="001561BB">
            <w:pPr>
              <w:tabs>
                <w:tab w:val="left" w:pos="5387"/>
                <w:tab w:val="left" w:pos="567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абзаце пятнадцатом слова «а также иную просроченную </w:t>
            </w:r>
            <w:r w:rsidR="00E23BED">
              <w:rPr>
                <w:rFonts w:ascii="Times New Roman" w:hAnsi="Times New Roman"/>
                <w:spacing w:val="-4"/>
                <w:sz w:val="28"/>
                <w:szCs w:val="28"/>
              </w:rPr>
              <w:t>задолженность»  словами «</w:t>
            </w:r>
            <w:r w:rsidRPr="00E23BED">
              <w:rPr>
                <w:rFonts w:ascii="Times New Roman" w:hAnsi="Times New Roman"/>
                <w:spacing w:val="-4"/>
                <w:sz w:val="28"/>
                <w:szCs w:val="28"/>
              </w:rPr>
              <w:t>а также иную просроченную (неурегулированную)</w:t>
            </w:r>
            <w:r w:rsidRPr="005D5FED">
              <w:rPr>
                <w:rFonts w:ascii="Times New Roman" w:hAnsi="Times New Roman"/>
                <w:sz w:val="28"/>
                <w:szCs w:val="28"/>
              </w:rPr>
              <w:t xml:space="preserve"> задолженность»;</w:t>
            </w:r>
          </w:p>
          <w:p w:rsidR="005D5FED" w:rsidRPr="005D5FED" w:rsidRDefault="005D5FED" w:rsidP="001561BB">
            <w:pPr>
              <w:tabs>
                <w:tab w:val="left" w:pos="5387"/>
                <w:tab w:val="left" w:pos="567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дополнить новым абзацем тридцать девятым следующего содержания:</w:t>
            </w:r>
          </w:p>
          <w:p w:rsidR="005D5FED" w:rsidRPr="005D5FED" w:rsidRDefault="005D5FED" w:rsidP="001561BB">
            <w:pPr>
              <w:tabs>
                <w:tab w:val="left" w:pos="5387"/>
                <w:tab w:val="left" w:pos="567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5FED">
              <w:rPr>
                <w:rFonts w:ascii="Times New Roman" w:hAnsi="Times New Roman"/>
                <w:sz w:val="28"/>
                <w:szCs w:val="28"/>
              </w:rPr>
              <w:t>«-</w:t>
            </w:r>
            <w:r w:rsidR="00E23BED">
              <w:rPr>
                <w:rFonts w:ascii="Times New Roman" w:hAnsi="Times New Roman"/>
                <w:sz w:val="28"/>
                <w:szCs w:val="28"/>
              </w:rPr>
              <w:t> </w:t>
            </w:r>
            <w:r w:rsidRPr="005D5FED">
              <w:rPr>
                <w:rFonts w:ascii="Times New Roman" w:hAnsi="Times New Roman"/>
                <w:sz w:val="28"/>
                <w:szCs w:val="28"/>
              </w:rPr>
              <w:t>выполнять условия казначейского сопровождения, установленные Правилами казначейского сопровождения, осуществляемого Федеральным казначейством, утвержденными постановлением Правительства Российской Федерации от 24 ноября 2021 г. № 2024 «О правилах казначейского сопровождения»,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утвержденным приказом Министерства финансов Российской Федерации от 17 декабря 2021 г</w:t>
            </w:r>
            <w:r w:rsidR="007707B6">
              <w:rPr>
                <w:rFonts w:ascii="Times New Roman" w:hAnsi="Times New Roman"/>
                <w:sz w:val="28"/>
                <w:szCs w:val="28"/>
              </w:rPr>
              <w:t>ода</w:t>
            </w:r>
            <w:r w:rsidR="00E23BED">
              <w:rPr>
                <w:rFonts w:ascii="Times New Roman" w:hAnsi="Times New Roman"/>
                <w:sz w:val="28"/>
                <w:szCs w:val="28"/>
              </w:rPr>
              <w:br/>
            </w:r>
            <w:r w:rsidRPr="005D5FED">
              <w:rPr>
                <w:rFonts w:ascii="Times New Roman" w:hAnsi="Times New Roman"/>
                <w:sz w:val="28"/>
                <w:szCs w:val="28"/>
              </w:rPr>
              <w:t>№ 214н, в случаях, предусмотренных федеральными законами, законами Рязанской области.»;</w:t>
            </w:r>
            <w:proofErr w:type="gramEnd"/>
          </w:p>
          <w:p w:rsidR="005D5FED" w:rsidRPr="005D5FED" w:rsidRDefault="005D5FED" w:rsidP="001561BB">
            <w:pPr>
              <w:pStyle w:val="ad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2) в приложении № 2:</w:t>
            </w:r>
          </w:p>
          <w:p w:rsidR="005D5FED" w:rsidRPr="005D5FED" w:rsidRDefault="005D5FED" w:rsidP="001561B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- пункт 1 изложить в следующей редакции:</w:t>
            </w:r>
          </w:p>
          <w:p w:rsidR="005D5FED" w:rsidRPr="005D5FED" w:rsidRDefault="005D5FED" w:rsidP="001561B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«1. </w:t>
            </w:r>
            <w:proofErr w:type="gramStart"/>
            <w:r w:rsidRPr="005D5FED">
              <w:rPr>
                <w:rFonts w:ascii="Times New Roman" w:hAnsi="Times New Roman"/>
                <w:sz w:val="28"/>
                <w:szCs w:val="28"/>
              </w:rPr>
              <w:t>Настоящий Порядок разработан в соответствии со статьей</w:t>
            </w:r>
            <w:r w:rsidR="00E23B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5FED">
              <w:rPr>
                <w:rFonts w:ascii="Times New Roman" w:hAnsi="Times New Roman"/>
                <w:sz w:val="28"/>
                <w:szCs w:val="28"/>
              </w:rPr>
              <w:t>78.1 Бюджетного кодекса Российской Федерации, Федеральным законом                                  от 12 января 1996 года № 7-ФЗ «О некоммерческих организациях», постановлением Правительства Российской Федерации от 25 октября 2023 г.      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</w:t>
            </w:r>
            <w:proofErr w:type="gramEnd"/>
            <w:r w:rsidRPr="005D5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D5FED">
              <w:rPr>
                <w:rFonts w:ascii="Times New Roman" w:hAnsi="Times New Roman"/>
                <w:sz w:val="28"/>
                <w:szCs w:val="28"/>
              </w:rPr>
              <w:t>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законом Рязанской области об областном бюджете на очередной финансовый год                             и плановый период в целях реализации регионального проекта «Россия – страна возможностей (Рязанская область)», являющегося структурным элементом подпрограммы «Создание условий для развития, социализации и самореализации молодежи» государственной программы Рязанской области «Реализация</w:t>
            </w:r>
            <w:proofErr w:type="gramEnd"/>
            <w:r w:rsidRPr="005D5FED">
              <w:rPr>
                <w:rFonts w:ascii="Times New Roman" w:hAnsi="Times New Roman"/>
                <w:sz w:val="28"/>
                <w:szCs w:val="28"/>
              </w:rPr>
              <w:t xml:space="preserve"> молодежной политики», утвержденной постановлением Правительства Рязанской области от 30 октября 2023 г. № 406 (далее – подпрограмма «Создание условий для развития, социализации и самореализации молодежи» государственной программы Рязанской области «Реализация молодежной политики»)</w:t>
            </w:r>
            <w:proofErr w:type="gramStart"/>
            <w:r w:rsidRPr="005D5FED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5D5FE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D5FED" w:rsidRPr="005D5FED" w:rsidRDefault="005D5FED" w:rsidP="001561BB">
            <w:pPr>
              <w:shd w:val="clear" w:color="auto" w:fill="FFFFFF" w:themeFill="background1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- абзац третий пункта 2 дополнить словами «, в течение 10 рабочих дней со дня, следующего за днем доведения бюджетных ассигнований на предоставление субсидии до главного распорядителя бюджетных средств</w:t>
            </w:r>
            <w:proofErr w:type="gramStart"/>
            <w:r w:rsidRPr="005D5FE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5D5FED" w:rsidRPr="005D5FED" w:rsidRDefault="005D5FED" w:rsidP="001561BB">
            <w:pPr>
              <w:pStyle w:val="ad"/>
              <w:shd w:val="clear" w:color="auto" w:fill="FFFFFF" w:themeFill="background1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- абзац первый пункта 4 изложить в следующей редакции:</w:t>
            </w:r>
          </w:p>
          <w:p w:rsidR="005D5FED" w:rsidRPr="005D5FED" w:rsidRDefault="005D5FED" w:rsidP="001561BB">
            <w:pPr>
              <w:shd w:val="clear" w:color="auto" w:fill="FFFFFF" w:themeFill="background1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 xml:space="preserve">«4. </w:t>
            </w:r>
            <w:proofErr w:type="gramStart"/>
            <w:r w:rsidRPr="005D5FED">
              <w:rPr>
                <w:rFonts w:ascii="Times New Roman" w:hAnsi="Times New Roman"/>
                <w:sz w:val="28"/>
                <w:szCs w:val="28"/>
              </w:rPr>
              <w:t>Субсидия предоставляется Комитетом АНО «ЦРКИ» на финансовое обеспечение затрат на основании приказа Комитета о предоставлении субсидии на цель, указанную в абзаце первом пункта 2 настоящего Порядка,  в объеме 100% заявленной п</w:t>
            </w:r>
            <w:r w:rsidR="00E23BED">
              <w:rPr>
                <w:rFonts w:ascii="Times New Roman" w:hAnsi="Times New Roman"/>
                <w:sz w:val="28"/>
                <w:szCs w:val="28"/>
              </w:rPr>
              <w:t>отребности в субсидии в размере</w:t>
            </w:r>
            <w:r w:rsidRPr="005D5FED">
              <w:rPr>
                <w:rFonts w:ascii="Times New Roman" w:hAnsi="Times New Roman"/>
                <w:sz w:val="28"/>
                <w:szCs w:val="28"/>
              </w:rPr>
              <w:t xml:space="preserve"> согласно заявке на предоставление субсидии (далее </w:t>
            </w:r>
            <w:r w:rsidR="00E23BED">
              <w:rPr>
                <w:rFonts w:ascii="Times New Roman" w:hAnsi="Times New Roman"/>
                <w:sz w:val="28"/>
                <w:szCs w:val="28"/>
              </w:rPr>
              <w:t>–</w:t>
            </w:r>
            <w:r w:rsidRPr="005D5FED">
              <w:rPr>
                <w:rFonts w:ascii="Times New Roman" w:hAnsi="Times New Roman"/>
                <w:sz w:val="28"/>
                <w:szCs w:val="28"/>
              </w:rPr>
              <w:t xml:space="preserve"> Заявка) в пределах лимитов бюджетных обязательств, доведенных в установленном порядке до Комитета                                  </w:t>
            </w:r>
            <w:r w:rsidRPr="005D5FED">
              <w:rPr>
                <w:rFonts w:ascii="Times New Roman" w:hAnsi="Times New Roman"/>
                <w:sz w:val="28"/>
                <w:szCs w:val="28"/>
              </w:rPr>
              <w:lastRenderedPageBreak/>
              <w:t>на предоставление субсидии, в соответствии с направлениями</w:t>
            </w:r>
            <w:proofErr w:type="gramEnd"/>
            <w:r w:rsidRPr="005D5FED">
              <w:rPr>
                <w:rFonts w:ascii="Times New Roman" w:hAnsi="Times New Roman"/>
                <w:sz w:val="28"/>
                <w:szCs w:val="28"/>
              </w:rPr>
              <w:t xml:space="preserve"> расходов согласно приложению № 1 к настоящему Порядку</w:t>
            </w:r>
            <w:proofErr w:type="gramStart"/>
            <w:r w:rsidRPr="005D5FE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5D5FED" w:rsidRPr="005D5FED" w:rsidRDefault="005D5FED" w:rsidP="001561BB">
            <w:pPr>
              <w:shd w:val="clear" w:color="auto" w:fill="FFFFFF" w:themeFill="background1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 xml:space="preserve">- в пункте 6: </w:t>
            </w:r>
          </w:p>
          <w:p w:rsidR="005D5FED" w:rsidRPr="005D5FED" w:rsidRDefault="005D5FED" w:rsidP="001561BB">
            <w:pPr>
              <w:shd w:val="clear" w:color="auto" w:fill="FFFFFF" w:themeFill="background1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в подпункте 2:</w:t>
            </w:r>
          </w:p>
          <w:p w:rsidR="005D5FED" w:rsidRPr="005D5FED" w:rsidRDefault="005D5FED" w:rsidP="001561BB">
            <w:pPr>
              <w:shd w:val="clear" w:color="auto" w:fill="FFFFFF" w:themeFill="background1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в абзаце первом подпункта «а» слова «заявки на предоставление субсидии» заменить словом «Заявки»;</w:t>
            </w:r>
          </w:p>
          <w:p w:rsidR="005D5FED" w:rsidRPr="005D5FED" w:rsidRDefault="005D5FED" w:rsidP="001561BB">
            <w:pPr>
              <w:shd w:val="clear" w:color="auto" w:fill="FFFFFF" w:themeFill="background1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в подпункте «б» слова «заявки на предоставление субсидии» заменить словом «Заявки»;</w:t>
            </w:r>
          </w:p>
          <w:p w:rsidR="005D5FED" w:rsidRPr="005D5FED" w:rsidRDefault="005D5FED" w:rsidP="001561BB">
            <w:pPr>
              <w:shd w:val="clear" w:color="auto" w:fill="FFFFFF" w:themeFill="background1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в подпункте 6:</w:t>
            </w:r>
          </w:p>
          <w:p w:rsidR="005D5FED" w:rsidRPr="005D5FED" w:rsidRDefault="005D5FED" w:rsidP="001561BB">
            <w:pPr>
              <w:shd w:val="clear" w:color="auto" w:fill="FFFFFF" w:themeFill="background1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абзац четвертый подпункта «а» изложить в следующей редакции:</w:t>
            </w:r>
          </w:p>
          <w:p w:rsidR="005D5FED" w:rsidRPr="005D5FED" w:rsidRDefault="005D5FED" w:rsidP="001561BB">
            <w:pPr>
              <w:shd w:val="clear" w:color="auto" w:fill="FFFFFF" w:themeFill="background1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«- отчета о достижении значения результата предоставления субсидии, указанного в пункте 12 настоящего Порядка, по форме, установленной Соглашением»;</w:t>
            </w:r>
          </w:p>
          <w:p w:rsidR="005D5FED" w:rsidRPr="005D5FED" w:rsidRDefault="005D5FED" w:rsidP="001561BB">
            <w:pPr>
              <w:shd w:val="clear" w:color="auto" w:fill="FFFFFF" w:themeFill="background1"/>
              <w:spacing w:line="235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подпункте «б» слова «(контрольных точек)» исключить;</w:t>
            </w:r>
          </w:p>
          <w:p w:rsidR="005D5FED" w:rsidRPr="005D5FED" w:rsidRDefault="005D5FED" w:rsidP="001561BB">
            <w:pPr>
              <w:shd w:val="clear" w:color="auto" w:fill="FFFFFF" w:themeFill="background1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дополнить подпунктом 9 следующего содержания:</w:t>
            </w:r>
          </w:p>
          <w:p w:rsidR="005D5FED" w:rsidRPr="005D5FED" w:rsidRDefault="005D5FED" w:rsidP="001561BB">
            <w:pPr>
              <w:pStyle w:val="ad"/>
              <w:tabs>
                <w:tab w:val="left" w:pos="1380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5FED">
              <w:rPr>
                <w:rFonts w:ascii="Times New Roman" w:hAnsi="Times New Roman"/>
                <w:sz w:val="28"/>
                <w:szCs w:val="28"/>
              </w:rPr>
              <w:t xml:space="preserve">«9) выполнение АНО «ЦРКИ» </w:t>
            </w:r>
            <w:bookmarkStart w:id="1" w:name="_Hlk222933537"/>
            <w:r w:rsidRPr="005D5FED">
              <w:rPr>
                <w:rFonts w:ascii="Times New Roman" w:hAnsi="Times New Roman"/>
                <w:sz w:val="28"/>
                <w:szCs w:val="28"/>
              </w:rPr>
              <w:t xml:space="preserve">условий казначейского сопровождения, установленных Правилами казначейского сопровождения, осуществляемого </w:t>
            </w:r>
            <w:r w:rsidRPr="00E23BED">
              <w:rPr>
                <w:rFonts w:ascii="Times New Roman" w:hAnsi="Times New Roman"/>
                <w:spacing w:val="-4"/>
                <w:sz w:val="28"/>
                <w:szCs w:val="28"/>
              </w:rPr>
              <w:t>Федеральным казначейством, утвержденными постановлением Правительства</w:t>
            </w:r>
            <w:r w:rsidRPr="005D5F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BED">
              <w:rPr>
                <w:rFonts w:ascii="Times New Roman" w:hAnsi="Times New Roman"/>
                <w:spacing w:val="-4"/>
                <w:sz w:val="28"/>
                <w:szCs w:val="28"/>
              </w:rPr>
              <w:t>Российской Федерации от 24 ноября 2021</w:t>
            </w:r>
            <w:r w:rsidR="007707B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23BED">
              <w:rPr>
                <w:rFonts w:ascii="Times New Roman" w:hAnsi="Times New Roman"/>
                <w:spacing w:val="-4"/>
                <w:sz w:val="28"/>
                <w:szCs w:val="28"/>
              </w:rPr>
              <w:t>г. № 2024 «О правилах казначейского</w:t>
            </w:r>
            <w:r w:rsidRPr="005D5FED">
              <w:rPr>
                <w:rFonts w:ascii="Times New Roman" w:hAnsi="Times New Roman"/>
                <w:sz w:val="28"/>
                <w:szCs w:val="28"/>
              </w:rPr>
              <w:t xml:space="preserve"> сопровождения» (далее – Правила № 2024),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утвержденным приказом Министерства финансов Российской Федерации                   от 17 декабря 2021 г</w:t>
            </w:r>
            <w:r w:rsidR="00E23BED">
              <w:rPr>
                <w:rFonts w:ascii="Times New Roman" w:hAnsi="Times New Roman"/>
                <w:sz w:val="28"/>
                <w:szCs w:val="28"/>
              </w:rPr>
              <w:t>ода</w:t>
            </w:r>
            <w:r w:rsidRPr="005D5FED">
              <w:rPr>
                <w:rFonts w:ascii="Times New Roman" w:hAnsi="Times New Roman"/>
                <w:sz w:val="28"/>
                <w:szCs w:val="28"/>
              </w:rPr>
              <w:t xml:space="preserve"> № 214н (далее – Порядок № 214н</w:t>
            </w:r>
            <w:proofErr w:type="gramEnd"/>
            <w:r w:rsidRPr="005D5FED">
              <w:rPr>
                <w:rFonts w:ascii="Times New Roman" w:hAnsi="Times New Roman"/>
                <w:sz w:val="28"/>
                <w:szCs w:val="28"/>
              </w:rPr>
              <w:t>), в случаях, предусмотренных федеральными законами, законами Рязанской области</w:t>
            </w:r>
            <w:bookmarkEnd w:id="1"/>
            <w:proofErr w:type="gramStart"/>
            <w:r w:rsidRPr="005D5FE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5D5FED" w:rsidRPr="005D5FED" w:rsidRDefault="005D5FED" w:rsidP="001561BB">
            <w:pPr>
              <w:pStyle w:val="ad"/>
              <w:tabs>
                <w:tab w:val="left" w:pos="1380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- в пункте 7:</w:t>
            </w:r>
          </w:p>
          <w:p w:rsidR="005D5FED" w:rsidRPr="005D5FED" w:rsidRDefault="005D5FED" w:rsidP="001561BB">
            <w:pPr>
              <w:pStyle w:val="ad"/>
              <w:tabs>
                <w:tab w:val="left" w:pos="1380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 xml:space="preserve">в абзаце первом слова «заявку на предоставление субсидии (далее </w:t>
            </w:r>
            <w:r w:rsidR="00E23BED">
              <w:rPr>
                <w:rFonts w:ascii="Times New Roman" w:hAnsi="Times New Roman"/>
                <w:sz w:val="28"/>
                <w:szCs w:val="28"/>
              </w:rPr>
              <w:t>–</w:t>
            </w:r>
            <w:r w:rsidRPr="005D5FED">
              <w:rPr>
                <w:rFonts w:ascii="Times New Roman" w:hAnsi="Times New Roman"/>
                <w:sz w:val="28"/>
                <w:szCs w:val="28"/>
              </w:rPr>
              <w:t xml:space="preserve"> Заявка)» заменить словом «Заявку»;</w:t>
            </w:r>
          </w:p>
          <w:p w:rsidR="005D5FED" w:rsidRPr="005D5FED" w:rsidRDefault="005D5FED" w:rsidP="001561BB">
            <w:pPr>
              <w:pStyle w:val="ad"/>
              <w:tabs>
                <w:tab w:val="left" w:pos="1380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 xml:space="preserve">в подпункте 3 слова «, не </w:t>
            </w:r>
            <w:proofErr w:type="gramStart"/>
            <w:r w:rsidRPr="005D5FED">
              <w:rPr>
                <w:rFonts w:ascii="Times New Roman" w:hAnsi="Times New Roman"/>
                <w:sz w:val="28"/>
                <w:szCs w:val="28"/>
              </w:rPr>
              <w:t>превышающую</w:t>
            </w:r>
            <w:proofErr w:type="gramEnd"/>
            <w:r w:rsidRPr="005D5FED">
              <w:rPr>
                <w:rFonts w:ascii="Times New Roman" w:hAnsi="Times New Roman"/>
                <w:sz w:val="28"/>
                <w:szCs w:val="28"/>
              </w:rPr>
              <w:t xml:space="preserve"> 30 календарных дней до даты» исключить;</w:t>
            </w:r>
          </w:p>
          <w:p w:rsidR="005D5FED" w:rsidRPr="005D5FED" w:rsidRDefault="005D5FED" w:rsidP="001561BB">
            <w:pPr>
              <w:pStyle w:val="ad"/>
              <w:tabs>
                <w:tab w:val="left" w:pos="1380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- в подпункте 4 пункта 9 слова «подпунктами 4, 6-8 пункта 6» заменить словами «подпунктами 4, 6</w:t>
            </w:r>
            <w:r w:rsidR="00E23BED">
              <w:rPr>
                <w:rFonts w:ascii="Times New Roman" w:hAnsi="Times New Roman"/>
                <w:sz w:val="28"/>
                <w:szCs w:val="28"/>
              </w:rPr>
              <w:t>-</w:t>
            </w:r>
            <w:r w:rsidRPr="005D5FED">
              <w:rPr>
                <w:rFonts w:ascii="Times New Roman" w:hAnsi="Times New Roman"/>
                <w:sz w:val="28"/>
                <w:szCs w:val="28"/>
              </w:rPr>
              <w:t>9 пункта 6»;</w:t>
            </w:r>
          </w:p>
          <w:p w:rsidR="005D5FED" w:rsidRPr="005D5FED" w:rsidRDefault="005D5FED" w:rsidP="001561BB">
            <w:pPr>
              <w:pStyle w:val="ad"/>
              <w:tabs>
                <w:tab w:val="left" w:pos="1380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- подпункт 2 пункта 10 изложить в следующей редакции:</w:t>
            </w:r>
          </w:p>
          <w:p w:rsidR="005D5FED" w:rsidRPr="005D5FED" w:rsidRDefault="005D5FED" w:rsidP="001561BB">
            <w:pPr>
              <w:pStyle w:val="ad"/>
              <w:tabs>
                <w:tab w:val="left" w:pos="1380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«2) несоблюдение АНО «ЦРКИ» условий, предусмотренных пунктом</w:t>
            </w:r>
            <w:r w:rsidR="00E23B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5FED">
              <w:rPr>
                <w:rFonts w:ascii="Times New Roman" w:hAnsi="Times New Roman"/>
                <w:sz w:val="28"/>
                <w:szCs w:val="28"/>
              </w:rPr>
              <w:t>6 настоящего Порядка (за исключением условий, предусмотренных подпунктами 4, 6-9 пункта 6 настоящего Порядка)</w:t>
            </w:r>
            <w:proofErr w:type="gramStart"/>
            <w:r w:rsidRPr="005D5FED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5D5FE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D5FED" w:rsidRPr="005D5FED" w:rsidRDefault="005D5FED" w:rsidP="001561BB">
            <w:pPr>
              <w:pStyle w:val="ad"/>
              <w:tabs>
                <w:tab w:val="left" w:pos="1380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- в пункте 11:</w:t>
            </w:r>
          </w:p>
          <w:p w:rsidR="005D5FED" w:rsidRPr="005D5FED" w:rsidRDefault="005D5FED" w:rsidP="001561BB">
            <w:pPr>
              <w:pStyle w:val="ad"/>
              <w:tabs>
                <w:tab w:val="left" w:pos="1380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абзац второй изложить в следующей редакции:</w:t>
            </w:r>
          </w:p>
          <w:p w:rsidR="005D5FED" w:rsidRPr="005D5FED" w:rsidRDefault="005D5FED" w:rsidP="001561BB">
            <w:pPr>
              <w:pStyle w:val="ad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5FED">
              <w:rPr>
                <w:rFonts w:ascii="Times New Roman" w:hAnsi="Times New Roman"/>
                <w:sz w:val="28"/>
                <w:szCs w:val="28"/>
              </w:rPr>
              <w:t xml:space="preserve">«Соглашение, дополнительное соглашение к Соглашению, в том числе дополнительное соглашение о расторжении Соглашения, заключаются                               в соответствии с типовыми формами, установленными министерством финансов Рязанской области, в государственной интегрированной информационной системе управления общественными финансами «Электронный бюджет» (далее </w:t>
            </w:r>
            <w:r w:rsidR="00E23BED">
              <w:rPr>
                <w:rFonts w:ascii="Times New Roman" w:hAnsi="Times New Roman"/>
                <w:sz w:val="28"/>
                <w:szCs w:val="28"/>
              </w:rPr>
              <w:t>–</w:t>
            </w:r>
            <w:r w:rsidRPr="005D5FED">
              <w:rPr>
                <w:rFonts w:ascii="Times New Roman" w:hAnsi="Times New Roman"/>
                <w:sz w:val="28"/>
                <w:szCs w:val="28"/>
              </w:rPr>
              <w:t xml:space="preserve"> система «Электронный бюджет»)                               (при наличии технической возможности).</w:t>
            </w:r>
            <w:proofErr w:type="gramEnd"/>
            <w:r w:rsidRPr="005D5FED">
              <w:rPr>
                <w:rFonts w:ascii="Times New Roman" w:hAnsi="Times New Roman"/>
                <w:sz w:val="28"/>
                <w:szCs w:val="28"/>
              </w:rPr>
              <w:t xml:space="preserve"> В случае отсутствия технической возможности Соглашение, дополнительное соглашение к Соглашению за </w:t>
            </w:r>
            <w:r w:rsidRPr="005D5FED">
              <w:rPr>
                <w:rFonts w:ascii="Times New Roman" w:hAnsi="Times New Roman"/>
                <w:sz w:val="28"/>
                <w:szCs w:val="28"/>
              </w:rPr>
              <w:lastRenderedPageBreak/>
              <w:t>счет средств областного бюджета, дополнительное соглашение к Соглашению, в том числе дополнительное соглашение о расторжении Соглашения, заключаются в соответствии  с типовыми формами, установленными министерством финансов Рязанской области, на бумажном носителе</w:t>
            </w:r>
            <w:proofErr w:type="gramStart"/>
            <w:r w:rsidRPr="005D5FE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5D5FED" w:rsidRPr="005D5FED" w:rsidRDefault="005D5FED" w:rsidP="001561BB">
            <w:pPr>
              <w:pStyle w:val="ad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5D5FED" w:rsidRPr="005D5FED" w:rsidRDefault="005D5FED" w:rsidP="001561B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«В случаях, предусмотренных федеральными законами, законами Рязанской области, в Соглашение включаются условия казначейского сопровождения, установленные Правилами № 2024, Порядком № 214н.»;</w:t>
            </w:r>
          </w:p>
          <w:p w:rsidR="005D5FED" w:rsidRPr="005D5FED" w:rsidRDefault="005D5FED" w:rsidP="001561B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-</w:t>
            </w:r>
            <w:r w:rsidR="00E23BED">
              <w:rPr>
                <w:rFonts w:ascii="Times New Roman" w:hAnsi="Times New Roman"/>
                <w:sz w:val="28"/>
                <w:szCs w:val="28"/>
              </w:rPr>
              <w:t> </w:t>
            </w:r>
            <w:r w:rsidRPr="005D5FED">
              <w:rPr>
                <w:rFonts w:ascii="Times New Roman" w:hAnsi="Times New Roman"/>
                <w:sz w:val="28"/>
                <w:szCs w:val="28"/>
              </w:rPr>
              <w:t>в абзаце втором пункта 12 слова «Характеристика результата» заменить словами «Характеристика результата предоставления субсидии (дополнительного количественного параметра, котор</w:t>
            </w:r>
            <w:r w:rsidR="007707B6">
              <w:rPr>
                <w:rFonts w:ascii="Times New Roman" w:hAnsi="Times New Roman"/>
                <w:sz w:val="28"/>
                <w:szCs w:val="28"/>
              </w:rPr>
              <w:t>ому</w:t>
            </w:r>
            <w:r w:rsidRPr="005D5FED">
              <w:rPr>
                <w:rFonts w:ascii="Times New Roman" w:hAnsi="Times New Roman"/>
                <w:sz w:val="28"/>
                <w:szCs w:val="28"/>
              </w:rPr>
              <w:t xml:space="preserve"> должен </w:t>
            </w:r>
            <w:r w:rsidRPr="00E23BED">
              <w:rPr>
                <w:rFonts w:ascii="Times New Roman" w:hAnsi="Times New Roman"/>
                <w:spacing w:val="-4"/>
                <w:sz w:val="28"/>
                <w:szCs w:val="28"/>
              </w:rPr>
              <w:t>соответствовать результат предоставления субсидии) (далее – характеристика</w:t>
            </w:r>
            <w:r w:rsidRPr="005D5FED">
              <w:rPr>
                <w:rFonts w:ascii="Times New Roman" w:hAnsi="Times New Roman"/>
                <w:sz w:val="28"/>
                <w:szCs w:val="28"/>
              </w:rPr>
              <w:t xml:space="preserve"> результата)»;</w:t>
            </w:r>
          </w:p>
          <w:p w:rsidR="005D5FED" w:rsidRPr="005D5FED" w:rsidRDefault="005D5FED" w:rsidP="001561B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- пункт 14 изложить в следующей редакции:</w:t>
            </w:r>
          </w:p>
          <w:p w:rsidR="005D5FED" w:rsidRPr="005D5FED" w:rsidRDefault="005D5FED" w:rsidP="001561B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«14. </w:t>
            </w:r>
            <w:proofErr w:type="gramStart"/>
            <w:r w:rsidRPr="005D5FED">
              <w:rPr>
                <w:rFonts w:ascii="Times New Roman" w:hAnsi="Times New Roman"/>
                <w:sz w:val="28"/>
                <w:szCs w:val="28"/>
              </w:rPr>
              <w:t>Комитет перечисляет субсидию на счет, открытый</w:t>
            </w:r>
            <w:r w:rsidR="00E23B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5FED">
              <w:rPr>
                <w:rFonts w:ascii="Times New Roman" w:hAnsi="Times New Roman"/>
                <w:sz w:val="28"/>
                <w:szCs w:val="28"/>
              </w:rPr>
              <w:t>АНО «ЦРКИ»</w:t>
            </w:r>
            <w:r w:rsidR="00E23BED">
              <w:rPr>
                <w:rFonts w:ascii="Times New Roman" w:hAnsi="Times New Roman"/>
                <w:sz w:val="28"/>
                <w:szCs w:val="28"/>
              </w:rPr>
              <w:br/>
            </w:r>
            <w:r w:rsidRPr="005D5FED">
              <w:rPr>
                <w:rFonts w:ascii="Times New Roman" w:hAnsi="Times New Roman"/>
                <w:sz w:val="28"/>
                <w:szCs w:val="28"/>
              </w:rPr>
              <w:t>в учреждениях Центрального банка Российской Федерации, кредитных организациях, или на лицевой счет, открытый АНО «ЦРКИ» в Управлении Федерального казначейства по Рязанской области, (в случаях, предусмотренных федеральными законами, законами Рязанской области) указанный в Соглашении, в течение 15 рабочих дней, следующих за днем заключения Соглашения.»;</w:t>
            </w:r>
            <w:proofErr w:type="gramEnd"/>
          </w:p>
          <w:p w:rsidR="005D5FED" w:rsidRPr="005D5FED" w:rsidRDefault="005D5FED" w:rsidP="001561B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 xml:space="preserve">- в пункте 15: </w:t>
            </w:r>
          </w:p>
          <w:p w:rsidR="005D5FED" w:rsidRPr="005D5FED" w:rsidRDefault="005D5FED" w:rsidP="001561B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абзац четвертый подпункта «а» изложить в следующей редакции:</w:t>
            </w:r>
          </w:p>
          <w:p w:rsidR="005D5FED" w:rsidRPr="005D5FED" w:rsidRDefault="005D5FED" w:rsidP="001561B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«- отчет о достижении значения результата предоставления субсидии, указанного в пункте 12 настоящего Порядка, по форме, установленной Соглашением</w:t>
            </w:r>
            <w:proofErr w:type="gramStart"/>
            <w:r w:rsidRPr="005D5FED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5D5FE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D5FED" w:rsidRPr="005D5FED" w:rsidRDefault="005D5FED" w:rsidP="001561B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в подпункте «б»:</w:t>
            </w:r>
          </w:p>
          <w:p w:rsidR="005D5FED" w:rsidRPr="005D5FED" w:rsidRDefault="005D5FED" w:rsidP="001561B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в абзаце первом слова «(контрольных точек)» исключить;</w:t>
            </w:r>
          </w:p>
          <w:p w:rsidR="005D5FED" w:rsidRPr="005D5FED" w:rsidRDefault="005D5FED" w:rsidP="001561B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5D5FED" w:rsidRPr="005D5FED" w:rsidRDefault="005D5FED" w:rsidP="001561B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«Отчеты, предусмотренные подпунктами «а», «б» настоящего пункта, представляются АНО «ЦРКИ» в Комитет в системе «Электронный бюджет» (при наличии технической возможности). В случае отсутствия технической возможности отчеты, предусмотренные подпунктами «а», «б» настоящего пункта, представляются АНО «ЦРКИ» в Комитет на бумажном носителе</w:t>
            </w:r>
            <w:proofErr w:type="gramStart"/>
            <w:r w:rsidRPr="005D5FE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5D5FED" w:rsidRPr="005D5FED" w:rsidRDefault="005D5FED" w:rsidP="001561B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- в абзаце втором пункта 16 слова «подпунктами 4, 6-8 пункта 6» заменить словами «подпунктами 4, 6-9 пункта 6»;</w:t>
            </w:r>
          </w:p>
          <w:p w:rsidR="005D5FED" w:rsidRPr="005D5FED" w:rsidRDefault="005D5FED" w:rsidP="001561B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- в пункте 18:</w:t>
            </w:r>
          </w:p>
          <w:p w:rsidR="005D5FED" w:rsidRPr="005D5FED" w:rsidRDefault="005D5FED" w:rsidP="001561B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абзац первый изложить в следующей редакции:</w:t>
            </w:r>
          </w:p>
          <w:p w:rsidR="005D5FED" w:rsidRPr="00E23BED" w:rsidRDefault="005D5FED" w:rsidP="001561B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3BED">
              <w:rPr>
                <w:rFonts w:ascii="Times New Roman" w:hAnsi="Times New Roman"/>
                <w:sz w:val="28"/>
                <w:szCs w:val="28"/>
              </w:rPr>
              <w:t>«18. </w:t>
            </w:r>
            <w:proofErr w:type="gramStart"/>
            <w:r w:rsidRPr="00E23BED">
              <w:rPr>
                <w:rFonts w:ascii="Times New Roman" w:hAnsi="Times New Roman"/>
                <w:sz w:val="28"/>
                <w:szCs w:val="28"/>
              </w:rPr>
              <w:t>В случае выявления при проведении проверки Комитетом нарушения условий предоставления субсидии, предусмотренных подпунктами 4, 6, 9 пункта 6 настоящего Порядка, Комитет вместе с копией акта о проведении проверки направляет АНО «ЦРКИ» письменное уведомление</w:t>
            </w:r>
            <w:r w:rsidR="00E23BED" w:rsidRPr="00E23B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23BED">
              <w:rPr>
                <w:rFonts w:ascii="Times New Roman" w:hAnsi="Times New Roman"/>
                <w:sz w:val="28"/>
                <w:szCs w:val="28"/>
              </w:rPr>
              <w:t>о необходимости возврата средств субсидии в течение</w:t>
            </w:r>
            <w:r w:rsidR="00E23BED">
              <w:rPr>
                <w:rFonts w:ascii="Times New Roman" w:hAnsi="Times New Roman"/>
                <w:sz w:val="28"/>
                <w:szCs w:val="28"/>
              </w:rPr>
              <w:br/>
            </w:r>
            <w:r w:rsidRPr="00E23BED">
              <w:rPr>
                <w:rFonts w:ascii="Times New Roman" w:hAnsi="Times New Roman"/>
                <w:sz w:val="28"/>
                <w:szCs w:val="28"/>
              </w:rPr>
              <w:t>30 календарных дней, следующих за днем получения уведомления, на указанные в нем платежные реквизиты.»;</w:t>
            </w:r>
            <w:proofErr w:type="gramEnd"/>
          </w:p>
          <w:p w:rsidR="005D5FED" w:rsidRPr="005D5FED" w:rsidRDefault="005D5FED" w:rsidP="001561BB">
            <w:pPr>
              <w:pStyle w:val="ad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lastRenderedPageBreak/>
              <w:t>в абзацах втором, третьем слова «возврата субсидии» заменить словами «возврата средств субсидии»;</w:t>
            </w:r>
          </w:p>
          <w:p w:rsidR="005D5FED" w:rsidRPr="005D5FED" w:rsidRDefault="005D5FED" w:rsidP="001561B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- в пункте 20:</w:t>
            </w:r>
          </w:p>
          <w:p w:rsidR="005D5FED" w:rsidRPr="005D5FED" w:rsidRDefault="005D5FED" w:rsidP="001561B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абзац первый изложить в следующей редакции:</w:t>
            </w:r>
          </w:p>
          <w:p w:rsidR="005D5FED" w:rsidRPr="005D5FED" w:rsidRDefault="00E23BED" w:rsidP="001561B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«20. </w:t>
            </w:r>
            <w:r w:rsidR="005D5FED" w:rsidRPr="005D5FED">
              <w:rPr>
                <w:rFonts w:ascii="Times New Roman" w:hAnsi="Times New Roman"/>
                <w:sz w:val="28"/>
                <w:szCs w:val="28"/>
              </w:rPr>
              <w:t>В случае получения от органа государственного финансового контроля информации о факт</w:t>
            </w:r>
            <w:proofErr w:type="gramStart"/>
            <w:r w:rsidR="005D5FED" w:rsidRPr="005D5FED">
              <w:rPr>
                <w:rFonts w:ascii="Times New Roman" w:hAnsi="Times New Roman"/>
                <w:sz w:val="28"/>
                <w:szCs w:val="28"/>
              </w:rPr>
              <w:t>е(</w:t>
            </w:r>
            <w:proofErr w:type="gramEnd"/>
            <w:r w:rsidR="005D5FED" w:rsidRPr="005D5FED">
              <w:rPr>
                <w:rFonts w:ascii="Times New Roman" w:hAnsi="Times New Roman"/>
                <w:sz w:val="28"/>
                <w:szCs w:val="28"/>
              </w:rPr>
              <w:t>ах) нарушения АНО «ЦРКИ» условий предоставления субсидии, предусмотренных подпунктами 4, 6, 9 пункта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5FED" w:rsidRPr="005D5FED">
              <w:rPr>
                <w:rFonts w:ascii="Times New Roman" w:hAnsi="Times New Roman"/>
                <w:sz w:val="28"/>
                <w:szCs w:val="28"/>
              </w:rPr>
              <w:t>6 настоящего Порядка, Комитет в течение 15 рабочих дней, следующих за днем поступления такой информации, направляет АНО «ЦРКИ» заказным почтовым отправлением письменное уведомление о необходимости возврата средств субсидии в течение 30 календарных дней, следующих за днем получения такого уведомления, на указанные в нем платежные реквизиты</w:t>
            </w:r>
            <w:proofErr w:type="gramStart"/>
            <w:r w:rsidR="005D5FED" w:rsidRPr="005D5FED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5D5FED" w:rsidRPr="005D5FED" w:rsidRDefault="005D5FED" w:rsidP="001561BB">
            <w:pPr>
              <w:pStyle w:val="ad"/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в абзацах втором, третьем слова «возврата субсидии» заменить словами «возврата средств субсидии»;</w:t>
            </w:r>
          </w:p>
          <w:p w:rsidR="005D5FED" w:rsidRPr="005D5FED" w:rsidRDefault="005D5FED" w:rsidP="001561BB">
            <w:pPr>
              <w:pStyle w:val="ad"/>
              <w:tabs>
                <w:tab w:val="left" w:pos="1313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5FED">
              <w:rPr>
                <w:rFonts w:ascii="Times New Roman" w:hAnsi="Times New Roman"/>
                <w:sz w:val="28"/>
                <w:szCs w:val="28"/>
              </w:rPr>
              <w:t>- в приложении № 4 к Порядку предоставления субсидии автономной некоммерческой организации «Центр развития креативных индустрий» в виде имущественного взноса в целях обеспечения участия Рязанской области                         в региональных, всероссийских и международных мероприятиях в сфере молодежной политики в рамках подпрограммы «Создание условий                               для развития, социализации и самореализации молодежи» государственной программы Рязанской области «Реализация молодежной политики»:</w:t>
            </w:r>
            <w:proofErr w:type="gramEnd"/>
          </w:p>
          <w:p w:rsidR="005D5FED" w:rsidRPr="005D5FED" w:rsidRDefault="005D5FED" w:rsidP="001561BB">
            <w:pPr>
              <w:pStyle w:val="ad"/>
              <w:tabs>
                <w:tab w:val="left" w:pos="1313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таблицу абзаца третьего изложить в следующей редакции:</w:t>
            </w:r>
          </w:p>
          <w:p w:rsidR="005D5FED" w:rsidRPr="001561BB" w:rsidRDefault="005D5FED" w:rsidP="001561BB">
            <w:pPr>
              <w:tabs>
                <w:tab w:val="left" w:pos="5387"/>
                <w:tab w:val="left" w:pos="5670"/>
              </w:tabs>
              <w:spacing w:line="235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tbl>
            <w:tblPr>
              <w:tblW w:w="9356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827"/>
              <w:gridCol w:w="2529"/>
            </w:tblGrid>
            <w:tr w:rsidR="005D5FED" w:rsidRPr="005D5FED" w:rsidTr="001561BB">
              <w:tc>
                <w:tcPr>
                  <w:tcW w:w="6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5D5FED" w:rsidRPr="005D5FED" w:rsidRDefault="00E23BED" w:rsidP="001561BB">
                  <w:pPr>
                    <w:tabs>
                      <w:tab w:val="left" w:pos="5387"/>
                      <w:tab w:val="left" w:pos="5670"/>
                    </w:tabs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="005D5FED" w:rsidRPr="005D5FED">
                    <w:rPr>
                      <w:rFonts w:ascii="Times New Roman" w:hAnsi="Times New Roman"/>
                      <w:sz w:val="28"/>
                      <w:szCs w:val="28"/>
                    </w:rPr>
                    <w:t>ОГРН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5D5FED" w:rsidRPr="005D5FED" w:rsidRDefault="005D5FED" w:rsidP="001561BB">
                  <w:pPr>
                    <w:tabs>
                      <w:tab w:val="left" w:pos="5387"/>
                      <w:tab w:val="left" w:pos="5670"/>
                    </w:tabs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D5FED" w:rsidRPr="005D5FED" w:rsidTr="001561BB">
              <w:tc>
                <w:tcPr>
                  <w:tcW w:w="6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5D5FED" w:rsidRPr="005D5FED" w:rsidRDefault="00D129B0" w:rsidP="001561BB">
                  <w:pPr>
                    <w:tabs>
                      <w:tab w:val="left" w:pos="5387"/>
                      <w:tab w:val="left" w:pos="5670"/>
                    </w:tabs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hyperlink r:id="rId12" w:history="1">
                    <w:r w:rsidR="005D5FED" w:rsidRPr="005D5FED">
                      <w:rPr>
                        <w:rStyle w:val="ae"/>
                        <w:rFonts w:ascii="Times New Roman" w:hAnsi="Times New Roman"/>
                        <w:color w:val="000000" w:themeColor="text1"/>
                        <w:sz w:val="28"/>
                        <w:szCs w:val="28"/>
                        <w:u w:val="none"/>
                      </w:rPr>
                      <w:t>ОКТМО</w:t>
                    </w:r>
                  </w:hyperlink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5D5FED" w:rsidRPr="005D5FED" w:rsidRDefault="005D5FED" w:rsidP="001561BB">
                  <w:pPr>
                    <w:tabs>
                      <w:tab w:val="left" w:pos="5387"/>
                      <w:tab w:val="left" w:pos="5670"/>
                    </w:tabs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D5FED" w:rsidRPr="005D5FED" w:rsidTr="001561BB">
              <w:tc>
                <w:tcPr>
                  <w:tcW w:w="6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5D5FED" w:rsidRPr="005D5FED" w:rsidRDefault="005D5FED" w:rsidP="001561BB">
                  <w:pPr>
                    <w:tabs>
                      <w:tab w:val="left" w:pos="5387"/>
                      <w:tab w:val="left" w:pos="5670"/>
                    </w:tabs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5FED">
                    <w:rPr>
                      <w:rFonts w:ascii="Times New Roman" w:hAnsi="Times New Roman"/>
                      <w:sz w:val="28"/>
                      <w:szCs w:val="28"/>
                    </w:rPr>
                    <w:t>ОКПО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5D5FED" w:rsidRPr="005D5FED" w:rsidRDefault="005D5FED" w:rsidP="001561BB">
                  <w:pPr>
                    <w:tabs>
                      <w:tab w:val="left" w:pos="5387"/>
                      <w:tab w:val="left" w:pos="5670"/>
                    </w:tabs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D5FED" w:rsidRPr="005D5FED" w:rsidTr="001561BB">
              <w:tc>
                <w:tcPr>
                  <w:tcW w:w="6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5D5FED" w:rsidRPr="005D5FED" w:rsidRDefault="005D5FED" w:rsidP="001561BB">
                  <w:pPr>
                    <w:tabs>
                      <w:tab w:val="left" w:pos="5387"/>
                      <w:tab w:val="left" w:pos="5670"/>
                    </w:tabs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5FED">
                    <w:rPr>
                      <w:rFonts w:ascii="Times New Roman" w:hAnsi="Times New Roman"/>
                      <w:sz w:val="28"/>
                      <w:szCs w:val="28"/>
                    </w:rPr>
                    <w:t>Сведения о единоличном исполнительном органе (должность, Ф.И.О.)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5D5FED" w:rsidRPr="005D5FED" w:rsidRDefault="005D5FED" w:rsidP="001561BB">
                  <w:pPr>
                    <w:tabs>
                      <w:tab w:val="left" w:pos="5387"/>
                      <w:tab w:val="left" w:pos="5670"/>
                    </w:tabs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D5FED" w:rsidRPr="005D5FED" w:rsidTr="001561BB">
              <w:tc>
                <w:tcPr>
                  <w:tcW w:w="6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5D5FED" w:rsidRPr="005D5FED" w:rsidRDefault="005D5FED" w:rsidP="001561BB">
                  <w:pPr>
                    <w:tabs>
                      <w:tab w:val="left" w:pos="5387"/>
                      <w:tab w:val="left" w:pos="5670"/>
                    </w:tabs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5FED">
                    <w:rPr>
                      <w:rFonts w:ascii="Times New Roman" w:hAnsi="Times New Roman"/>
                      <w:sz w:val="28"/>
                      <w:szCs w:val="28"/>
                    </w:rPr>
                    <w:t>Местонахождение (юридический, почтовый адрес)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5D5FED" w:rsidRPr="005D5FED" w:rsidRDefault="005D5FED" w:rsidP="001561BB">
                  <w:pPr>
                    <w:tabs>
                      <w:tab w:val="left" w:pos="5387"/>
                      <w:tab w:val="left" w:pos="5670"/>
                    </w:tabs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D5FED" w:rsidRPr="005D5FED" w:rsidTr="001561BB">
              <w:tc>
                <w:tcPr>
                  <w:tcW w:w="6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5D5FED" w:rsidRPr="005D5FED" w:rsidRDefault="005D5FED" w:rsidP="001561BB">
                  <w:pPr>
                    <w:tabs>
                      <w:tab w:val="left" w:pos="5387"/>
                      <w:tab w:val="left" w:pos="5670"/>
                    </w:tabs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5FED">
                    <w:rPr>
                      <w:rFonts w:ascii="Times New Roman" w:hAnsi="Times New Roman"/>
                      <w:sz w:val="28"/>
                      <w:szCs w:val="28"/>
                    </w:rPr>
                    <w:t>Телефон, факс, адрес электронной почты, официальный интернет-сайт (при наличии)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5D5FED" w:rsidRPr="005D5FED" w:rsidRDefault="005D5FED" w:rsidP="001561BB">
                  <w:pPr>
                    <w:tabs>
                      <w:tab w:val="left" w:pos="5387"/>
                      <w:tab w:val="left" w:pos="5670"/>
                    </w:tabs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D5FED" w:rsidRPr="005D5FED" w:rsidTr="001561BB">
              <w:tc>
                <w:tcPr>
                  <w:tcW w:w="6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5D5FED" w:rsidRPr="005D5FED" w:rsidRDefault="005D5FED" w:rsidP="001561BB">
                  <w:pPr>
                    <w:tabs>
                      <w:tab w:val="left" w:pos="5387"/>
                      <w:tab w:val="left" w:pos="5670"/>
                    </w:tabs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5FED">
                    <w:rPr>
                      <w:rFonts w:ascii="Times New Roman" w:hAnsi="Times New Roman"/>
                      <w:sz w:val="28"/>
                      <w:szCs w:val="28"/>
                    </w:rPr>
                    <w:t>ИНН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5D5FED" w:rsidRPr="005D5FED" w:rsidRDefault="005D5FED" w:rsidP="001561BB">
                  <w:pPr>
                    <w:tabs>
                      <w:tab w:val="left" w:pos="5387"/>
                      <w:tab w:val="left" w:pos="5670"/>
                    </w:tabs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D5FED" w:rsidRPr="005D5FED" w:rsidTr="001561BB">
              <w:tc>
                <w:tcPr>
                  <w:tcW w:w="6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5D5FED" w:rsidRPr="005D5FED" w:rsidRDefault="005D5FED" w:rsidP="001561BB">
                  <w:pPr>
                    <w:tabs>
                      <w:tab w:val="left" w:pos="5387"/>
                      <w:tab w:val="left" w:pos="5670"/>
                    </w:tabs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5FED">
                    <w:rPr>
                      <w:rFonts w:ascii="Times New Roman" w:hAnsi="Times New Roman"/>
                      <w:sz w:val="28"/>
                      <w:szCs w:val="28"/>
                    </w:rPr>
                    <w:t>КПП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5D5FED" w:rsidRPr="005D5FED" w:rsidRDefault="005D5FED" w:rsidP="001561BB">
                  <w:pPr>
                    <w:tabs>
                      <w:tab w:val="left" w:pos="5387"/>
                      <w:tab w:val="left" w:pos="5670"/>
                    </w:tabs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D5FED" w:rsidRPr="005D5FED" w:rsidTr="001561BB">
              <w:tc>
                <w:tcPr>
                  <w:tcW w:w="6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5D5FED" w:rsidRPr="005D5FED" w:rsidRDefault="005D5FED" w:rsidP="001561BB">
                  <w:pPr>
                    <w:tabs>
                      <w:tab w:val="left" w:pos="5387"/>
                      <w:tab w:val="left" w:pos="5670"/>
                    </w:tabs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5FED">
                    <w:rPr>
                      <w:rFonts w:ascii="Times New Roman" w:hAnsi="Times New Roman"/>
                      <w:sz w:val="28"/>
                      <w:szCs w:val="28"/>
                    </w:rPr>
                    <w:t>Наименование учреждения Центрального Банка Российской Федерации, БИК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5D5FED" w:rsidRPr="005D5FED" w:rsidRDefault="005D5FED" w:rsidP="001561BB">
                  <w:pPr>
                    <w:tabs>
                      <w:tab w:val="left" w:pos="5387"/>
                      <w:tab w:val="left" w:pos="5670"/>
                    </w:tabs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D5FED" w:rsidRPr="005D5FED" w:rsidTr="001561BB">
              <w:tc>
                <w:tcPr>
                  <w:tcW w:w="6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5D5FED" w:rsidRPr="005D5FED" w:rsidRDefault="005D5FED" w:rsidP="001561BB">
                  <w:pPr>
                    <w:tabs>
                      <w:tab w:val="left" w:pos="5387"/>
                      <w:tab w:val="left" w:pos="5670"/>
                    </w:tabs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5FED">
                    <w:rPr>
                      <w:rFonts w:ascii="Times New Roman" w:hAnsi="Times New Roman"/>
                      <w:sz w:val="28"/>
                      <w:szCs w:val="28"/>
                    </w:rPr>
                    <w:t>Расчетный или корреспондентский счет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5D5FED" w:rsidRPr="005D5FED" w:rsidRDefault="005D5FED" w:rsidP="001561BB">
                  <w:pPr>
                    <w:tabs>
                      <w:tab w:val="left" w:pos="5387"/>
                      <w:tab w:val="left" w:pos="5670"/>
                    </w:tabs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D5FED" w:rsidRPr="005D5FED" w:rsidTr="001561BB">
              <w:tc>
                <w:tcPr>
                  <w:tcW w:w="6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5D5FED" w:rsidRPr="005D5FED" w:rsidRDefault="005D5FED" w:rsidP="001561BB">
                  <w:pPr>
                    <w:tabs>
                      <w:tab w:val="left" w:pos="5387"/>
                      <w:tab w:val="left" w:pos="5670"/>
                    </w:tabs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5FED">
                    <w:rPr>
                      <w:rFonts w:ascii="Times New Roman" w:hAnsi="Times New Roman"/>
                      <w:sz w:val="28"/>
                      <w:szCs w:val="28"/>
                    </w:rPr>
                    <w:t>Наименование кредитной организации, в которой открыт лицевой счет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5D5FED" w:rsidRPr="005D5FED" w:rsidRDefault="005D5FED" w:rsidP="001561BB">
                  <w:pPr>
                    <w:tabs>
                      <w:tab w:val="left" w:pos="5387"/>
                      <w:tab w:val="left" w:pos="5670"/>
                    </w:tabs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D5FED" w:rsidRPr="005D5FED" w:rsidTr="001561BB">
              <w:tc>
                <w:tcPr>
                  <w:tcW w:w="6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5D5FED" w:rsidRPr="005D5FED" w:rsidRDefault="005D5FED" w:rsidP="001561BB">
                  <w:pPr>
                    <w:tabs>
                      <w:tab w:val="left" w:pos="5387"/>
                      <w:tab w:val="left" w:pos="5670"/>
                    </w:tabs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5FED">
                    <w:rPr>
                      <w:rFonts w:ascii="Times New Roman" w:hAnsi="Times New Roman"/>
                      <w:sz w:val="28"/>
                      <w:szCs w:val="28"/>
                    </w:rPr>
                    <w:t>Лицевой счет в Управлении Федерального казначейства по Рязанской области (в случаях, установленных федеральными законами, законами Рязанской области)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5D5FED" w:rsidRPr="005D5FED" w:rsidRDefault="005D5FED" w:rsidP="001561BB">
                  <w:pPr>
                    <w:tabs>
                      <w:tab w:val="left" w:pos="5387"/>
                      <w:tab w:val="left" w:pos="5670"/>
                    </w:tabs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D5FED" w:rsidRPr="005D5FED" w:rsidTr="001561BB">
              <w:tc>
                <w:tcPr>
                  <w:tcW w:w="6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5D5FED" w:rsidRPr="005D5FED" w:rsidRDefault="005D5FED" w:rsidP="001561BB">
                  <w:pPr>
                    <w:tabs>
                      <w:tab w:val="left" w:pos="5387"/>
                      <w:tab w:val="left" w:pos="5670"/>
                    </w:tabs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5FED">
                    <w:rPr>
                      <w:rFonts w:ascii="Times New Roman" w:hAnsi="Times New Roman"/>
                      <w:sz w:val="28"/>
                      <w:szCs w:val="28"/>
                    </w:rPr>
                    <w:t>Единый казначейский счет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5D5FED" w:rsidRPr="005D5FED" w:rsidRDefault="005D5FED" w:rsidP="001561BB">
                  <w:pPr>
                    <w:tabs>
                      <w:tab w:val="left" w:pos="5387"/>
                      <w:tab w:val="left" w:pos="5670"/>
                    </w:tabs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D5FED" w:rsidRPr="005D5FED" w:rsidTr="001561BB">
              <w:tc>
                <w:tcPr>
                  <w:tcW w:w="6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5D5FED" w:rsidRPr="005D5FED" w:rsidRDefault="005D5FED" w:rsidP="001561BB">
                  <w:pPr>
                    <w:tabs>
                      <w:tab w:val="left" w:pos="5387"/>
                      <w:tab w:val="left" w:pos="5670"/>
                    </w:tabs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5FED">
                    <w:rPr>
                      <w:rFonts w:ascii="Times New Roman" w:hAnsi="Times New Roman"/>
                      <w:sz w:val="28"/>
                      <w:szCs w:val="28"/>
                    </w:rPr>
                    <w:t>Казначейский счет</w:t>
                  </w:r>
                  <w:r w:rsidR="00E23BED"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bottom w:w="0" w:type="dxa"/>
                  </w:tcMar>
                  <w:vAlign w:val="center"/>
                </w:tcPr>
                <w:p w:rsidR="005D5FED" w:rsidRPr="005D5FED" w:rsidRDefault="005D5FED" w:rsidP="001561BB">
                  <w:pPr>
                    <w:tabs>
                      <w:tab w:val="left" w:pos="5387"/>
                      <w:tab w:val="left" w:pos="5670"/>
                    </w:tabs>
                    <w:spacing w:line="235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5D5FED" w:rsidRPr="005D5FED" w:rsidRDefault="005D5FED" w:rsidP="001561BB">
            <w:pPr>
              <w:tabs>
                <w:tab w:val="left" w:pos="5387"/>
                <w:tab w:val="left" w:pos="567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дополнить новым абзацем двадцать пятым следующего содержания:</w:t>
            </w:r>
          </w:p>
          <w:p w:rsidR="00912F0D" w:rsidRPr="005D5FED" w:rsidRDefault="00E23BED" w:rsidP="00E23BED">
            <w:pPr>
              <w:tabs>
                <w:tab w:val="left" w:pos="5387"/>
                <w:tab w:val="left" w:pos="567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«- </w:t>
            </w:r>
            <w:r w:rsidR="005D5FED" w:rsidRPr="005D5FED">
              <w:rPr>
                <w:rFonts w:ascii="Times New Roman" w:hAnsi="Times New Roman"/>
                <w:sz w:val="28"/>
                <w:szCs w:val="28"/>
              </w:rPr>
              <w:t xml:space="preserve">выполнять условия казначейского сопровождения, установленные Правилами казначейского сопровождения, осуществляемого Федеральным </w:t>
            </w:r>
            <w:r w:rsidR="005D5FED" w:rsidRPr="005D5FED">
              <w:rPr>
                <w:rFonts w:ascii="Times New Roman" w:hAnsi="Times New Roman"/>
                <w:sz w:val="28"/>
                <w:szCs w:val="28"/>
              </w:rPr>
              <w:lastRenderedPageBreak/>
              <w:t>казначейством, утвержденными постановлением Правительства Российской Федерации от 24 ноября 2021 г. № 2024 «О правилах казначейского сопровождения»,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утвержденным приказом Министерства финансов Российской Федерации от 17 декабря 2021 г</w:t>
            </w:r>
            <w:r>
              <w:rPr>
                <w:rFonts w:ascii="Times New Roman" w:hAnsi="Times New Roman"/>
                <w:sz w:val="28"/>
                <w:szCs w:val="28"/>
              </w:rPr>
              <w:t>ода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5D5FED" w:rsidRPr="005D5FED">
              <w:rPr>
                <w:rFonts w:ascii="Times New Roman" w:hAnsi="Times New Roman"/>
                <w:sz w:val="28"/>
                <w:szCs w:val="28"/>
              </w:rPr>
              <w:t>№ 214н, в случаях, предусмотренных федеральными законами, законами Рязанской области.».</w:t>
            </w:r>
            <w:proofErr w:type="gramEnd"/>
          </w:p>
        </w:tc>
      </w:tr>
      <w:tr w:rsidR="002B3460" w:rsidRPr="005D5FED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5D5FED" w:rsidRDefault="002B3460" w:rsidP="001561BB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5D5FED" w:rsidRDefault="002B3460" w:rsidP="001561BB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5D5FED" w:rsidRDefault="002B3460" w:rsidP="001561BB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5D5FED" w:rsidRDefault="002B3460" w:rsidP="001561BB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5D5FED" w:rsidRDefault="002B3460" w:rsidP="001561BB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5D5FED" w:rsidRDefault="002B3460" w:rsidP="001561BB">
            <w:pPr>
              <w:spacing w:line="235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5D5FED" w:rsidRDefault="002B3460" w:rsidP="001561BB">
            <w:pPr>
              <w:spacing w:line="235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5D5FED" w:rsidRDefault="002B3460" w:rsidP="001561BB">
            <w:pPr>
              <w:spacing w:line="235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5D5FED" w:rsidRDefault="002B3460" w:rsidP="001561BB">
            <w:pPr>
              <w:spacing w:line="235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5D5FED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5D5FED" w:rsidRDefault="00E32E0D" w:rsidP="005D5FED">
      <w:pPr>
        <w:jc w:val="both"/>
        <w:rPr>
          <w:rFonts w:ascii="Times New Roman" w:hAnsi="Times New Roman"/>
          <w:sz w:val="28"/>
          <w:szCs w:val="28"/>
        </w:rPr>
      </w:pPr>
    </w:p>
    <w:sectPr w:rsidR="00E32E0D" w:rsidRPr="005D5FED" w:rsidSect="002E2737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9B0" w:rsidRDefault="00D129B0">
      <w:r>
        <w:separator/>
      </w:r>
    </w:p>
  </w:endnote>
  <w:endnote w:type="continuationSeparator" w:id="0">
    <w:p w:rsidR="00D129B0" w:rsidRDefault="00D1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9B0" w:rsidRDefault="00D129B0">
      <w:r>
        <w:separator/>
      </w:r>
    </w:p>
  </w:footnote>
  <w:footnote w:type="continuationSeparator" w:id="0">
    <w:p w:rsidR="00D129B0" w:rsidRDefault="00D12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992AF0">
      <w:rPr>
        <w:rFonts w:ascii="Times New Roman" w:hAnsi="Times New Roman"/>
        <w:noProof/>
        <w:sz w:val="24"/>
        <w:szCs w:val="24"/>
      </w:rPr>
      <w:t>9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03DA5E7F"/>
    <w:multiLevelType w:val="hybridMultilevel"/>
    <w:tmpl w:val="EDE2B090"/>
    <w:lvl w:ilvl="0" w:tplc="4ABEC520">
      <w:start w:val="12"/>
      <w:numFmt w:val="decimal"/>
      <w:lvlText w:val="%1)"/>
      <w:lvlJc w:val="left"/>
      <w:pPr>
        <w:ind w:left="1111" w:hanging="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6" w:hanging="360"/>
      </w:pPr>
    </w:lvl>
    <w:lvl w:ilvl="2" w:tplc="0419001B" w:tentative="1">
      <w:start w:val="1"/>
      <w:numFmt w:val="lowerRoman"/>
      <w:lvlText w:val="%3."/>
      <w:lvlJc w:val="right"/>
      <w:pPr>
        <w:ind w:left="2546" w:hanging="180"/>
      </w:pPr>
    </w:lvl>
    <w:lvl w:ilvl="3" w:tplc="0419000F" w:tentative="1">
      <w:start w:val="1"/>
      <w:numFmt w:val="decimal"/>
      <w:lvlText w:val="%4."/>
      <w:lvlJc w:val="left"/>
      <w:pPr>
        <w:ind w:left="3266" w:hanging="360"/>
      </w:pPr>
    </w:lvl>
    <w:lvl w:ilvl="4" w:tplc="04190019" w:tentative="1">
      <w:start w:val="1"/>
      <w:numFmt w:val="lowerLetter"/>
      <w:lvlText w:val="%5."/>
      <w:lvlJc w:val="left"/>
      <w:pPr>
        <w:ind w:left="3986" w:hanging="360"/>
      </w:pPr>
    </w:lvl>
    <w:lvl w:ilvl="5" w:tplc="0419001B" w:tentative="1">
      <w:start w:val="1"/>
      <w:numFmt w:val="lowerRoman"/>
      <w:lvlText w:val="%6."/>
      <w:lvlJc w:val="right"/>
      <w:pPr>
        <w:ind w:left="4706" w:hanging="180"/>
      </w:pPr>
    </w:lvl>
    <w:lvl w:ilvl="6" w:tplc="0419000F" w:tentative="1">
      <w:start w:val="1"/>
      <w:numFmt w:val="decimal"/>
      <w:lvlText w:val="%7."/>
      <w:lvlJc w:val="left"/>
      <w:pPr>
        <w:ind w:left="5426" w:hanging="360"/>
      </w:pPr>
    </w:lvl>
    <w:lvl w:ilvl="7" w:tplc="04190019" w:tentative="1">
      <w:start w:val="1"/>
      <w:numFmt w:val="lowerLetter"/>
      <w:lvlText w:val="%8."/>
      <w:lvlJc w:val="left"/>
      <w:pPr>
        <w:ind w:left="6146" w:hanging="360"/>
      </w:pPr>
    </w:lvl>
    <w:lvl w:ilvl="8" w:tplc="041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">
    <w:nsid w:val="06F22622"/>
    <w:multiLevelType w:val="hybridMultilevel"/>
    <w:tmpl w:val="25F6C446"/>
    <w:lvl w:ilvl="0" w:tplc="21342B3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C3C5665"/>
    <w:multiLevelType w:val="hybridMultilevel"/>
    <w:tmpl w:val="064CFC66"/>
    <w:lvl w:ilvl="0" w:tplc="4410AFF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7CA30BF"/>
    <w:multiLevelType w:val="hybridMultilevel"/>
    <w:tmpl w:val="0BD2F3F6"/>
    <w:lvl w:ilvl="0" w:tplc="F5E88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EC240D"/>
    <w:multiLevelType w:val="hybridMultilevel"/>
    <w:tmpl w:val="4148D380"/>
    <w:lvl w:ilvl="0" w:tplc="79E48A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66C0C7F"/>
    <w:multiLevelType w:val="hybridMultilevel"/>
    <w:tmpl w:val="F00EFB7A"/>
    <w:lvl w:ilvl="0" w:tplc="7278D1C4">
      <w:start w:val="5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0497D5B"/>
    <w:multiLevelType w:val="hybridMultilevel"/>
    <w:tmpl w:val="310AA116"/>
    <w:lvl w:ilvl="0" w:tplc="4AEA6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64F7F69"/>
    <w:multiLevelType w:val="hybridMultilevel"/>
    <w:tmpl w:val="6A3E38D2"/>
    <w:lvl w:ilvl="0" w:tplc="C88EA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81A36EF"/>
    <w:multiLevelType w:val="hybridMultilevel"/>
    <w:tmpl w:val="98323390"/>
    <w:lvl w:ilvl="0" w:tplc="EEF828C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86B52A6"/>
    <w:multiLevelType w:val="hybridMultilevel"/>
    <w:tmpl w:val="24985CFE"/>
    <w:lvl w:ilvl="0" w:tplc="5C7C69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7295ABE"/>
    <w:multiLevelType w:val="hybridMultilevel"/>
    <w:tmpl w:val="6368FF4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9959C2"/>
    <w:multiLevelType w:val="hybridMultilevel"/>
    <w:tmpl w:val="11A08B20"/>
    <w:lvl w:ilvl="0" w:tplc="BE263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F171B13"/>
    <w:multiLevelType w:val="hybridMultilevel"/>
    <w:tmpl w:val="52C6F69A"/>
    <w:lvl w:ilvl="0" w:tplc="301891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9F504CF"/>
    <w:multiLevelType w:val="hybridMultilevel"/>
    <w:tmpl w:val="3072CCC0"/>
    <w:lvl w:ilvl="0" w:tplc="21342B3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9"/>
  </w:num>
  <w:num w:numId="2">
    <w:abstractNumId w:val="3"/>
  </w:num>
  <w:num w:numId="3">
    <w:abstractNumId w:val="10"/>
  </w:num>
  <w:num w:numId="4">
    <w:abstractNumId w:val="6"/>
  </w:num>
  <w:num w:numId="5">
    <w:abstractNumId w:val="7"/>
  </w:num>
  <w:num w:numId="6">
    <w:abstractNumId w:val="17"/>
  </w:num>
  <w:num w:numId="7">
    <w:abstractNumId w:val="2"/>
  </w:num>
  <w:num w:numId="8">
    <w:abstractNumId w:val="15"/>
  </w:num>
  <w:num w:numId="9">
    <w:abstractNumId w:val="4"/>
  </w:num>
  <w:num w:numId="10">
    <w:abstractNumId w:val="1"/>
  </w:num>
  <w:num w:numId="11">
    <w:abstractNumId w:val="11"/>
  </w:num>
  <w:num w:numId="12">
    <w:abstractNumId w:val="18"/>
  </w:num>
  <w:num w:numId="13">
    <w:abstractNumId w:val="16"/>
  </w:num>
  <w:num w:numId="14">
    <w:abstractNumId w:val="5"/>
  </w:num>
  <w:num w:numId="15">
    <w:abstractNumId w:val="8"/>
  </w:num>
  <w:num w:numId="16">
    <w:abstractNumId w:val="14"/>
  </w:num>
  <w:num w:numId="17">
    <w:abstractNumId w:val="0"/>
  </w:num>
  <w:num w:numId="18">
    <w:abstractNumId w:val="9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TaNNClUld1u89Gru0al6zX8QU=" w:salt="v/2opEen8v8K39ix1zKrz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61BB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D5FED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B41DB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707B6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4081"/>
    <w:rsid w:val="008F6BB7"/>
    <w:rsid w:val="00900F42"/>
    <w:rsid w:val="00912F0D"/>
    <w:rsid w:val="00932E3C"/>
    <w:rsid w:val="00992AF0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D22CF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29B0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3BED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basedOn w:val="a"/>
    <w:uiPriority w:val="34"/>
    <w:qFormat/>
    <w:rsid w:val="005D5FED"/>
    <w:pPr>
      <w:ind w:left="720"/>
      <w:contextualSpacing/>
    </w:pPr>
  </w:style>
  <w:style w:type="paragraph" w:customStyle="1" w:styleId="ConsPlusNormal">
    <w:name w:val="ConsPlusNormal"/>
    <w:rsid w:val="005D5FED"/>
    <w:pPr>
      <w:widowControl w:val="0"/>
      <w:autoSpaceDE w:val="0"/>
      <w:autoSpaceDN w:val="0"/>
    </w:pPr>
    <w:rPr>
      <w:rFonts w:ascii="Arial" w:hAnsi="Arial" w:cs="Arial"/>
    </w:rPr>
  </w:style>
  <w:style w:type="character" w:styleId="ae">
    <w:name w:val="Hyperlink"/>
    <w:basedOn w:val="a0"/>
    <w:unhideWhenUsed/>
    <w:rsid w:val="005D5FED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D5FED"/>
    <w:rPr>
      <w:color w:val="605E5C"/>
      <w:shd w:val="clear" w:color="auto" w:fill="E1DFDD"/>
    </w:rPr>
  </w:style>
  <w:style w:type="character" w:customStyle="1" w:styleId="a6">
    <w:name w:val="Верхний колонтитул Знак"/>
    <w:basedOn w:val="a0"/>
    <w:link w:val="a5"/>
    <w:uiPriority w:val="99"/>
    <w:rsid w:val="005D5FED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d">
    <w:name w:val="List Paragraph"/>
    <w:basedOn w:val="a"/>
    <w:uiPriority w:val="34"/>
    <w:qFormat/>
    <w:rsid w:val="005D5FED"/>
    <w:pPr>
      <w:ind w:left="720"/>
      <w:contextualSpacing/>
    </w:pPr>
  </w:style>
  <w:style w:type="paragraph" w:customStyle="1" w:styleId="ConsPlusNormal">
    <w:name w:val="ConsPlusNormal"/>
    <w:rsid w:val="005D5FED"/>
    <w:pPr>
      <w:widowControl w:val="0"/>
      <w:autoSpaceDE w:val="0"/>
      <w:autoSpaceDN w:val="0"/>
    </w:pPr>
    <w:rPr>
      <w:rFonts w:ascii="Arial" w:hAnsi="Arial" w:cs="Arial"/>
    </w:rPr>
  </w:style>
  <w:style w:type="character" w:styleId="ae">
    <w:name w:val="Hyperlink"/>
    <w:basedOn w:val="a0"/>
    <w:unhideWhenUsed/>
    <w:rsid w:val="005D5FED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D5FED"/>
    <w:rPr>
      <w:color w:val="605E5C"/>
      <w:shd w:val="clear" w:color="auto" w:fill="E1DFDD"/>
    </w:rPr>
  </w:style>
  <w:style w:type="character" w:customStyle="1" w:styleId="a6">
    <w:name w:val="Верхний колонтитул Знак"/>
    <w:basedOn w:val="a0"/>
    <w:link w:val="a5"/>
    <w:uiPriority w:val="99"/>
    <w:rsid w:val="005D5FED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1499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14991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3031</Words>
  <Characters>17279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20270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6</cp:revision>
  <cp:lastPrinted>2008-04-23T08:17:00Z</cp:lastPrinted>
  <dcterms:created xsi:type="dcterms:W3CDTF">2026-03-17T14:50:00Z</dcterms:created>
  <dcterms:modified xsi:type="dcterms:W3CDTF">2026-03-24T13:27:00Z</dcterms:modified>
</cp:coreProperties>
</file>