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A12" w:rsidRDefault="00083B4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A12" w:rsidRDefault="00083B4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C0A12" w:rsidRDefault="00083B4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C0A12" w:rsidRDefault="001C0A1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C0A12" w:rsidRDefault="001C0A1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C0A12" w:rsidRDefault="00083B4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C0A12" w:rsidRDefault="001C0A12">
      <w:pPr>
        <w:tabs>
          <w:tab w:val="left" w:pos="709"/>
        </w:tabs>
        <w:jc w:val="center"/>
        <w:rPr>
          <w:sz w:val="28"/>
        </w:rPr>
      </w:pPr>
    </w:p>
    <w:p w:rsidR="001C0A12" w:rsidRDefault="001C0A12">
      <w:pPr>
        <w:tabs>
          <w:tab w:val="left" w:pos="709"/>
        </w:tabs>
        <w:jc w:val="center"/>
        <w:rPr>
          <w:sz w:val="28"/>
        </w:rPr>
      </w:pPr>
    </w:p>
    <w:p w:rsidR="001C0A12" w:rsidRDefault="00083B4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67D7A">
        <w:rPr>
          <w:sz w:val="28"/>
        </w:rPr>
        <w:t>27</w:t>
      </w:r>
      <w:bookmarkStart w:id="0" w:name="_GoBack"/>
      <w:bookmarkEnd w:id="0"/>
      <w:r>
        <w:rPr>
          <w:sz w:val="28"/>
        </w:rPr>
        <w:t>»</w:t>
      </w:r>
      <w:r w:rsidR="00931D2A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931D2A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931D2A">
        <w:rPr>
          <w:sz w:val="28"/>
        </w:rPr>
        <w:t>176-п</w:t>
      </w:r>
    </w:p>
    <w:p w:rsidR="001C0A12" w:rsidRDefault="001C0A12">
      <w:pPr>
        <w:tabs>
          <w:tab w:val="left" w:pos="709"/>
        </w:tabs>
        <w:jc w:val="both"/>
        <w:rPr>
          <w:sz w:val="28"/>
        </w:rPr>
      </w:pPr>
    </w:p>
    <w:p w:rsidR="001C0A12" w:rsidRDefault="001C0A12">
      <w:pPr>
        <w:tabs>
          <w:tab w:val="left" w:pos="709"/>
        </w:tabs>
        <w:jc w:val="both"/>
        <w:rPr>
          <w:sz w:val="28"/>
        </w:rPr>
      </w:pPr>
    </w:p>
    <w:p w:rsidR="001C0A12" w:rsidRDefault="00083B4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Мелекшинское сельское поселение Старожиловского муниципального района</w:t>
      </w:r>
    </w:p>
    <w:p w:rsidR="001C0A12" w:rsidRDefault="00083B4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1C0A12" w:rsidRDefault="001C0A12">
      <w:pPr>
        <w:tabs>
          <w:tab w:val="left" w:pos="709"/>
        </w:tabs>
        <w:jc w:val="center"/>
        <w:rPr>
          <w:color w:val="auto"/>
          <w:sz w:val="28"/>
        </w:rPr>
      </w:pPr>
    </w:p>
    <w:p w:rsidR="001C0A12" w:rsidRDefault="00083B4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статьи 23, части 18 статьи 24, статьи 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C0A12" w:rsidRDefault="00083B43" w:rsidP="00083B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</w:rPr>
        <w:t>Мелекшинское сельское поселение Старожиловского</w:t>
      </w:r>
      <w:r>
        <w:rPr>
          <w:color w:val="auto"/>
          <w:sz w:val="28"/>
          <w:szCs w:val="28"/>
        </w:rPr>
        <w:t xml:space="preserve"> муниципального района </w:t>
      </w:r>
      <w:r>
        <w:rPr>
          <w:color w:val="auto"/>
          <w:sz w:val="28"/>
        </w:rPr>
        <w:t>Рязанской области</w:t>
      </w:r>
      <w:r>
        <w:rPr>
          <w:color w:val="auto"/>
          <w:sz w:val="28"/>
          <w:szCs w:val="28"/>
        </w:rPr>
        <w:t xml:space="preserve">, утвержденный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</w:rPr>
        <w:t>от 24.08.2023 № 379-п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r>
        <w:rPr>
          <w:color w:val="auto"/>
          <w:sz w:val="28"/>
        </w:rPr>
        <w:t>Мелекшинское сельское поселение Старожиловского</w:t>
      </w:r>
      <w:r>
        <w:rPr>
          <w:color w:val="auto"/>
          <w:sz w:val="28"/>
          <w:szCs w:val="28"/>
        </w:rPr>
        <w:t xml:space="preserve"> муниципального района </w:t>
      </w:r>
      <w:r>
        <w:rPr>
          <w:color w:val="auto"/>
          <w:sz w:val="28"/>
        </w:rPr>
        <w:t>Рязанской области</w:t>
      </w:r>
      <w:r>
        <w:rPr>
          <w:color w:val="auto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</w:rPr>
        <w:t>(в редакции постановлений Главархитектуры Рязанской области от 16.10.2025 № 909-п, от 02.12.2025 № 1040-п, от 26.01.2026 № 38-п)</w:t>
      </w:r>
      <w:r>
        <w:rPr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1C0A12" w:rsidRDefault="00083B43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7"/>
        </w:rPr>
        <w:t xml:space="preserve">1) </w:t>
      </w:r>
      <w:r>
        <w:rPr>
          <w:sz w:val="28"/>
        </w:rPr>
        <w:t>в таблице 3 пункта 2.1 положения о территориальном планировании:</w:t>
      </w:r>
    </w:p>
    <w:p w:rsidR="001C0A12" w:rsidRDefault="00083B43">
      <w:pPr>
        <w:pStyle w:val="aa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color w:val="auto"/>
          <w:sz w:val="28"/>
        </w:rPr>
        <w:t>- цифры «809,91</w:t>
      </w:r>
      <w:r>
        <w:rPr>
          <w:color w:val="auto"/>
          <w:sz w:val="28"/>
          <w:szCs w:val="28"/>
          <w:lang w:bidi="ru-RU"/>
        </w:rPr>
        <w:t>» заменить цифрами «810,50</w:t>
      </w:r>
      <w:r>
        <w:rPr>
          <w:sz w:val="28"/>
          <w:szCs w:val="28"/>
          <w:lang w:bidi="ru-RU"/>
        </w:rPr>
        <w:t>»</w:t>
      </w:r>
      <w:r>
        <w:rPr>
          <w:sz w:val="28"/>
        </w:rPr>
        <w:t>;</w:t>
      </w:r>
    </w:p>
    <w:p w:rsidR="001C0A12" w:rsidRDefault="00083B43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auto"/>
          <w:sz w:val="28"/>
        </w:rPr>
        <w:t>- цифры «12554,54</w:t>
      </w:r>
      <w:r>
        <w:rPr>
          <w:color w:val="auto"/>
          <w:sz w:val="28"/>
          <w:szCs w:val="28"/>
          <w:lang w:bidi="ru-RU"/>
        </w:rPr>
        <w:t>» заменить цифрами «12553,95»</w:t>
      </w:r>
      <w:r>
        <w:rPr>
          <w:sz w:val="28"/>
        </w:rPr>
        <w:t>;</w:t>
      </w:r>
    </w:p>
    <w:p w:rsidR="001C0A12" w:rsidRDefault="00083B43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7"/>
          <w:highlight w:val="white"/>
        </w:rPr>
        <w:t>в приложении № 1 согласно приложению № 1 к настоящему постановлению;</w:t>
      </w:r>
    </w:p>
    <w:p w:rsidR="001C0A12" w:rsidRDefault="00083B43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7"/>
          <w:highlight w:val="white"/>
        </w:rPr>
        <w:t>в приложении № 2 согласно приложению № 2 к настоящему постановлению;</w:t>
      </w:r>
    </w:p>
    <w:p w:rsidR="001C0A12" w:rsidRDefault="00083B43">
      <w:pPr>
        <w:pStyle w:val="aa"/>
        <w:widowControl w:val="0"/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lastRenderedPageBreak/>
        <w:t>4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color w:val="000000" w:themeColor="text1"/>
          <w:sz w:val="28"/>
          <w:szCs w:val="27"/>
          <w:highlight w:val="white"/>
        </w:rPr>
        <w:t>в приложении № 3 согласно приложению № 3 к настоящему постановлению.</w:t>
      </w:r>
    </w:p>
    <w:p w:rsidR="001C0A12" w:rsidRDefault="00083B43" w:rsidP="00083B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населенного пункта </w:t>
      </w:r>
      <w:r>
        <w:rPr>
          <w:color w:val="000000" w:themeColor="text1"/>
          <w:sz w:val="28"/>
          <w:szCs w:val="28"/>
        </w:rPr>
        <w:br/>
        <w:t>с. Лучинск изложить согласно приложению № 4 к настоящему постановлению.</w:t>
      </w:r>
    </w:p>
    <w:p w:rsidR="001C0A12" w:rsidRDefault="00083B43" w:rsidP="00083B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C0A12" w:rsidRDefault="00083B43" w:rsidP="00083B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области»: </w:t>
      </w:r>
    </w:p>
    <w:p w:rsidR="001C0A12" w:rsidRDefault="00083B4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 обеспечить доступ к изменениям в генеральный план муниципального образования – </w:t>
      </w:r>
      <w:r>
        <w:rPr>
          <w:color w:val="auto"/>
          <w:sz w:val="28"/>
        </w:rPr>
        <w:t>Мелекшинское сельское поселение Старожиловского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000000" w:themeColor="text1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1C0A12" w:rsidRDefault="00083B4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color w:val="auto"/>
          <w:sz w:val="28"/>
          <w:highlight w:val="white"/>
        </w:rPr>
        <w:t xml:space="preserve">Единый </w:t>
      </w:r>
      <w:r>
        <w:rPr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color w:val="auto"/>
          <w:sz w:val="28"/>
          <w:highlight w:val="white"/>
        </w:rPr>
        <w:br/>
        <w:t>от 13.07.2015 № 218-ФЗ «О государственной регистрации недвижимости</w:t>
      </w:r>
      <w:r>
        <w:rPr>
          <w:color w:val="auto"/>
          <w:sz w:val="28"/>
          <w:szCs w:val="28"/>
          <w:highlight w:val="white"/>
        </w:rPr>
        <w:t>»</w:t>
      </w:r>
      <w:r>
        <w:rPr>
          <w:sz w:val="28"/>
          <w:szCs w:val="28"/>
        </w:rPr>
        <w:t>.</w:t>
      </w:r>
    </w:p>
    <w:p w:rsidR="001C0A12" w:rsidRDefault="00083B43" w:rsidP="00083B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1C0A12" w:rsidRDefault="00083B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1C0A12" w:rsidRDefault="00083B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1C0A12" w:rsidRDefault="00083B43" w:rsidP="00083B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1C0A12" w:rsidRDefault="00083B43" w:rsidP="00083B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r>
        <w:rPr>
          <w:color w:val="auto"/>
          <w:sz w:val="28"/>
        </w:rPr>
        <w:t>Старожиловского</w:t>
      </w:r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1C0A12" w:rsidRDefault="00083B43" w:rsidP="00083B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1C0A12" w:rsidRDefault="001C0A12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1C0A12" w:rsidRDefault="001C0A12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1C0A12" w:rsidRDefault="00083B4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1C0A12" w:rsidRDefault="001C0A12"/>
    <w:sectPr w:rsidR="001C0A12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27" w:rsidRDefault="00867627">
      <w:r>
        <w:separator/>
      </w:r>
    </w:p>
  </w:endnote>
  <w:endnote w:type="continuationSeparator" w:id="0">
    <w:p w:rsidR="00867627" w:rsidRDefault="0086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27" w:rsidRDefault="00867627">
      <w:r>
        <w:separator/>
      </w:r>
    </w:p>
  </w:footnote>
  <w:footnote w:type="continuationSeparator" w:id="0">
    <w:p w:rsidR="00867627" w:rsidRDefault="00867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A12" w:rsidRDefault="00083B43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1C0A12" w:rsidRDefault="001C0A1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B408D"/>
    <w:multiLevelType w:val="multilevel"/>
    <w:tmpl w:val="212E3A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88571D6"/>
    <w:multiLevelType w:val="hybridMultilevel"/>
    <w:tmpl w:val="F84AB3F6"/>
    <w:lvl w:ilvl="0" w:tplc="6D52721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CC67C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08E4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68C4E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6EAE0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0245E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D826B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A7AE9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81613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12"/>
    <w:rsid w:val="00083B43"/>
    <w:rsid w:val="001C0A12"/>
    <w:rsid w:val="00267D7A"/>
    <w:rsid w:val="00867627"/>
    <w:rsid w:val="0093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FE25"/>
  <w15:docId w15:val="{C8A15516-1ADE-4F3D-96F0-F012C9F4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208</cp:revision>
  <dcterms:created xsi:type="dcterms:W3CDTF">2026-02-27T07:58:00Z</dcterms:created>
  <dcterms:modified xsi:type="dcterms:W3CDTF">2026-02-27T08:31:00Z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