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231D" w:rsidRDefault="007521A4">
      <w:pPr>
        <w:spacing w:line="288" w:lineRule="auto"/>
        <w:jc w:val="center"/>
      </w:pPr>
      <w:r>
        <w:rPr>
          <w:noProof/>
          <w:lang w:eastAsia="ru-RU" w:bidi="ar-SA"/>
        </w:rPr>
        <mc:AlternateContent>
          <mc:Choice Requires="wpg">
            <w:drawing>
              <wp:inline distT="0" distB="0" distL="0" distR="0">
                <wp:extent cx="935355" cy="988695"/>
                <wp:effectExtent l="0" t="0" r="0" b="0"/>
                <wp:docPr id="1" name="Pictu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"/>
                        <pic:cNvPicPr>
                          <a:picLocks noChangeAspect="1"/>
                        </pic:cNvPicPr>
                      </pic:nvPicPr>
                      <pic:blipFill>
                        <a:blip r:embed="rId7"/>
                        <a:stretch/>
                      </pic:blipFill>
                      <pic:spPr bwMode="auto">
                        <a:xfrm>
                          <a:off x="0" y="0"/>
                          <a:ext cx="935355" cy="98869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73.6pt;height:77.8pt;mso-wrap-distance-left:0.0pt;mso-wrap-distance-top:0.0pt;mso-wrap-distance-right:0.0pt;mso-wrap-distance-bottom:0.0pt;" stroked="false">
                <v:path textboxrect="0,0,0,0"/>
                <v:imagedata r:id="rId12" o:title=""/>
              </v:shape>
            </w:pict>
          </mc:Fallback>
        </mc:AlternateContent>
      </w:r>
    </w:p>
    <w:p w:rsidR="005B231D" w:rsidRDefault="007521A4">
      <w:pPr>
        <w:jc w:val="center"/>
        <w:rPr>
          <w:b/>
          <w:bCs/>
          <w:spacing w:val="-20"/>
          <w:sz w:val="31"/>
        </w:rPr>
      </w:pPr>
      <w:proofErr w:type="gramStart"/>
      <w:r>
        <w:rPr>
          <w:b/>
          <w:bCs/>
          <w:spacing w:val="-20"/>
          <w:sz w:val="31"/>
        </w:rPr>
        <w:t>ГЛАВНОЕ  УПРАВЛЕНИЕ</w:t>
      </w:r>
      <w:proofErr w:type="gramEnd"/>
      <w:r>
        <w:rPr>
          <w:b/>
          <w:bCs/>
          <w:spacing w:val="-20"/>
          <w:sz w:val="31"/>
        </w:rPr>
        <w:t xml:space="preserve">  АРХИТЕКТУРЫ  И  ГРАДОСТРОИТЕЛЬСТВА</w:t>
      </w:r>
    </w:p>
    <w:p w:rsidR="005B231D" w:rsidRDefault="007521A4">
      <w:pPr>
        <w:jc w:val="center"/>
        <w:rPr>
          <w:b/>
          <w:bCs/>
          <w:spacing w:val="-20"/>
          <w:sz w:val="31"/>
        </w:rPr>
      </w:pPr>
      <w:r>
        <w:rPr>
          <w:b/>
          <w:bCs/>
          <w:spacing w:val="-20"/>
          <w:sz w:val="31"/>
        </w:rPr>
        <w:t>РЯЗАНСКОЙ   ОБЛАСТИ</w:t>
      </w:r>
    </w:p>
    <w:p w:rsidR="005B231D" w:rsidRDefault="005B231D">
      <w:pPr>
        <w:jc w:val="center"/>
        <w:rPr>
          <w:spacing w:val="-20"/>
          <w:sz w:val="31"/>
        </w:rPr>
      </w:pPr>
    </w:p>
    <w:p w:rsidR="005B231D" w:rsidRDefault="005B231D">
      <w:pPr>
        <w:jc w:val="center"/>
        <w:rPr>
          <w:spacing w:val="-20"/>
          <w:sz w:val="31"/>
        </w:rPr>
      </w:pPr>
    </w:p>
    <w:p w:rsidR="005B231D" w:rsidRDefault="007521A4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5B231D" w:rsidRDefault="005B231D">
      <w:pPr>
        <w:tabs>
          <w:tab w:val="left" w:pos="709"/>
        </w:tabs>
        <w:jc w:val="center"/>
        <w:rPr>
          <w:sz w:val="28"/>
        </w:rPr>
      </w:pPr>
    </w:p>
    <w:p w:rsidR="005B231D" w:rsidRDefault="005B231D">
      <w:pPr>
        <w:tabs>
          <w:tab w:val="left" w:pos="709"/>
        </w:tabs>
        <w:jc w:val="center"/>
        <w:rPr>
          <w:sz w:val="28"/>
        </w:rPr>
      </w:pPr>
    </w:p>
    <w:p w:rsidR="005B231D" w:rsidRDefault="007521A4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E9122C">
        <w:rPr>
          <w:sz w:val="28"/>
        </w:rPr>
        <w:t>04</w:t>
      </w:r>
      <w:r>
        <w:rPr>
          <w:sz w:val="28"/>
        </w:rPr>
        <w:t>»</w:t>
      </w:r>
      <w:r w:rsidR="00E9122C">
        <w:rPr>
          <w:sz w:val="28"/>
        </w:rPr>
        <w:t xml:space="preserve"> марта </w:t>
      </w:r>
      <w:r>
        <w:rPr>
          <w:sz w:val="28"/>
        </w:rPr>
        <w:t xml:space="preserve">2026 г.                                                                        </w:t>
      </w:r>
      <w:r w:rsidR="00E9122C">
        <w:rPr>
          <w:sz w:val="28"/>
        </w:rPr>
        <w:t xml:space="preserve">                       </w:t>
      </w:r>
      <w:r>
        <w:rPr>
          <w:sz w:val="28"/>
        </w:rPr>
        <w:t xml:space="preserve">№ </w:t>
      </w:r>
      <w:r w:rsidR="00E9122C">
        <w:rPr>
          <w:sz w:val="28"/>
        </w:rPr>
        <w:t>183-п</w:t>
      </w:r>
    </w:p>
    <w:p w:rsidR="005B231D" w:rsidRDefault="005B231D">
      <w:pPr>
        <w:tabs>
          <w:tab w:val="left" w:pos="709"/>
        </w:tabs>
        <w:jc w:val="both"/>
        <w:rPr>
          <w:sz w:val="28"/>
        </w:rPr>
      </w:pPr>
    </w:p>
    <w:tbl>
      <w:tblPr>
        <w:tblW w:w="9929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9929"/>
      </w:tblGrid>
      <w:tr w:rsidR="005B231D">
        <w:trPr>
          <w:trHeight w:val="1515"/>
        </w:trPr>
        <w:tc>
          <w:tcPr>
            <w:tcW w:w="9929" w:type="dxa"/>
          </w:tcPr>
          <w:p w:rsidR="005B231D" w:rsidRDefault="005B231D">
            <w:pPr>
              <w:widowControl w:val="0"/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</w:p>
          <w:p w:rsidR="005B231D" w:rsidRDefault="007521A4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внесении изменения в постановление главного управления архитектуры</w:t>
            </w:r>
          </w:p>
          <w:p w:rsidR="005B231D" w:rsidRDefault="007521A4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  <w:szCs w:val="28"/>
              </w:rPr>
              <w:t>и градостроительства Рязанской облас</w:t>
            </w:r>
            <w:r>
              <w:rPr>
                <w:color w:val="000000" w:themeColor="text1"/>
                <w:sz w:val="28"/>
                <w:szCs w:val="28"/>
              </w:rPr>
              <w:t>ти от 25.09</w:t>
            </w:r>
            <w:hyperlink r:id="rId13" w:tooltip="http://3.11.2021" w:history="1">
              <w:r>
                <w:rPr>
                  <w:color w:val="000000" w:themeColor="text1"/>
                  <w:sz w:val="28"/>
                  <w:szCs w:val="28"/>
                </w:rPr>
                <w:t>.2025</w:t>
              </w:r>
            </w:hyperlink>
            <w:r>
              <w:rPr>
                <w:color w:val="000000" w:themeColor="text1"/>
                <w:sz w:val="28"/>
                <w:szCs w:val="28"/>
              </w:rPr>
              <w:t xml:space="preserve"> № 827-п</w:t>
            </w:r>
          </w:p>
          <w:p w:rsidR="005B231D" w:rsidRDefault="007521A4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«Об утверждении правил землепользования и застройки муниципального образования – </w:t>
            </w:r>
            <w:r>
              <w:rPr>
                <w:rFonts w:eastAsia="Times New Roman"/>
                <w:sz w:val="28"/>
                <w:szCs w:val="28"/>
                <w:lang w:eastAsia="ar-SA"/>
              </w:rPr>
              <w:t>Михайловский</w:t>
            </w:r>
            <w:r>
              <w:rPr>
                <w:rFonts w:eastAsia="Times New Roman" w:cs="Times New Roman"/>
                <w:sz w:val="28"/>
                <w:szCs w:val="28"/>
                <w:lang w:eastAsia="ar-SA"/>
              </w:rPr>
              <w:t xml:space="preserve"> муниципальный округ </w:t>
            </w:r>
            <w:r>
              <w:rPr>
                <w:rFonts w:cs="Times New Roman"/>
                <w:sz w:val="28"/>
                <w:szCs w:val="28"/>
                <w:lang w:eastAsia="ar-SA"/>
              </w:rPr>
              <w:t>Р</w:t>
            </w:r>
            <w:r>
              <w:rPr>
                <w:rFonts w:eastAsia="Times New Roman" w:cs="Times New Roman"/>
                <w:sz w:val="28"/>
                <w:szCs w:val="28"/>
                <w:lang w:eastAsia="ar-SA"/>
              </w:rPr>
              <w:t xml:space="preserve">язанской области применительно </w:t>
            </w:r>
            <w:r>
              <w:rPr>
                <w:rFonts w:eastAsia="Times New Roman" w:cs="Times New Roman"/>
                <w:color w:val="000000" w:themeColor="text1"/>
                <w:sz w:val="28"/>
                <w:szCs w:val="28"/>
                <w:lang w:eastAsia="ar-SA"/>
              </w:rPr>
              <w:t xml:space="preserve">к территориям </w:t>
            </w:r>
            <w:proofErr w:type="spellStart"/>
            <w:r>
              <w:rPr>
                <w:rFonts w:eastAsia="Times New Roman" w:cs="Times New Roman"/>
                <w:color w:val="000000" w:themeColor="text1"/>
                <w:sz w:val="28"/>
                <w:szCs w:val="28"/>
                <w:lang w:eastAsia="ar-SA"/>
              </w:rPr>
              <w:t>Щетининского</w:t>
            </w:r>
            <w:proofErr w:type="spellEnd"/>
            <w:r>
              <w:rPr>
                <w:rFonts w:eastAsia="Times New Roman" w:cs="Times New Roman"/>
                <w:color w:val="000000" w:themeColor="text1"/>
                <w:sz w:val="28"/>
                <w:szCs w:val="28"/>
                <w:lang w:eastAsia="ar-SA"/>
              </w:rPr>
              <w:t xml:space="preserve"> сельского округа,</w:t>
            </w:r>
          </w:p>
          <w:p w:rsidR="005B231D" w:rsidRDefault="007521A4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color w:val="000000" w:themeColor="text1"/>
                <w:sz w:val="28"/>
                <w:szCs w:val="28"/>
                <w:lang w:eastAsia="ar-SA"/>
              </w:rPr>
              <w:t xml:space="preserve"> г. Михайлов, с. </w:t>
            </w:r>
            <w:proofErr w:type="spellStart"/>
            <w:r>
              <w:rPr>
                <w:rFonts w:eastAsia="Times New Roman" w:cs="Times New Roman"/>
                <w:color w:val="000000" w:themeColor="text1"/>
                <w:sz w:val="28"/>
                <w:szCs w:val="28"/>
                <w:lang w:eastAsia="ar-SA"/>
              </w:rPr>
              <w:t>Зайчино</w:t>
            </w:r>
            <w:proofErr w:type="spellEnd"/>
            <w:r>
              <w:rPr>
                <w:rFonts w:eastAsia="Times New Roman" w:cs="Times New Roman"/>
                <w:color w:val="000000" w:themeColor="text1"/>
                <w:sz w:val="28"/>
                <w:szCs w:val="28"/>
                <w:lang w:eastAsia="ar-SA"/>
              </w:rPr>
              <w:t xml:space="preserve">, д. Зикеево, с. </w:t>
            </w:r>
            <w:proofErr w:type="spellStart"/>
            <w:proofErr w:type="gramStart"/>
            <w:r>
              <w:rPr>
                <w:rFonts w:eastAsia="Times New Roman" w:cs="Times New Roman"/>
                <w:color w:val="000000" w:themeColor="text1"/>
                <w:sz w:val="28"/>
                <w:szCs w:val="28"/>
                <w:lang w:eastAsia="ar-SA"/>
              </w:rPr>
              <w:t>Козловка,д</w:t>
            </w:r>
            <w:proofErr w:type="spellEnd"/>
            <w:r>
              <w:rPr>
                <w:rFonts w:eastAsia="Times New Roman" w:cs="Times New Roman"/>
                <w:color w:val="000000" w:themeColor="text1"/>
                <w:sz w:val="28"/>
                <w:szCs w:val="28"/>
                <w:lang w:eastAsia="ar-SA"/>
              </w:rPr>
              <w:t>.</w:t>
            </w:r>
            <w:proofErr w:type="gramEnd"/>
            <w:r>
              <w:rPr>
                <w:rFonts w:eastAsia="Times New Roman" w:cs="Times New Roman"/>
                <w:color w:val="000000" w:themeColor="text1"/>
                <w:sz w:val="28"/>
                <w:szCs w:val="28"/>
                <w:lang w:eastAsia="ar-SA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 w:themeColor="text1"/>
                <w:sz w:val="28"/>
                <w:szCs w:val="28"/>
                <w:lang w:eastAsia="ar-SA"/>
              </w:rPr>
              <w:t>Колчево</w:t>
            </w:r>
            <w:proofErr w:type="spellEnd"/>
            <w:r>
              <w:rPr>
                <w:rFonts w:eastAsia="Times New Roman" w:cs="Times New Roman"/>
                <w:color w:val="000000" w:themeColor="text1"/>
                <w:sz w:val="28"/>
                <w:szCs w:val="28"/>
                <w:lang w:eastAsia="ar-SA"/>
              </w:rPr>
              <w:t xml:space="preserve">, п. 10-й год Октября, с. </w:t>
            </w:r>
            <w:proofErr w:type="spellStart"/>
            <w:r>
              <w:rPr>
                <w:rFonts w:eastAsia="Times New Roman" w:cs="Times New Roman"/>
                <w:color w:val="000000" w:themeColor="text1"/>
                <w:sz w:val="28"/>
                <w:szCs w:val="28"/>
                <w:lang w:eastAsia="ar-SA"/>
              </w:rPr>
              <w:t>Помозово</w:t>
            </w:r>
            <w:proofErr w:type="spellEnd"/>
            <w:r>
              <w:rPr>
                <w:rFonts w:eastAsia="Times New Roman" w:cs="Times New Roman"/>
                <w:color w:val="000000" w:themeColor="text1"/>
                <w:sz w:val="28"/>
                <w:szCs w:val="28"/>
                <w:lang w:eastAsia="ar-SA"/>
              </w:rPr>
              <w:t xml:space="preserve"> с прилегающей территорией в кадастровых кварталах 62:08:0012306, 62:08:0023803, 62:08:0023807, 62:08:0045901, 62:08:0060309, 62:08:0045903, 62:08:0045905, 62:08:0045906 за исключением территории, расположенной в границах </w:t>
            </w:r>
            <w:proofErr w:type="spellStart"/>
            <w:r>
              <w:rPr>
                <w:rFonts w:eastAsia="Times New Roman" w:cs="Times New Roman"/>
                <w:color w:val="000000" w:themeColor="text1"/>
                <w:sz w:val="28"/>
                <w:szCs w:val="28"/>
                <w:lang w:eastAsia="ar-SA"/>
              </w:rPr>
              <w:t>Трепольского</w:t>
            </w:r>
            <w:proofErr w:type="spellEnd"/>
            <w:r>
              <w:rPr>
                <w:rFonts w:eastAsia="Times New Roman" w:cs="Times New Roman"/>
                <w:color w:val="000000" w:themeColor="text1"/>
                <w:sz w:val="28"/>
                <w:szCs w:val="28"/>
                <w:lang w:eastAsia="ar-SA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color w:val="000000" w:themeColor="text1"/>
                <w:sz w:val="28"/>
                <w:szCs w:val="28"/>
                <w:lang w:eastAsia="ar-SA"/>
              </w:rPr>
              <w:t>Виленского</w:t>
            </w:r>
            <w:proofErr w:type="spellEnd"/>
            <w:r>
              <w:rPr>
                <w:rFonts w:eastAsia="Times New Roman" w:cs="Times New Roman"/>
                <w:color w:val="000000" w:themeColor="text1"/>
                <w:sz w:val="28"/>
                <w:szCs w:val="28"/>
                <w:lang w:eastAsia="ar-SA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color w:val="000000" w:themeColor="text1"/>
                <w:sz w:val="28"/>
                <w:szCs w:val="28"/>
                <w:lang w:eastAsia="ar-SA"/>
              </w:rPr>
              <w:t>Стрелецко-Высельского</w:t>
            </w:r>
            <w:proofErr w:type="spellEnd"/>
            <w:r>
              <w:rPr>
                <w:rFonts w:eastAsia="Times New Roman" w:cs="Times New Roman"/>
                <w:color w:val="000000" w:themeColor="text1"/>
                <w:sz w:val="28"/>
                <w:szCs w:val="28"/>
                <w:lang w:eastAsia="ar-SA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color w:val="000000" w:themeColor="text1"/>
                <w:sz w:val="28"/>
                <w:szCs w:val="28"/>
                <w:lang w:eastAsia="ar-SA"/>
              </w:rPr>
              <w:t>Горностаевского</w:t>
            </w:r>
            <w:proofErr w:type="spellEnd"/>
            <w:r>
              <w:rPr>
                <w:rFonts w:eastAsia="Times New Roman" w:cs="Times New Roman"/>
                <w:color w:val="000000" w:themeColor="text1"/>
                <w:sz w:val="28"/>
                <w:szCs w:val="28"/>
                <w:lang w:eastAsia="ar-SA"/>
              </w:rPr>
              <w:t xml:space="preserve"> и </w:t>
            </w:r>
            <w:proofErr w:type="spellStart"/>
            <w:r>
              <w:rPr>
                <w:rFonts w:eastAsia="Times New Roman" w:cs="Times New Roman"/>
                <w:color w:val="000000" w:themeColor="text1"/>
                <w:sz w:val="28"/>
                <w:szCs w:val="28"/>
                <w:lang w:eastAsia="ar-SA"/>
              </w:rPr>
              <w:t>Голдинского</w:t>
            </w:r>
            <w:proofErr w:type="spellEnd"/>
            <w:r>
              <w:rPr>
                <w:rFonts w:eastAsia="Times New Roman" w:cs="Times New Roman"/>
                <w:color w:val="000000" w:themeColor="text1"/>
                <w:sz w:val="28"/>
                <w:szCs w:val="28"/>
                <w:lang w:eastAsia="ar-SA"/>
              </w:rPr>
              <w:t xml:space="preserve"> сельских округов Михайловского района Рязанской области</w:t>
            </w:r>
            <w:r>
              <w:rPr>
                <w:sz w:val="28"/>
                <w:szCs w:val="28"/>
              </w:rPr>
              <w:t>»</w:t>
            </w:r>
          </w:p>
          <w:p w:rsidR="005B231D" w:rsidRDefault="005B231D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5B231D">
        <w:trPr>
          <w:trHeight w:val="5122"/>
        </w:trPr>
        <w:tc>
          <w:tcPr>
            <w:tcW w:w="9929" w:type="dxa"/>
          </w:tcPr>
          <w:p w:rsidR="005B231D" w:rsidRDefault="007521A4">
            <w:pPr>
              <w:widowControl w:val="0"/>
              <w:tabs>
                <w:tab w:val="left" w:pos="709"/>
              </w:tabs>
              <w:ind w:firstLine="709"/>
              <w:jc w:val="both"/>
              <w:rPr>
                <w:sz w:val="28"/>
                <w:szCs w:val="28"/>
              </w:rPr>
            </w:pPr>
            <w:r>
              <w:rPr>
                <w:spacing w:val="-6"/>
                <w:sz w:val="28"/>
              </w:rPr>
              <w:t xml:space="preserve">В рамках самоконтроля, </w:t>
            </w:r>
            <w:r>
              <w:rPr>
                <w:sz w:val="28"/>
                <w:szCs w:val="28"/>
              </w:rPr>
              <w:t xml:space="preserve">на основании статьи 2 Закона Рязанской области </w:t>
            </w:r>
            <w:r>
              <w:rPr>
                <w:sz w:val="28"/>
                <w:szCs w:val="28"/>
              </w:rPr>
              <w:br/>
              <w:t>от 28.12.2018 № 106-ОЗ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руководствуясь постановлением Правительства Рязанской области от 06.08.2008 № 153 «Об утверждении Положения о главном управлении архитектуры и градостроительства Рязанской области», главное управление архитектуры и градостроительства Рязанской области ПОСТАНОВЛЯЕТ:</w:t>
            </w:r>
          </w:p>
          <w:p w:rsidR="005B231D" w:rsidRDefault="007521A4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Внести </w:t>
            </w:r>
            <w:r>
              <w:rPr>
                <w:color w:val="000000" w:themeColor="text1"/>
                <w:sz w:val="28"/>
                <w:szCs w:val="28"/>
              </w:rPr>
              <w:t>в приложение №</w:t>
            </w:r>
            <w:r>
              <w:rPr>
                <w:sz w:val="28"/>
                <w:szCs w:val="28"/>
              </w:rPr>
              <w:t xml:space="preserve"> 2 к постановлению главного управления архитектуры и градостроительства Рязанской области от </w:t>
            </w:r>
            <w:r>
              <w:rPr>
                <w:color w:val="000000" w:themeColor="text1"/>
                <w:sz w:val="28"/>
                <w:szCs w:val="28"/>
              </w:rPr>
              <w:t>25.09</w:t>
            </w:r>
            <w:hyperlink r:id="rId14" w:tooltip="http://3.11.2021" w:history="1">
              <w:r>
                <w:rPr>
                  <w:color w:val="000000" w:themeColor="text1"/>
                  <w:sz w:val="28"/>
                  <w:szCs w:val="28"/>
                </w:rPr>
                <w:t>.2025</w:t>
              </w:r>
            </w:hyperlink>
            <w:r>
              <w:rPr>
                <w:color w:val="000000" w:themeColor="text1"/>
                <w:sz w:val="28"/>
                <w:szCs w:val="28"/>
              </w:rPr>
              <w:t xml:space="preserve"> № 827-п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br/>
              <w:t xml:space="preserve">«Об утверждении правил землепользования и застройки муниципального образования – </w:t>
            </w:r>
            <w:r>
              <w:rPr>
                <w:rFonts w:eastAsia="Times New Roman"/>
                <w:sz w:val="28"/>
                <w:szCs w:val="28"/>
                <w:lang w:eastAsia="ar-SA"/>
              </w:rPr>
              <w:t>Михайловский</w:t>
            </w:r>
            <w:r>
              <w:rPr>
                <w:rFonts w:eastAsia="Times New Roman" w:cs="Times New Roman"/>
                <w:sz w:val="28"/>
                <w:szCs w:val="28"/>
                <w:lang w:eastAsia="ar-SA"/>
              </w:rPr>
              <w:t xml:space="preserve"> муниципальный округ </w:t>
            </w:r>
            <w:r>
              <w:rPr>
                <w:rFonts w:cs="Times New Roman"/>
                <w:sz w:val="28"/>
                <w:szCs w:val="28"/>
                <w:lang w:eastAsia="ar-SA"/>
              </w:rPr>
              <w:t>Р</w:t>
            </w:r>
            <w:r>
              <w:rPr>
                <w:rFonts w:eastAsia="Times New Roman" w:cs="Times New Roman"/>
                <w:sz w:val="28"/>
                <w:szCs w:val="28"/>
                <w:lang w:eastAsia="ar-SA"/>
              </w:rPr>
              <w:t xml:space="preserve">язанской области применительно </w:t>
            </w:r>
            <w:r>
              <w:rPr>
                <w:rFonts w:eastAsia="Times New Roman" w:cs="Times New Roman"/>
                <w:color w:val="000000" w:themeColor="text1"/>
                <w:sz w:val="28"/>
                <w:szCs w:val="28"/>
                <w:lang w:eastAsia="ar-SA"/>
              </w:rPr>
              <w:t xml:space="preserve">к территориям </w:t>
            </w:r>
            <w:proofErr w:type="spellStart"/>
            <w:r>
              <w:rPr>
                <w:rFonts w:eastAsia="Times New Roman" w:cs="Times New Roman"/>
                <w:color w:val="000000" w:themeColor="text1"/>
                <w:sz w:val="28"/>
                <w:szCs w:val="28"/>
                <w:lang w:eastAsia="ar-SA"/>
              </w:rPr>
              <w:t>Щетининского</w:t>
            </w:r>
            <w:proofErr w:type="spellEnd"/>
            <w:r>
              <w:rPr>
                <w:rFonts w:eastAsia="Times New Roman" w:cs="Times New Roman"/>
                <w:color w:val="000000" w:themeColor="text1"/>
                <w:sz w:val="28"/>
                <w:szCs w:val="28"/>
                <w:lang w:eastAsia="ar-SA"/>
              </w:rPr>
              <w:t xml:space="preserve"> сельского округа, г. Михайлов,    </w:t>
            </w:r>
            <w:r w:rsidR="003C0079">
              <w:rPr>
                <w:rFonts w:eastAsia="Times New Roman" w:cs="Times New Roman"/>
                <w:color w:val="000000" w:themeColor="text1"/>
                <w:sz w:val="28"/>
                <w:szCs w:val="28"/>
                <w:lang w:eastAsia="ar-SA"/>
              </w:rPr>
              <w:t xml:space="preserve">  </w:t>
            </w:r>
            <w:bookmarkStart w:id="0" w:name="_GoBack"/>
            <w:bookmarkEnd w:id="0"/>
            <w:r>
              <w:rPr>
                <w:rFonts w:eastAsia="Times New Roman" w:cs="Times New Roman"/>
                <w:color w:val="000000" w:themeColor="text1"/>
                <w:sz w:val="28"/>
                <w:szCs w:val="28"/>
                <w:lang w:eastAsia="ar-SA"/>
              </w:rPr>
              <w:t xml:space="preserve">  с. </w:t>
            </w:r>
            <w:proofErr w:type="spellStart"/>
            <w:r>
              <w:rPr>
                <w:rFonts w:eastAsia="Times New Roman" w:cs="Times New Roman"/>
                <w:color w:val="000000" w:themeColor="text1"/>
                <w:sz w:val="28"/>
                <w:szCs w:val="28"/>
                <w:lang w:eastAsia="ar-SA"/>
              </w:rPr>
              <w:t>Зайчино</w:t>
            </w:r>
            <w:proofErr w:type="spellEnd"/>
            <w:r>
              <w:rPr>
                <w:rFonts w:eastAsia="Times New Roman" w:cs="Times New Roman"/>
                <w:color w:val="000000" w:themeColor="text1"/>
                <w:sz w:val="28"/>
                <w:szCs w:val="28"/>
                <w:lang w:eastAsia="ar-SA"/>
              </w:rPr>
              <w:t xml:space="preserve">, д. Зикеево, с. </w:t>
            </w:r>
            <w:proofErr w:type="spellStart"/>
            <w:r>
              <w:rPr>
                <w:rFonts w:eastAsia="Times New Roman" w:cs="Times New Roman"/>
                <w:color w:val="000000" w:themeColor="text1"/>
                <w:sz w:val="28"/>
                <w:szCs w:val="28"/>
                <w:lang w:eastAsia="ar-SA"/>
              </w:rPr>
              <w:t>Козловка</w:t>
            </w:r>
            <w:proofErr w:type="spellEnd"/>
            <w:r>
              <w:rPr>
                <w:rFonts w:eastAsia="Times New Roman" w:cs="Times New Roman"/>
                <w:color w:val="000000" w:themeColor="text1"/>
                <w:sz w:val="28"/>
                <w:szCs w:val="28"/>
                <w:lang w:eastAsia="ar-SA"/>
              </w:rPr>
              <w:t xml:space="preserve">, д. </w:t>
            </w:r>
            <w:proofErr w:type="spellStart"/>
            <w:r>
              <w:rPr>
                <w:rFonts w:eastAsia="Times New Roman" w:cs="Times New Roman"/>
                <w:color w:val="000000" w:themeColor="text1"/>
                <w:sz w:val="28"/>
                <w:szCs w:val="28"/>
                <w:lang w:eastAsia="ar-SA"/>
              </w:rPr>
              <w:t>Колчево</w:t>
            </w:r>
            <w:proofErr w:type="spellEnd"/>
            <w:r>
              <w:rPr>
                <w:rFonts w:eastAsia="Times New Roman" w:cs="Times New Roman"/>
                <w:color w:val="000000" w:themeColor="text1"/>
                <w:sz w:val="28"/>
                <w:szCs w:val="28"/>
                <w:lang w:eastAsia="ar-SA"/>
              </w:rPr>
              <w:t xml:space="preserve">, п. 10-й год Октября, с. </w:t>
            </w:r>
            <w:proofErr w:type="spellStart"/>
            <w:r>
              <w:rPr>
                <w:rFonts w:eastAsia="Times New Roman" w:cs="Times New Roman"/>
                <w:color w:val="000000" w:themeColor="text1"/>
                <w:sz w:val="28"/>
                <w:szCs w:val="28"/>
                <w:lang w:eastAsia="ar-SA"/>
              </w:rPr>
              <w:t>Помозово</w:t>
            </w:r>
            <w:proofErr w:type="spellEnd"/>
            <w:r>
              <w:rPr>
                <w:rFonts w:eastAsia="Times New Roman" w:cs="Times New Roman"/>
                <w:color w:val="000000" w:themeColor="text1"/>
                <w:sz w:val="28"/>
                <w:szCs w:val="28"/>
                <w:lang w:eastAsia="ar-SA"/>
              </w:rPr>
              <w:t xml:space="preserve"> с прилегающей территорией в кадастровых кварталах 62:08:0012306, </w:t>
            </w:r>
            <w:r>
              <w:rPr>
                <w:rFonts w:eastAsia="Times New Roman" w:cs="Times New Roman"/>
                <w:color w:val="000000" w:themeColor="text1"/>
                <w:sz w:val="28"/>
                <w:szCs w:val="28"/>
                <w:lang w:eastAsia="ar-SA"/>
              </w:rPr>
              <w:lastRenderedPageBreak/>
              <w:t xml:space="preserve">62:08:0023803, 62:08:0023807, 62:08:0045901, 62:08:0060309, 62:08:0045903, 62:08:0045905, 62:08:0045906 за исключением территории, расположенной        </w:t>
            </w:r>
            <w:r w:rsidR="00E9122C">
              <w:rPr>
                <w:rFonts w:eastAsia="Times New Roman" w:cs="Times New Roman"/>
                <w:color w:val="000000" w:themeColor="text1"/>
                <w:sz w:val="28"/>
                <w:szCs w:val="28"/>
                <w:lang w:eastAsia="ar-SA"/>
              </w:rPr>
              <w:t xml:space="preserve">   </w:t>
            </w:r>
            <w:r>
              <w:rPr>
                <w:rFonts w:eastAsia="Times New Roman" w:cs="Times New Roman"/>
                <w:color w:val="000000" w:themeColor="text1"/>
                <w:sz w:val="28"/>
                <w:szCs w:val="28"/>
                <w:lang w:eastAsia="ar-SA"/>
              </w:rPr>
              <w:t xml:space="preserve">   в границах </w:t>
            </w:r>
            <w:proofErr w:type="spellStart"/>
            <w:r>
              <w:rPr>
                <w:rFonts w:eastAsia="Times New Roman" w:cs="Times New Roman"/>
                <w:color w:val="000000" w:themeColor="text1"/>
                <w:sz w:val="28"/>
                <w:szCs w:val="28"/>
                <w:lang w:eastAsia="ar-SA"/>
              </w:rPr>
              <w:t>Трепольского</w:t>
            </w:r>
            <w:proofErr w:type="spellEnd"/>
            <w:r>
              <w:rPr>
                <w:rFonts w:eastAsia="Times New Roman" w:cs="Times New Roman"/>
                <w:color w:val="000000" w:themeColor="text1"/>
                <w:sz w:val="28"/>
                <w:szCs w:val="28"/>
                <w:lang w:eastAsia="ar-SA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color w:val="000000" w:themeColor="text1"/>
                <w:sz w:val="28"/>
                <w:szCs w:val="28"/>
                <w:lang w:eastAsia="ar-SA"/>
              </w:rPr>
              <w:t>Виленского</w:t>
            </w:r>
            <w:proofErr w:type="spellEnd"/>
            <w:r>
              <w:rPr>
                <w:rFonts w:eastAsia="Times New Roman" w:cs="Times New Roman"/>
                <w:color w:val="000000" w:themeColor="text1"/>
                <w:sz w:val="28"/>
                <w:szCs w:val="28"/>
                <w:lang w:eastAsia="ar-SA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color w:val="000000" w:themeColor="text1"/>
                <w:sz w:val="28"/>
                <w:szCs w:val="28"/>
                <w:lang w:eastAsia="ar-SA"/>
              </w:rPr>
              <w:t>Стрелецко-Высельского</w:t>
            </w:r>
            <w:proofErr w:type="spellEnd"/>
            <w:r>
              <w:rPr>
                <w:rFonts w:eastAsia="Times New Roman" w:cs="Times New Roman"/>
                <w:color w:val="000000" w:themeColor="text1"/>
                <w:sz w:val="28"/>
                <w:szCs w:val="28"/>
                <w:lang w:eastAsia="ar-SA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color w:val="000000" w:themeColor="text1"/>
                <w:sz w:val="28"/>
                <w:szCs w:val="28"/>
                <w:lang w:eastAsia="ar-SA"/>
              </w:rPr>
              <w:t>Горностаевского</w:t>
            </w:r>
            <w:proofErr w:type="spellEnd"/>
            <w:r>
              <w:rPr>
                <w:rFonts w:eastAsia="Times New Roman" w:cs="Times New Roman"/>
                <w:color w:val="000000" w:themeColor="text1"/>
                <w:sz w:val="28"/>
                <w:szCs w:val="28"/>
                <w:lang w:eastAsia="ar-SA"/>
              </w:rPr>
              <w:t xml:space="preserve"> и </w:t>
            </w:r>
            <w:proofErr w:type="spellStart"/>
            <w:r>
              <w:rPr>
                <w:rFonts w:eastAsia="Times New Roman" w:cs="Times New Roman"/>
                <w:color w:val="000000" w:themeColor="text1"/>
                <w:sz w:val="28"/>
                <w:szCs w:val="28"/>
                <w:lang w:eastAsia="ar-SA"/>
              </w:rPr>
              <w:t>Голдинского</w:t>
            </w:r>
            <w:proofErr w:type="spellEnd"/>
            <w:r>
              <w:rPr>
                <w:rFonts w:eastAsia="Times New Roman" w:cs="Times New Roman"/>
                <w:color w:val="000000" w:themeColor="text1"/>
                <w:sz w:val="28"/>
                <w:szCs w:val="28"/>
                <w:lang w:eastAsia="ar-SA"/>
              </w:rPr>
              <w:t xml:space="preserve"> сельских округов Михайловского района Рязанской области</w:t>
            </w:r>
            <w:r>
              <w:rPr>
                <w:sz w:val="28"/>
                <w:szCs w:val="28"/>
              </w:rPr>
              <w:t>» следующие изменения</w:t>
            </w:r>
            <w:r>
              <w:rPr>
                <w:color w:val="auto"/>
                <w:sz w:val="28"/>
                <w:szCs w:val="28"/>
              </w:rPr>
              <w:t>:</w:t>
            </w:r>
          </w:p>
          <w:p w:rsidR="005B231D" w:rsidRDefault="007521A4">
            <w:pPr>
              <w:widowControl w:val="0"/>
              <w:tabs>
                <w:tab w:val="left" w:pos="1418"/>
              </w:tabs>
              <w:ind w:firstLine="709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  <w:szCs w:val="28"/>
              </w:rPr>
              <w:t>– г</w:t>
            </w:r>
            <w:r>
              <w:rPr>
                <w:rFonts w:eastAsia="Times New Roman" w:cs="Times New Roman"/>
                <w:color w:val="000000" w:themeColor="text1"/>
                <w:sz w:val="28"/>
                <w:szCs w:val="27"/>
              </w:rPr>
              <w:t>рафическое описание</w:t>
            </w:r>
            <w:r>
              <w:rPr>
                <w:rFonts w:cs="Times New Roman"/>
                <w:sz w:val="28"/>
                <w:szCs w:val="27"/>
              </w:rPr>
              <w:t xml:space="preserve"> местоположения </w:t>
            </w:r>
            <w:r>
              <w:rPr>
                <w:rFonts w:cs="Times New Roman"/>
                <w:sz w:val="28"/>
              </w:rPr>
              <w:t xml:space="preserve">границ </w:t>
            </w:r>
            <w:r>
              <w:rPr>
                <w:color w:val="000000" w:themeColor="text1"/>
                <w:sz w:val="28"/>
                <w:szCs w:val="28"/>
              </w:rPr>
              <w:t xml:space="preserve">территориальной зоны </w:t>
            </w:r>
            <w:r>
              <w:rPr>
                <w:color w:val="auto"/>
                <w:sz w:val="28"/>
                <w:szCs w:val="28"/>
              </w:rPr>
              <w:t xml:space="preserve">«3.3 Зона инженерной инфраструктуры (населённый пункт г. Михайлов)» </w:t>
            </w:r>
            <w:r>
              <w:rPr>
                <w:rFonts w:cs="Times New Roman"/>
                <w:color w:val="auto"/>
                <w:sz w:val="28"/>
                <w:szCs w:val="27"/>
              </w:rPr>
              <w:t xml:space="preserve">изложить </w:t>
            </w:r>
            <w:r>
              <w:rPr>
                <w:rFonts w:cs="Times New Roman"/>
                <w:sz w:val="28"/>
                <w:szCs w:val="27"/>
              </w:rPr>
              <w:t>согласно приложению № 1 к настоящему постановлени</w:t>
            </w:r>
            <w:r>
              <w:rPr>
                <w:rFonts w:cs="Times New Roman"/>
                <w:sz w:val="28"/>
                <w:szCs w:val="28"/>
              </w:rPr>
              <w:t>ю;</w:t>
            </w:r>
          </w:p>
          <w:p w:rsidR="005B231D" w:rsidRDefault="007521A4">
            <w:pPr>
              <w:widowControl w:val="0"/>
              <w:tabs>
                <w:tab w:val="left" w:pos="1418"/>
              </w:tabs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 г</w:t>
            </w:r>
            <w:r>
              <w:rPr>
                <w:rFonts w:eastAsia="Times New Roman"/>
                <w:color w:val="000000" w:themeColor="text1"/>
                <w:sz w:val="28"/>
                <w:szCs w:val="28"/>
              </w:rPr>
              <w:t>рафическое описание</w:t>
            </w:r>
            <w:r>
              <w:rPr>
                <w:sz w:val="28"/>
                <w:szCs w:val="28"/>
              </w:rPr>
              <w:t xml:space="preserve"> местоположения границ </w:t>
            </w:r>
            <w:r>
              <w:rPr>
                <w:color w:val="000000" w:themeColor="text1"/>
                <w:sz w:val="28"/>
                <w:szCs w:val="28"/>
              </w:rPr>
              <w:t xml:space="preserve">территориальной зоны </w:t>
            </w:r>
            <w:r>
              <w:rPr>
                <w:color w:val="auto"/>
                <w:sz w:val="28"/>
                <w:szCs w:val="28"/>
              </w:rPr>
              <w:t xml:space="preserve">«3.3 Зона инженерной инфраструктуры» изложить </w:t>
            </w:r>
            <w:r>
              <w:rPr>
                <w:sz w:val="28"/>
                <w:szCs w:val="28"/>
              </w:rPr>
              <w:t>согласно приложению № 2             к настоящему постановлению.</w:t>
            </w:r>
          </w:p>
          <w:p w:rsidR="005B231D" w:rsidRDefault="007521A4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Отделу кадровой работы и делопроизводства обеспечить:</w:t>
            </w:r>
          </w:p>
          <w:p w:rsidR="005B231D" w:rsidRDefault="007521A4">
            <w:pPr>
              <w:widowControl w:val="0"/>
              <w:tabs>
                <w:tab w:val="left" w:pos="1418"/>
              </w:tabs>
              <w:ind w:firstLine="709"/>
              <w:jc w:val="both"/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1) государственную регистрацию настоящего постановления</w:t>
            </w:r>
            <w:r>
              <w:rPr>
                <w:color w:val="auto"/>
                <w:sz w:val="28"/>
                <w:szCs w:val="28"/>
              </w:rPr>
              <w:br/>
              <w:t>в правовом департаменте аппарата Губернатора и Правительства Рязанской области;</w:t>
            </w:r>
          </w:p>
          <w:p w:rsidR="005B231D" w:rsidRDefault="007521A4">
            <w:pPr>
              <w:widowControl w:val="0"/>
              <w:tabs>
                <w:tab w:val="left" w:pos="1418"/>
              </w:tabs>
              <w:ind w:firstLine="709"/>
              <w:jc w:val="both"/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2) опубликование настоящего постановления в сетевом издании</w:t>
            </w:r>
            <w:r>
              <w:rPr>
                <w:color w:val="auto"/>
                <w:sz w:val="28"/>
                <w:szCs w:val="28"/>
              </w:rPr>
              <w:br/>
              <w:t>«Рязанские ведомости» (www.rv-ryazan.ru) и на официальном интернет-портале правовой информации (www.pravo.gov.ru).</w:t>
            </w:r>
          </w:p>
          <w:p w:rsidR="005B231D" w:rsidRDefault="007521A4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области                  в сети «Интернет».</w:t>
            </w:r>
          </w:p>
          <w:p w:rsidR="005B231D" w:rsidRDefault="007521A4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Контроль за исполнением настоящего постановления возложить                        на заместителя начальника главного управления архитектуры </w:t>
            </w:r>
            <w:r>
              <w:rPr>
                <w:sz w:val="28"/>
                <w:szCs w:val="28"/>
              </w:rPr>
              <w:br/>
              <w:t>и градостроительства Рязанской области Т.С. Попкову.</w:t>
            </w:r>
          </w:p>
          <w:p w:rsidR="005B231D" w:rsidRDefault="005B231D">
            <w:pPr>
              <w:widowControl w:val="0"/>
              <w:tabs>
                <w:tab w:val="left" w:pos="1418"/>
              </w:tabs>
              <w:ind w:firstLine="851"/>
              <w:jc w:val="both"/>
              <w:rPr>
                <w:sz w:val="28"/>
                <w:szCs w:val="28"/>
              </w:rPr>
            </w:pPr>
          </w:p>
          <w:p w:rsidR="005B231D" w:rsidRDefault="005B231D">
            <w:pPr>
              <w:widowControl w:val="0"/>
              <w:tabs>
                <w:tab w:val="left" w:pos="1418"/>
              </w:tabs>
              <w:ind w:firstLine="851"/>
              <w:jc w:val="both"/>
              <w:rPr>
                <w:sz w:val="28"/>
                <w:szCs w:val="28"/>
              </w:rPr>
            </w:pPr>
          </w:p>
        </w:tc>
      </w:tr>
      <w:tr w:rsidR="005B231D">
        <w:tc>
          <w:tcPr>
            <w:tcW w:w="9929" w:type="dxa"/>
          </w:tcPr>
          <w:p w:rsidR="005B231D" w:rsidRDefault="007521A4">
            <w:pPr>
              <w:widowControl w:val="0"/>
              <w:tabs>
                <w:tab w:val="left" w:pos="709"/>
              </w:tabs>
              <w:rPr>
                <w:sz w:val="28"/>
                <w:szCs w:val="28"/>
              </w:rPr>
            </w:pPr>
            <w:r>
              <w:rPr>
                <w:sz w:val="28"/>
              </w:rPr>
              <w:lastRenderedPageBreak/>
              <w:t xml:space="preserve">Начальник           </w:t>
            </w:r>
            <w:r>
              <w:rPr>
                <w:sz w:val="28"/>
                <w:szCs w:val="28"/>
              </w:rPr>
              <w:t xml:space="preserve">                                                                                      Р.В. Шашкин</w:t>
            </w:r>
          </w:p>
          <w:p w:rsidR="005B231D" w:rsidRDefault="005B231D">
            <w:pPr>
              <w:widowControl w:val="0"/>
              <w:tabs>
                <w:tab w:val="left" w:pos="709"/>
              </w:tabs>
              <w:rPr>
                <w:sz w:val="28"/>
                <w:szCs w:val="28"/>
              </w:rPr>
            </w:pPr>
          </w:p>
          <w:p w:rsidR="005B231D" w:rsidRDefault="005B231D">
            <w:pPr>
              <w:widowControl w:val="0"/>
              <w:tabs>
                <w:tab w:val="left" w:pos="709"/>
              </w:tabs>
              <w:rPr>
                <w:sz w:val="28"/>
                <w:szCs w:val="28"/>
              </w:rPr>
            </w:pPr>
          </w:p>
          <w:p w:rsidR="005B231D" w:rsidRDefault="005B231D">
            <w:pPr>
              <w:widowControl w:val="0"/>
              <w:tabs>
                <w:tab w:val="left" w:pos="709"/>
              </w:tabs>
              <w:rPr>
                <w:sz w:val="28"/>
                <w:szCs w:val="28"/>
              </w:rPr>
            </w:pPr>
          </w:p>
          <w:p w:rsidR="005B231D" w:rsidRDefault="005B231D">
            <w:pPr>
              <w:widowControl w:val="0"/>
              <w:tabs>
                <w:tab w:val="left" w:pos="709"/>
              </w:tabs>
              <w:rPr>
                <w:sz w:val="28"/>
                <w:szCs w:val="28"/>
              </w:rPr>
            </w:pPr>
          </w:p>
        </w:tc>
      </w:tr>
    </w:tbl>
    <w:p w:rsidR="005B231D" w:rsidRDefault="005B231D"/>
    <w:p w:rsidR="005B231D" w:rsidRDefault="005B231D">
      <w:pPr>
        <w:tabs>
          <w:tab w:val="left" w:pos="709"/>
        </w:tabs>
        <w:jc w:val="both"/>
        <w:rPr>
          <w:sz w:val="28"/>
        </w:rPr>
      </w:pPr>
    </w:p>
    <w:p w:rsidR="005B231D" w:rsidRDefault="005B231D">
      <w:pPr>
        <w:tabs>
          <w:tab w:val="left" w:pos="709"/>
        </w:tabs>
        <w:jc w:val="both"/>
        <w:rPr>
          <w:sz w:val="28"/>
        </w:rPr>
      </w:pPr>
    </w:p>
    <w:p w:rsidR="005B231D" w:rsidRDefault="005B231D">
      <w:pPr>
        <w:tabs>
          <w:tab w:val="left" w:pos="709"/>
        </w:tabs>
        <w:jc w:val="both"/>
        <w:rPr>
          <w:sz w:val="28"/>
        </w:rPr>
      </w:pPr>
    </w:p>
    <w:p w:rsidR="005B231D" w:rsidRDefault="005B231D">
      <w:pPr>
        <w:tabs>
          <w:tab w:val="left" w:pos="709"/>
        </w:tabs>
        <w:jc w:val="both"/>
        <w:rPr>
          <w:sz w:val="28"/>
        </w:rPr>
      </w:pPr>
    </w:p>
    <w:p w:rsidR="005B231D" w:rsidRDefault="005B231D">
      <w:pPr>
        <w:tabs>
          <w:tab w:val="left" w:pos="709"/>
        </w:tabs>
        <w:jc w:val="both"/>
        <w:rPr>
          <w:sz w:val="28"/>
        </w:rPr>
      </w:pPr>
    </w:p>
    <w:p w:rsidR="005B231D" w:rsidRDefault="005B231D"/>
    <w:sectPr w:rsidR="005B231D">
      <w:headerReference w:type="even" r:id="rId15"/>
      <w:headerReference w:type="default" r:id="rId16"/>
      <w:headerReference w:type="first" r:id="rId17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7A44" w:rsidRDefault="00F17A44">
      <w:r>
        <w:separator/>
      </w:r>
    </w:p>
  </w:endnote>
  <w:endnote w:type="continuationSeparator" w:id="0">
    <w:p w:rsidR="00F17A44" w:rsidRDefault="00F17A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Noto Sans Devanagari"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Microsoft YaHei">
    <w:panose1 w:val="020B0503020204020204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7A44" w:rsidRDefault="00F17A44">
      <w:r>
        <w:separator/>
      </w:r>
    </w:p>
  </w:footnote>
  <w:footnote w:type="continuationSeparator" w:id="0">
    <w:p w:rsidR="00F17A44" w:rsidRDefault="00F17A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231D" w:rsidRDefault="005B231D">
    <w:pPr>
      <w:pStyle w:val="af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231D" w:rsidRDefault="007521A4">
    <w:pPr>
      <w:pStyle w:val="af7"/>
      <w:jc w:val="center"/>
      <w:rPr>
        <w:rFonts w:ascii="Times New Roman" w:hAnsi="Times New Roman" w:cs="Times New Roman"/>
        <w:sz w:val="24"/>
        <w:szCs w:val="24"/>
      </w:rPr>
    </w:pPr>
    <w:r>
      <w:fldChar w:fldCharType="begin"/>
    </w:r>
    <w:r>
      <w:instrText>PAGE \* MERGEFORMAT</w:instrText>
    </w:r>
    <w:r>
      <w:fldChar w:fldCharType="separate"/>
    </w:r>
    <w:r w:rsidR="003C0079" w:rsidRPr="003C0079">
      <w:rPr>
        <w:rFonts w:ascii="Times New Roman" w:hAnsi="Times New Roman" w:cs="Times New Roman"/>
        <w:noProof/>
        <w:sz w:val="24"/>
        <w:szCs w:val="24"/>
      </w:rPr>
      <w:t>2</w:t>
    </w:r>
    <w:r>
      <w:rPr>
        <w:rFonts w:ascii="Times New Roman" w:hAnsi="Times New Roman" w:cs="Times New Roman"/>
        <w:sz w:val="24"/>
        <w:szCs w:val="24"/>
      </w:rPr>
      <w:fldChar w:fldCharType="end"/>
    </w:r>
  </w:p>
  <w:p w:rsidR="005B231D" w:rsidRDefault="005B231D">
    <w:pPr>
      <w:pStyle w:val="af7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231D" w:rsidRDefault="005B231D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382C8E"/>
    <w:multiLevelType w:val="multilevel"/>
    <w:tmpl w:val="E63881C4"/>
    <w:lvl w:ilvl="0">
      <w:start w:val="1"/>
      <w:numFmt w:val="decimal"/>
      <w:isLgl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isLgl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isLgl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0"/>
        </w:tabs>
        <w:ind w:left="12229" w:hanging="2160"/>
      </w:pPr>
    </w:lvl>
  </w:abstractNum>
  <w:abstractNum w:abstractNumId="1" w15:restartNumberingAfterBreak="0">
    <w:nsid w:val="34F42E5D"/>
    <w:multiLevelType w:val="hybridMultilevel"/>
    <w:tmpl w:val="BB82E704"/>
    <w:lvl w:ilvl="0" w:tplc="3F38B2F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B94C389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9EF6F06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94EC873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3DE838E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FBA8144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D0F4AA8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4880CB8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84AE7A8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31D"/>
    <w:rsid w:val="003C0079"/>
    <w:rsid w:val="005B231D"/>
    <w:rsid w:val="007521A4"/>
    <w:rsid w:val="00E9122C"/>
    <w:rsid w:val="00F17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C55BF"/>
  <w15:docId w15:val="{32552671-74DD-4938-B791-79E80799D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ser">
    <w:name w:val="Символ сноски (user)"/>
    <w:basedOn w:val="a0"/>
    <w:uiPriority w:val="99"/>
    <w:unhideWhenUsed/>
    <w:qFormat/>
    <w:rPr>
      <w:vertAlign w:val="superscript"/>
    </w:rPr>
  </w:style>
  <w:style w:type="character" w:customStyle="1" w:styleId="a3">
    <w:name w:val="Символ сноски"/>
    <w:qFormat/>
    <w:rPr>
      <w:vertAlign w:val="superscript"/>
    </w:rPr>
  </w:style>
  <w:style w:type="character" w:styleId="a4">
    <w:name w:val="footnote reference"/>
    <w:qFormat/>
    <w:rPr>
      <w:vertAlign w:val="superscript"/>
    </w:rPr>
  </w:style>
  <w:style w:type="character" w:customStyle="1" w:styleId="user0">
    <w:name w:val="Символ концевой сноски (user)"/>
    <w:basedOn w:val="a0"/>
    <w:uiPriority w:val="99"/>
    <w:semiHidden/>
    <w:unhideWhenUsed/>
    <w:qFormat/>
    <w:rPr>
      <w:vertAlign w:val="superscript"/>
    </w:rPr>
  </w:style>
  <w:style w:type="character" w:customStyle="1" w:styleId="a5">
    <w:name w:val="Символ концевой сноски"/>
    <w:qFormat/>
    <w:rPr>
      <w:vertAlign w:val="superscript"/>
    </w:rPr>
  </w:style>
  <w:style w:type="character" w:styleId="a6">
    <w:name w:val="endnote reference"/>
    <w:qFormat/>
    <w:rPr>
      <w:vertAlign w:val="superscript"/>
    </w:rPr>
  </w:style>
  <w:style w:type="character" w:customStyle="1" w:styleId="FootnoteCharacters">
    <w:name w:val="Footnote Characters"/>
    <w:basedOn w:val="a0"/>
    <w:qFormat/>
    <w:rPr>
      <w:vertAlign w:val="superscript"/>
    </w:rPr>
  </w:style>
  <w:style w:type="character" w:customStyle="1" w:styleId="EndnoteCharacters">
    <w:name w:val="Endnote Characters"/>
    <w:basedOn w:val="a0"/>
    <w:qFormat/>
    <w:rPr>
      <w:vertAlign w:val="superscript"/>
    </w:rPr>
  </w:style>
  <w:style w:type="character" w:customStyle="1" w:styleId="Heading1Char">
    <w:name w:val="Heading 1 Char"/>
    <w:basedOn w:val="a0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qFormat/>
    <w:rPr>
      <w:sz w:val="48"/>
      <w:szCs w:val="48"/>
    </w:rPr>
  </w:style>
  <w:style w:type="character" w:customStyle="1" w:styleId="SubtitleChar">
    <w:name w:val="Subtitle Char"/>
    <w:basedOn w:val="a0"/>
    <w:qFormat/>
    <w:rPr>
      <w:sz w:val="24"/>
      <w:szCs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basedOn w:val="a0"/>
    <w:qFormat/>
  </w:style>
  <w:style w:type="character" w:customStyle="1" w:styleId="FooterChar">
    <w:name w:val="Footer Char"/>
    <w:basedOn w:val="a0"/>
    <w:qFormat/>
  </w:style>
  <w:style w:type="character" w:customStyle="1" w:styleId="a7">
    <w:name w:val="Название объекта Знак"/>
    <w:basedOn w:val="Caption1"/>
    <w:link w:val="a8"/>
    <w:qFormat/>
    <w:rPr>
      <w:b/>
      <w:sz w:val="36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EndnoteTextChar">
    <w:name w:val="Endnote Text Char"/>
    <w:qFormat/>
    <w:rPr>
      <w:sz w:val="20"/>
    </w:rPr>
  </w:style>
  <w:style w:type="character" w:customStyle="1" w:styleId="Contents2">
    <w:name w:val="Contents 2"/>
    <w:qFormat/>
  </w:style>
  <w:style w:type="character" w:customStyle="1" w:styleId="a9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Caption1">
    <w:name w:val="Caption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0">
    <w:name w:val="Основной шрифт абзаца1"/>
    <w:qFormat/>
  </w:style>
  <w:style w:type="character" w:customStyle="1" w:styleId="Heading31">
    <w:name w:val="Heading 31"/>
    <w:qFormat/>
    <w:rPr>
      <w:rFonts w:ascii="XO Thames" w:hAnsi="XO Thames"/>
      <w:b/>
      <w:i/>
    </w:rPr>
  </w:style>
  <w:style w:type="character" w:customStyle="1" w:styleId="11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2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Footer1">
    <w:name w:val="Footer1"/>
    <w:qFormat/>
  </w:style>
  <w:style w:type="character" w:customStyle="1" w:styleId="13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4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Header1">
    <w:name w:val="Header1"/>
    <w:qFormat/>
  </w:style>
  <w:style w:type="character" w:styleId="aa">
    <w:name w:val="Hyperlink"/>
    <w:qFormat/>
    <w:rPr>
      <w:color w:val="000080"/>
      <w:u w:val="single"/>
    </w:rPr>
  </w:style>
  <w:style w:type="character" w:customStyle="1" w:styleId="Heading51">
    <w:name w:val="Heading 51"/>
    <w:qFormat/>
    <w:rPr>
      <w:rFonts w:ascii="XO Thames" w:hAnsi="XO Thames"/>
      <w:b/>
    </w:rPr>
  </w:style>
  <w:style w:type="character" w:customStyle="1" w:styleId="Heading11">
    <w:name w:val="Heading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IndexHeading1">
    <w:name w:val="Index Heading1"/>
    <w:qFormat/>
  </w:style>
  <w:style w:type="character" w:customStyle="1" w:styleId="List1">
    <w:name w:val="List1"/>
    <w:basedOn w:val="Textbody"/>
    <w:qFormat/>
  </w:style>
  <w:style w:type="character" w:customStyle="1" w:styleId="15">
    <w:name w:val="Абзац списка1"/>
    <w:qFormat/>
  </w:style>
  <w:style w:type="character" w:customStyle="1" w:styleId="toc10">
    <w:name w:val="toc 10"/>
    <w:qFormat/>
  </w:style>
  <w:style w:type="character" w:customStyle="1" w:styleId="Subtitle1">
    <w:name w:val="Subtitle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Title1">
    <w:name w:val="Title1"/>
    <w:qFormat/>
    <w:rPr>
      <w:rFonts w:ascii="XO Thames" w:hAnsi="XO Thames"/>
      <w:b/>
      <w:sz w:val="52"/>
    </w:rPr>
  </w:style>
  <w:style w:type="character" w:customStyle="1" w:styleId="Heading41">
    <w:name w:val="Heading 41"/>
    <w:qFormat/>
    <w:rPr>
      <w:rFonts w:ascii="XO Thames" w:hAnsi="XO Thames"/>
      <w:b/>
      <w:color w:val="595959"/>
      <w:sz w:val="26"/>
    </w:rPr>
  </w:style>
  <w:style w:type="character" w:customStyle="1" w:styleId="Heading21">
    <w:name w:val="Heading 21"/>
    <w:qFormat/>
    <w:rPr>
      <w:rFonts w:ascii="XO Thames" w:hAnsi="XO Thames"/>
      <w:b/>
      <w:color w:val="00A0FF"/>
      <w:sz w:val="26"/>
    </w:rPr>
  </w:style>
  <w:style w:type="character" w:customStyle="1" w:styleId="ab">
    <w:name w:val="Символ нумерации"/>
    <w:qFormat/>
  </w:style>
  <w:style w:type="paragraph" w:customStyle="1" w:styleId="16">
    <w:name w:val="Заголовок1"/>
    <w:next w:val="ac"/>
    <w:qFormat/>
    <w:rPr>
      <w:rFonts w:ascii="Liberation Sans" w:hAnsi="Liberation Sans"/>
      <w:sz w:val="28"/>
    </w:rPr>
  </w:style>
  <w:style w:type="paragraph" w:styleId="ac">
    <w:name w:val="Body Text"/>
    <w:basedOn w:val="a"/>
    <w:pPr>
      <w:spacing w:after="140" w:line="276" w:lineRule="auto"/>
    </w:pPr>
  </w:style>
  <w:style w:type="paragraph" w:styleId="ad">
    <w:name w:val="List"/>
    <w:basedOn w:val="Textbody1"/>
  </w:style>
  <w:style w:type="paragraph" w:styleId="a8">
    <w:name w:val="caption"/>
    <w:link w:val="a7"/>
    <w:qFormat/>
    <w:rPr>
      <w:b/>
      <w:sz w:val="36"/>
    </w:rPr>
  </w:style>
  <w:style w:type="paragraph" w:styleId="ae">
    <w:name w:val="index heading"/>
    <w:qFormat/>
    <w:rPr>
      <w:sz w:val="26"/>
    </w:rPr>
  </w:style>
  <w:style w:type="paragraph" w:customStyle="1" w:styleId="110">
    <w:name w:val="Заголовок11"/>
    <w:basedOn w:val="a"/>
    <w:next w:val="ac"/>
    <w:qFormat/>
    <w:pPr>
      <w:keepNext/>
      <w:spacing w:before="240" w:after="120"/>
    </w:pPr>
    <w:rPr>
      <w:rFonts w:eastAsia="Microsoft YaHei" w:cs="Arial"/>
      <w:sz w:val="28"/>
      <w:szCs w:val="28"/>
    </w:rPr>
  </w:style>
  <w:style w:type="paragraph" w:customStyle="1" w:styleId="user1">
    <w:name w:val="Указатель (user)"/>
    <w:basedOn w:val="a"/>
    <w:qFormat/>
    <w:pPr>
      <w:suppressLineNumbers/>
    </w:pPr>
    <w:rPr>
      <w:rFonts w:cs="Arial"/>
    </w:rPr>
  </w:style>
  <w:style w:type="paragraph" w:styleId="af">
    <w:name w:val="table of figures"/>
    <w:basedOn w:val="a"/>
    <w:next w:val="a"/>
    <w:uiPriority w:val="99"/>
    <w:unhideWhenUsed/>
  </w:style>
  <w:style w:type="paragraph" w:styleId="af0">
    <w:name w:val="No Spacing"/>
    <w:qFormat/>
  </w:style>
  <w:style w:type="paragraph" w:styleId="22">
    <w:name w:val="Quote"/>
    <w:basedOn w:val="a"/>
    <w:next w:val="a"/>
    <w:qFormat/>
    <w:pPr>
      <w:ind w:left="720" w:right="720"/>
    </w:pPr>
    <w:rPr>
      <w:i/>
    </w:rPr>
  </w:style>
  <w:style w:type="paragraph" w:styleId="af1">
    <w:name w:val="Intense Quote"/>
    <w:basedOn w:val="a"/>
    <w:next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2">
    <w:name w:val="footnote text"/>
    <w:basedOn w:val="a"/>
    <w:pPr>
      <w:spacing w:after="40"/>
    </w:pPr>
    <w:rPr>
      <w:sz w:val="18"/>
    </w:rPr>
  </w:style>
  <w:style w:type="paragraph" w:styleId="af3">
    <w:name w:val="endnote text"/>
    <w:basedOn w:val="a"/>
    <w:rPr>
      <w:sz w:val="20"/>
    </w:rPr>
  </w:style>
  <w:style w:type="paragraph" w:styleId="af4">
    <w:name w:val="TOC Heading"/>
    <w:qFormat/>
  </w:style>
  <w:style w:type="paragraph" w:styleId="23">
    <w:name w:val="toc 2"/>
    <w:next w:val="a"/>
    <w:pPr>
      <w:spacing w:after="200" w:line="276" w:lineRule="auto"/>
      <w:ind w:left="200"/>
    </w:pPr>
    <w:rPr>
      <w:sz w:val="26"/>
    </w:rPr>
  </w:style>
  <w:style w:type="paragraph" w:customStyle="1" w:styleId="17">
    <w:name w:val="Верхний и нижний колонтитулы1"/>
    <w:qFormat/>
    <w:rPr>
      <w:rFonts w:ascii="XO Thames" w:hAnsi="XO Thames"/>
    </w:rPr>
  </w:style>
  <w:style w:type="paragraph" w:styleId="40">
    <w:name w:val="toc 4"/>
    <w:next w:val="a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pPr>
      <w:spacing w:after="200" w:line="276" w:lineRule="auto"/>
      <w:ind w:left="1000"/>
    </w:pPr>
    <w:rPr>
      <w:sz w:val="26"/>
    </w:rPr>
  </w:style>
  <w:style w:type="paragraph" w:customStyle="1" w:styleId="DefaultParagraphFont1">
    <w:name w:val="Default Paragraph Font1"/>
    <w:qFormat/>
    <w:rPr>
      <w:sz w:val="26"/>
    </w:rPr>
  </w:style>
  <w:style w:type="paragraph" w:styleId="70">
    <w:name w:val="toc 7"/>
    <w:next w:val="a"/>
    <w:pPr>
      <w:spacing w:after="200" w:line="276" w:lineRule="auto"/>
      <w:ind w:left="1200"/>
    </w:pPr>
    <w:rPr>
      <w:sz w:val="26"/>
    </w:rPr>
  </w:style>
  <w:style w:type="paragraph" w:customStyle="1" w:styleId="Footnote1">
    <w:name w:val="Footnote1"/>
    <w:qFormat/>
    <w:rPr>
      <w:rFonts w:ascii="XO Thames" w:hAnsi="XO Thames"/>
      <w:sz w:val="26"/>
    </w:rPr>
  </w:style>
  <w:style w:type="paragraph" w:customStyle="1" w:styleId="111">
    <w:name w:val="Основной шрифт абзаца11"/>
    <w:qFormat/>
    <w:rPr>
      <w:sz w:val="26"/>
    </w:rPr>
  </w:style>
  <w:style w:type="paragraph" w:customStyle="1" w:styleId="BalloonText1">
    <w:name w:val="Balloon Text1"/>
    <w:qFormat/>
    <w:rPr>
      <w:rFonts w:ascii="Tahoma" w:hAnsi="Tahoma"/>
      <w:sz w:val="16"/>
    </w:rPr>
  </w:style>
  <w:style w:type="paragraph" w:customStyle="1" w:styleId="Contents51">
    <w:name w:val="Contents 51"/>
    <w:qFormat/>
    <w:rPr>
      <w:sz w:val="26"/>
    </w:rPr>
  </w:style>
  <w:style w:type="paragraph" w:customStyle="1" w:styleId="Contents71">
    <w:name w:val="Contents 71"/>
    <w:qFormat/>
    <w:rPr>
      <w:sz w:val="26"/>
    </w:rPr>
  </w:style>
  <w:style w:type="paragraph" w:customStyle="1" w:styleId="Textbody1">
    <w:name w:val="Text body1"/>
    <w:qFormat/>
    <w:rPr>
      <w:sz w:val="26"/>
    </w:rPr>
  </w:style>
  <w:style w:type="paragraph" w:customStyle="1" w:styleId="Contents61">
    <w:name w:val="Contents 61"/>
    <w:qFormat/>
    <w:rPr>
      <w:sz w:val="26"/>
    </w:rPr>
  </w:style>
  <w:style w:type="paragraph" w:customStyle="1" w:styleId="Contents81">
    <w:name w:val="Contents 81"/>
    <w:qFormat/>
    <w:rPr>
      <w:sz w:val="26"/>
    </w:rPr>
  </w:style>
  <w:style w:type="paragraph" w:customStyle="1" w:styleId="210">
    <w:name w:val="Основной шрифт абзаца21"/>
    <w:qFormat/>
    <w:rPr>
      <w:sz w:val="26"/>
    </w:rPr>
  </w:style>
  <w:style w:type="paragraph" w:customStyle="1" w:styleId="ConsPlusNormal1">
    <w:name w:val="ConsPlusNormal1"/>
    <w:qFormat/>
    <w:rPr>
      <w:rFonts w:ascii="Arial" w:hAnsi="Arial"/>
    </w:rPr>
  </w:style>
  <w:style w:type="paragraph" w:customStyle="1" w:styleId="Contents21">
    <w:name w:val="Contents 21"/>
    <w:qFormat/>
    <w:rPr>
      <w:sz w:val="26"/>
    </w:rPr>
  </w:style>
  <w:style w:type="paragraph" w:customStyle="1" w:styleId="Contents41">
    <w:name w:val="Contents 41"/>
    <w:qFormat/>
    <w:rPr>
      <w:sz w:val="26"/>
    </w:rPr>
  </w:style>
  <w:style w:type="paragraph" w:customStyle="1" w:styleId="user2">
    <w:name w:val="Колонтитулы (user)"/>
    <w:basedOn w:val="a"/>
    <w:qFormat/>
  </w:style>
  <w:style w:type="paragraph" w:customStyle="1" w:styleId="af5">
    <w:name w:val="Колонтитулы"/>
    <w:basedOn w:val="a"/>
    <w:qFormat/>
  </w:style>
  <w:style w:type="paragraph" w:styleId="af6">
    <w:name w:val="footer"/>
    <w:rPr>
      <w:sz w:val="26"/>
    </w:rPr>
  </w:style>
  <w:style w:type="paragraph" w:customStyle="1" w:styleId="112">
    <w:name w:val="Гиперссылка11"/>
    <w:qFormat/>
    <w:pPr>
      <w:spacing w:after="200" w:line="276" w:lineRule="auto"/>
    </w:pPr>
    <w:rPr>
      <w:color w:val="0000FF"/>
      <w:sz w:val="26"/>
      <w:u w:val="single"/>
    </w:rPr>
  </w:style>
  <w:style w:type="paragraph" w:styleId="30">
    <w:name w:val="toc 3"/>
    <w:next w:val="a"/>
    <w:pPr>
      <w:spacing w:after="200" w:line="276" w:lineRule="auto"/>
      <w:ind w:left="400"/>
    </w:pPr>
    <w:rPr>
      <w:sz w:val="26"/>
    </w:rPr>
  </w:style>
  <w:style w:type="paragraph" w:customStyle="1" w:styleId="113">
    <w:name w:val="Обычный11"/>
    <w:qFormat/>
    <w:rPr>
      <w:rFonts w:ascii="Times New Roman" w:hAnsi="Times New Roman"/>
      <w:sz w:val="26"/>
    </w:rPr>
  </w:style>
  <w:style w:type="paragraph" w:customStyle="1" w:styleId="BodyText21">
    <w:name w:val="Body Text 21"/>
    <w:basedOn w:val="a"/>
    <w:qFormat/>
    <w:pPr>
      <w:jc w:val="both"/>
    </w:pPr>
    <w:rPr>
      <w:sz w:val="28"/>
    </w:rPr>
  </w:style>
  <w:style w:type="paragraph" w:customStyle="1" w:styleId="Contents31">
    <w:name w:val="Contents 31"/>
    <w:qFormat/>
    <w:rPr>
      <w:sz w:val="26"/>
    </w:rPr>
  </w:style>
  <w:style w:type="paragraph" w:styleId="af7">
    <w:name w:val="header"/>
    <w:rPr>
      <w:sz w:val="26"/>
    </w:rPr>
  </w:style>
  <w:style w:type="paragraph" w:customStyle="1" w:styleId="-">
    <w:name w:val="Интернет-ссылка"/>
    <w:qFormat/>
    <w:rPr>
      <w:color w:val="0000FF"/>
      <w:sz w:val="26"/>
      <w:u w:val="single"/>
    </w:rPr>
  </w:style>
  <w:style w:type="paragraph" w:customStyle="1" w:styleId="Internetlink">
    <w:name w:val="Internet link"/>
    <w:qFormat/>
    <w:rPr>
      <w:color w:val="0000FF"/>
      <w:sz w:val="26"/>
      <w:u w:val="single"/>
    </w:rPr>
  </w:style>
  <w:style w:type="paragraph" w:styleId="18">
    <w:name w:val="toc 1"/>
    <w:next w:val="a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1">
    <w:name w:val="Contents 91"/>
    <w:qFormat/>
    <w:rPr>
      <w:sz w:val="26"/>
    </w:rPr>
  </w:style>
  <w:style w:type="paragraph" w:styleId="90">
    <w:name w:val="toc 9"/>
    <w:next w:val="a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pPr>
      <w:spacing w:after="200" w:line="276" w:lineRule="auto"/>
      <w:ind w:left="1400"/>
    </w:pPr>
    <w:rPr>
      <w:sz w:val="26"/>
    </w:rPr>
  </w:style>
  <w:style w:type="paragraph" w:customStyle="1" w:styleId="Contents11">
    <w:name w:val="Contents 11"/>
    <w:qFormat/>
    <w:rPr>
      <w:rFonts w:ascii="XO Thames" w:hAnsi="XO Thames"/>
      <w:b/>
      <w:sz w:val="26"/>
    </w:rPr>
  </w:style>
  <w:style w:type="paragraph" w:styleId="50">
    <w:name w:val="toc 5"/>
    <w:next w:val="a"/>
    <w:pPr>
      <w:spacing w:after="200" w:line="276" w:lineRule="auto"/>
      <w:ind w:left="800"/>
    </w:pPr>
    <w:rPr>
      <w:sz w:val="26"/>
    </w:rPr>
  </w:style>
  <w:style w:type="paragraph" w:customStyle="1" w:styleId="ListParagraph1">
    <w:name w:val="List Paragraph1"/>
    <w:qFormat/>
    <w:rPr>
      <w:sz w:val="26"/>
    </w:rPr>
  </w:style>
  <w:style w:type="paragraph" w:customStyle="1" w:styleId="toc101">
    <w:name w:val="toc 101"/>
    <w:next w:val="a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qFormat/>
    <w:rPr>
      <w:rFonts w:ascii="XO Thames" w:hAnsi="XO Thames"/>
      <w:i/>
      <w:color w:val="616161"/>
      <w:sz w:val="24"/>
    </w:rPr>
  </w:style>
  <w:style w:type="paragraph" w:customStyle="1" w:styleId="ConsPlusNormal10">
    <w:name w:val="ConsPlusNormal Знак1"/>
    <w:qFormat/>
    <w:rPr>
      <w:rFonts w:ascii="Arial" w:hAnsi="Arial"/>
    </w:rPr>
  </w:style>
  <w:style w:type="paragraph" w:styleId="af9">
    <w:name w:val="Title"/>
    <w:next w:val="a"/>
    <w:qFormat/>
    <w:pPr>
      <w:spacing w:after="200" w:line="276" w:lineRule="auto"/>
    </w:pPr>
    <w:rPr>
      <w:rFonts w:ascii="XO Thames" w:hAnsi="XO Thames"/>
      <w:b/>
      <w:sz w:val="52"/>
    </w:rPr>
  </w:style>
  <w:style w:type="paragraph" w:customStyle="1" w:styleId="afa">
    <w:name w:val="Содержимое таблицы"/>
    <w:basedOn w:val="a"/>
    <w:qFormat/>
    <w:pPr>
      <w:widowControl w:val="0"/>
      <w:suppressLineNumbers/>
    </w:pPr>
  </w:style>
  <w:style w:type="numbering" w:customStyle="1" w:styleId="user3">
    <w:name w:val="Без списка (user)"/>
    <w:qFormat/>
  </w:style>
  <w:style w:type="table" w:styleId="afb">
    <w:name w:val="Table Grid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9">
    <w:name w:val="Plain Table 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4">
    <w:name w:val="Plain Table 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</w:rPr>
    </w:tblStylePr>
    <w:tblStylePr w:type="firstCol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</w:rPr>
    </w:tblStylePr>
    <w:tblStylePr w:type="band1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  <w:tblPr/>
      <w:tcPr>
        <w:shd w:val="clear" w:color="FFFFFF" w:fill="FFFFFF" w:themeFill="text1" w:themeFillTint="00"/>
      </w:tcPr>
    </w:tblStylePr>
  </w:style>
  <w:style w:type="table" w:styleId="41">
    <w:name w:val="Plain Table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  <w:tblPr/>
      <w:tcPr>
        <w:shd w:val="clear" w:color="FFFFFF" w:fill="FFFFFF" w:themeFill="text1" w:themeFillTint="00"/>
      </w:tcPr>
    </w:tblStylePr>
  </w:style>
  <w:style w:type="table" w:styleId="51">
    <w:name w:val="Plain Table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3.11.2021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image" Target="media/image10.jpg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14" Type="http://schemas.openxmlformats.org/officeDocument/2006/relationships/hyperlink" Target="http://3.11.2021/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/>
        <a:ln w="25400"/>
        <a:ln w="38100"/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568</Words>
  <Characters>3240</Characters>
  <Application>Microsoft Office Word</Application>
  <DocSecurity>0</DocSecurity>
  <Lines>27</Lines>
  <Paragraphs>7</Paragraphs>
  <ScaleCrop>false</ScaleCrop>
  <Company/>
  <LinksUpToDate>false</LinksUpToDate>
  <CharactersWithSpaces>3801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User214</cp:lastModifiedBy>
  <cp:revision>97</cp:revision>
  <dcterms:created xsi:type="dcterms:W3CDTF">2026-03-04T07:48:00Z</dcterms:created>
  <dcterms:modified xsi:type="dcterms:W3CDTF">2026-03-04T07:55:00Z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caleCrop">
    <vt:bool>false</vt:bool>
  </property>
</Properties>
</file>