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DD" w:rsidRDefault="004148A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DD" w:rsidRDefault="004148A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C5EDD" w:rsidRDefault="004148A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C5EDD" w:rsidRDefault="008C5E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5EDD" w:rsidRDefault="008C5ED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5EDD" w:rsidRDefault="004148A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C5EDD" w:rsidRDefault="008C5EDD">
      <w:pPr>
        <w:tabs>
          <w:tab w:val="left" w:pos="709"/>
        </w:tabs>
        <w:jc w:val="center"/>
        <w:rPr>
          <w:sz w:val="28"/>
        </w:rPr>
      </w:pPr>
    </w:p>
    <w:p w:rsidR="008C5EDD" w:rsidRDefault="008C5EDD">
      <w:pPr>
        <w:tabs>
          <w:tab w:val="left" w:pos="709"/>
        </w:tabs>
        <w:jc w:val="center"/>
        <w:rPr>
          <w:sz w:val="28"/>
        </w:rPr>
      </w:pPr>
    </w:p>
    <w:p w:rsidR="008C5EDD" w:rsidRDefault="004148A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F6852">
        <w:rPr>
          <w:sz w:val="28"/>
        </w:rPr>
        <w:t>10</w:t>
      </w:r>
      <w:r>
        <w:rPr>
          <w:sz w:val="28"/>
        </w:rPr>
        <w:t>»</w:t>
      </w:r>
      <w:r w:rsidR="00BF6852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BF6852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BF6852">
        <w:rPr>
          <w:sz w:val="28"/>
        </w:rPr>
        <w:t>185-п</w:t>
      </w:r>
    </w:p>
    <w:p w:rsidR="008C5EDD" w:rsidRDefault="008C5EDD">
      <w:pPr>
        <w:tabs>
          <w:tab w:val="left" w:pos="709"/>
        </w:tabs>
        <w:jc w:val="both"/>
        <w:rPr>
          <w:sz w:val="28"/>
        </w:rPr>
      </w:pPr>
    </w:p>
    <w:p w:rsidR="008C5EDD" w:rsidRDefault="008C5EDD">
      <w:pPr>
        <w:tabs>
          <w:tab w:val="left" w:pos="709"/>
        </w:tabs>
        <w:jc w:val="both"/>
        <w:rPr>
          <w:color w:val="auto"/>
          <w:sz w:val="28"/>
        </w:rPr>
      </w:pPr>
    </w:p>
    <w:p w:rsidR="008C5EDD" w:rsidRDefault="004148A2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Большеекатериновского сельского округа </w:t>
      </w:r>
      <w:r>
        <w:rPr>
          <w:color w:val="auto"/>
          <w:sz w:val="28"/>
          <w:szCs w:val="28"/>
        </w:rPr>
        <w:br/>
        <w:t>Путятинского района Рязанской области</w:t>
      </w:r>
    </w:p>
    <w:bookmarkEnd w:id="0"/>
    <w:p w:rsidR="008C5EDD" w:rsidRDefault="008C5EDD">
      <w:pPr>
        <w:tabs>
          <w:tab w:val="left" w:pos="709"/>
        </w:tabs>
        <w:jc w:val="center"/>
        <w:rPr>
          <w:color w:val="auto"/>
          <w:sz w:val="28"/>
        </w:rPr>
      </w:pPr>
    </w:p>
    <w:p w:rsidR="008C5EDD" w:rsidRDefault="004148A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</w:t>
      </w:r>
      <w:r>
        <w:rPr>
          <w:sz w:val="28"/>
        </w:rPr>
        <w:t>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 01-14/00512/26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C5EDD" w:rsidRDefault="004148A2" w:rsidP="004148A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Путятинский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Большеекатериновского сельского округа Путятинского района Рязанской области, утвержденный постановлением главного управления архитектуры и </w:t>
      </w:r>
      <w:r>
        <w:rPr>
          <w:rFonts w:ascii="Times New Roman" w:hAnsi="Times New Roman"/>
          <w:color w:val="000000" w:themeColor="text1"/>
          <w:sz w:val="28"/>
          <w:szCs w:val="27"/>
        </w:rPr>
        <w:t>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09.08.2024 № 401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Путятинский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территории Большеекатериновского </w:t>
      </w:r>
      <w:r>
        <w:rPr>
          <w:rFonts w:ascii="Times New Roman" w:hAnsi="Times New Roman"/>
          <w:color w:val="auto"/>
          <w:sz w:val="28"/>
          <w:szCs w:val="28"/>
        </w:rPr>
        <w:t>сельского округа Путятинского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 (в редакции постановления Главархитектуры Рязанской области от 26.01.2026 № 35-п)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8C5EDD" w:rsidRDefault="004148A2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п. Новая Деревня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</w:t>
      </w:r>
      <w:r>
        <w:rPr>
          <w:rFonts w:ascii="Times New Roman" w:hAnsi="Times New Roman"/>
          <w:color w:val="000000" w:themeColor="text1"/>
          <w:sz w:val="28"/>
          <w:szCs w:val="27"/>
        </w:rPr>
        <w:t>астоящему постановлению.</w:t>
      </w:r>
    </w:p>
    <w:p w:rsidR="008C5EDD" w:rsidRDefault="004148A2" w:rsidP="004148A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8C5EDD" w:rsidRDefault="004148A2" w:rsidP="004148A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к изменению в генеральный план муниципального образования – Путятинский муниципальный округ Рязанской области применительно к территории Большеекатериновского сельского округа Путятинского района Рязанской области в федеральной государственной информационн</w:t>
      </w:r>
      <w:r>
        <w:rPr>
          <w:rFonts w:ascii="Times New Roman" w:hAnsi="Times New Roman"/>
          <w:color w:val="auto"/>
          <w:sz w:val="28"/>
          <w:szCs w:val="28"/>
        </w:rPr>
        <w:t xml:space="preserve">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C5EDD" w:rsidRDefault="004148A2" w:rsidP="004148A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</w:t>
      </w:r>
      <w:r>
        <w:rPr>
          <w:rFonts w:ascii="Times New Roman" w:hAnsi="Times New Roman"/>
          <w:color w:val="auto"/>
          <w:sz w:val="28"/>
          <w:szCs w:val="28"/>
        </w:rPr>
        <w:t>ства обеспечить:</w:t>
      </w:r>
    </w:p>
    <w:p w:rsidR="008C5EDD" w:rsidRDefault="004148A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C5EDD" w:rsidRDefault="004148A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</w:t>
      </w:r>
      <w:r>
        <w:rPr>
          <w:rFonts w:ascii="Times New Roman" w:hAnsi="Times New Roman"/>
          <w:color w:val="auto"/>
          <w:sz w:val="28"/>
          <w:szCs w:val="28"/>
        </w:rPr>
        <w:t xml:space="preserve">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8C5EDD" w:rsidRDefault="004148A2" w:rsidP="004148A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</w:t>
      </w:r>
      <w:r>
        <w:rPr>
          <w:rFonts w:ascii="Times New Roman" w:hAnsi="Times New Roman"/>
          <w:color w:val="auto"/>
          <w:sz w:val="28"/>
          <w:szCs w:val="28"/>
        </w:rPr>
        <w:t>льном сайте главного управления архитектуры и градостроительства Рязанской области                  в сети «Интернет».</w:t>
      </w:r>
    </w:p>
    <w:p w:rsidR="008C5EDD" w:rsidRDefault="004148A2" w:rsidP="004148A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8C5EDD" w:rsidRDefault="004148A2" w:rsidP="004148A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градостроительства Рязанской области Т.С. Попкову.</w:t>
      </w:r>
    </w:p>
    <w:p w:rsidR="008C5EDD" w:rsidRDefault="008C5ED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C5EDD" w:rsidRDefault="008C5ED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C5EDD" w:rsidRDefault="004148A2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8C5EDD" w:rsidRDefault="008C5ED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8C5ED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A2" w:rsidRDefault="004148A2">
      <w:r>
        <w:separator/>
      </w:r>
    </w:p>
  </w:endnote>
  <w:endnote w:type="continuationSeparator" w:id="0">
    <w:p w:rsidR="004148A2" w:rsidRDefault="0041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A2" w:rsidRDefault="004148A2">
      <w:r>
        <w:separator/>
      </w:r>
    </w:p>
  </w:footnote>
  <w:footnote w:type="continuationSeparator" w:id="0">
    <w:p w:rsidR="004148A2" w:rsidRDefault="0041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EDD" w:rsidRDefault="004148A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F6852" w:rsidRPr="00BF685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C5EDD" w:rsidRDefault="008C5ED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2E33"/>
    <w:multiLevelType w:val="multilevel"/>
    <w:tmpl w:val="24A088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DD"/>
    <w:rsid w:val="004148A2"/>
    <w:rsid w:val="008C5EDD"/>
    <w:rsid w:val="00B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5311"/>
  <w15:docId w15:val="{B617E498-C3CC-46F8-9D0A-55F890ED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2026-03-10T07:15:00Z</dcterms:created>
  <dcterms:modified xsi:type="dcterms:W3CDTF">2026-03-10T07:17:00Z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