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04B7F">
        <w:tc>
          <w:tcPr>
            <w:tcW w:w="5428" w:type="dxa"/>
          </w:tcPr>
          <w:p w:rsidR="00190FF9" w:rsidRPr="00604B7F" w:rsidRDefault="00190FF9" w:rsidP="00604B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B7F" w:rsidRPr="00604B7F" w:rsidRDefault="00190FF9" w:rsidP="00604B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B7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04B7F" w:rsidRPr="00604B7F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604B7F" w:rsidRPr="00604B7F" w:rsidRDefault="00604B7F" w:rsidP="00604B7F">
            <w:pPr>
              <w:rPr>
                <w:rFonts w:ascii="Times New Roman" w:hAnsi="Times New Roman"/>
                <w:sz w:val="28"/>
                <w:szCs w:val="28"/>
              </w:rPr>
            </w:pPr>
            <w:r w:rsidRPr="00604B7F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604B7F" w:rsidRPr="00604B7F">
        <w:tc>
          <w:tcPr>
            <w:tcW w:w="5428" w:type="dxa"/>
          </w:tcPr>
          <w:p w:rsidR="00604B7F" w:rsidRPr="00604B7F" w:rsidRDefault="00604B7F" w:rsidP="00604B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B7F" w:rsidRPr="00604B7F" w:rsidRDefault="001465B3" w:rsidP="00604B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137-рг</w:t>
            </w:r>
            <w:bookmarkStart w:id="0" w:name="_GoBack"/>
            <w:bookmarkEnd w:id="0"/>
          </w:p>
        </w:tc>
      </w:tr>
      <w:tr w:rsidR="00604B7F" w:rsidRPr="00604B7F">
        <w:tc>
          <w:tcPr>
            <w:tcW w:w="5428" w:type="dxa"/>
          </w:tcPr>
          <w:p w:rsidR="00604B7F" w:rsidRPr="00604B7F" w:rsidRDefault="00604B7F" w:rsidP="00604B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B7F" w:rsidRPr="00604B7F" w:rsidRDefault="00604B7F" w:rsidP="00604B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B7F" w:rsidRPr="00604B7F">
        <w:tc>
          <w:tcPr>
            <w:tcW w:w="5428" w:type="dxa"/>
          </w:tcPr>
          <w:p w:rsidR="00604B7F" w:rsidRPr="00604B7F" w:rsidRDefault="00604B7F" w:rsidP="00604B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04B7F" w:rsidRPr="00604B7F" w:rsidRDefault="00604B7F" w:rsidP="00604B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604B7F" w:rsidRDefault="00624967" w:rsidP="00604B7F">
      <w:pPr>
        <w:rPr>
          <w:rFonts w:ascii="Times New Roman" w:hAnsi="Times New Roman"/>
          <w:sz w:val="28"/>
          <w:szCs w:val="28"/>
        </w:rPr>
      </w:pPr>
    </w:p>
    <w:p w:rsidR="00604B7F" w:rsidRPr="00604B7F" w:rsidRDefault="00604B7F" w:rsidP="00604B7F">
      <w:pPr>
        <w:jc w:val="center"/>
        <w:rPr>
          <w:rFonts w:ascii="Times New Roman" w:hAnsi="Times New Roman"/>
          <w:sz w:val="28"/>
          <w:szCs w:val="28"/>
        </w:rPr>
      </w:pPr>
      <w:r w:rsidRPr="00604B7F">
        <w:rPr>
          <w:rFonts w:ascii="Times New Roman" w:hAnsi="Times New Roman"/>
          <w:sz w:val="28"/>
          <w:szCs w:val="28"/>
        </w:rPr>
        <w:t xml:space="preserve">Форма отчета </w:t>
      </w:r>
    </w:p>
    <w:p w:rsidR="00604B7F" w:rsidRPr="00604B7F" w:rsidRDefault="00604B7F" w:rsidP="00604B7F">
      <w:pPr>
        <w:jc w:val="center"/>
        <w:rPr>
          <w:rFonts w:ascii="Times New Roman" w:hAnsi="Times New Roman"/>
          <w:sz w:val="28"/>
          <w:szCs w:val="28"/>
        </w:rPr>
      </w:pPr>
      <w:r w:rsidRPr="00604B7F">
        <w:rPr>
          <w:rFonts w:ascii="Times New Roman" w:hAnsi="Times New Roman"/>
          <w:sz w:val="28"/>
          <w:szCs w:val="28"/>
        </w:rPr>
        <w:t xml:space="preserve">о достижении отдельных показателей деятельности </w:t>
      </w:r>
    </w:p>
    <w:p w:rsidR="00604B7F" w:rsidRPr="00604B7F" w:rsidRDefault="00604B7F" w:rsidP="00604B7F">
      <w:pPr>
        <w:jc w:val="center"/>
        <w:rPr>
          <w:rFonts w:ascii="Times New Roman" w:hAnsi="Times New Roman"/>
          <w:sz w:val="28"/>
          <w:szCs w:val="28"/>
        </w:rPr>
      </w:pPr>
      <w:r w:rsidRPr="00604B7F">
        <w:rPr>
          <w:rFonts w:ascii="Times New Roman" w:hAnsi="Times New Roman"/>
          <w:sz w:val="28"/>
          <w:szCs w:val="28"/>
        </w:rPr>
        <w:t>исполнительных органов Рязанской области на 2026 год</w:t>
      </w:r>
    </w:p>
    <w:p w:rsidR="00604B7F" w:rsidRPr="00604B7F" w:rsidRDefault="00604B7F" w:rsidP="00604B7F">
      <w:pPr>
        <w:rPr>
          <w:rFonts w:ascii="Times New Roman" w:hAnsi="Times New Roman"/>
          <w:sz w:val="28"/>
          <w:szCs w:val="28"/>
        </w:rPr>
      </w:pPr>
    </w:p>
    <w:p w:rsidR="00604B7F" w:rsidRPr="00604B7F" w:rsidRDefault="00604B7F" w:rsidP="00604B7F">
      <w:pPr>
        <w:jc w:val="center"/>
        <w:rPr>
          <w:rFonts w:ascii="Times New Roman" w:hAnsi="Times New Roman"/>
          <w:sz w:val="28"/>
          <w:szCs w:val="28"/>
        </w:rPr>
      </w:pPr>
      <w:r w:rsidRPr="00604B7F">
        <w:rPr>
          <w:rFonts w:ascii="Times New Roman" w:hAnsi="Times New Roman"/>
          <w:sz w:val="28"/>
          <w:szCs w:val="28"/>
        </w:rPr>
        <w:t>Отчет</w:t>
      </w:r>
    </w:p>
    <w:p w:rsidR="00604B7F" w:rsidRPr="00604B7F" w:rsidRDefault="00604B7F" w:rsidP="00604B7F">
      <w:pPr>
        <w:jc w:val="center"/>
        <w:rPr>
          <w:rFonts w:ascii="Times New Roman" w:hAnsi="Times New Roman"/>
          <w:sz w:val="28"/>
          <w:szCs w:val="28"/>
        </w:rPr>
      </w:pPr>
      <w:r w:rsidRPr="00604B7F">
        <w:rPr>
          <w:rFonts w:ascii="Times New Roman" w:hAnsi="Times New Roman"/>
          <w:sz w:val="28"/>
          <w:szCs w:val="28"/>
        </w:rPr>
        <w:t>о достижении отдельных показателей деятельности</w:t>
      </w:r>
    </w:p>
    <w:p w:rsidR="00604B7F" w:rsidRPr="00604B7F" w:rsidRDefault="00604B7F" w:rsidP="00604B7F">
      <w:pPr>
        <w:jc w:val="center"/>
        <w:rPr>
          <w:rFonts w:ascii="Times New Roman" w:hAnsi="Times New Roman"/>
          <w:sz w:val="28"/>
          <w:szCs w:val="28"/>
        </w:rPr>
      </w:pPr>
      <w:r w:rsidRPr="00604B7F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604B7F" w:rsidRPr="00604B7F" w:rsidRDefault="00604B7F" w:rsidP="00604B7F">
      <w:pPr>
        <w:jc w:val="center"/>
        <w:rPr>
          <w:rFonts w:ascii="Times New Roman" w:hAnsi="Times New Roman"/>
          <w:sz w:val="24"/>
          <w:szCs w:val="24"/>
        </w:rPr>
      </w:pPr>
      <w:r w:rsidRPr="00604B7F">
        <w:rPr>
          <w:rFonts w:ascii="Times New Roman" w:hAnsi="Times New Roman"/>
          <w:sz w:val="24"/>
          <w:szCs w:val="24"/>
        </w:rPr>
        <w:t>(наименование исполнительного органа Рязанской области)</w:t>
      </w:r>
    </w:p>
    <w:p w:rsidR="00604B7F" w:rsidRPr="00604B7F" w:rsidRDefault="00604B7F" w:rsidP="00604B7F">
      <w:pPr>
        <w:jc w:val="center"/>
        <w:rPr>
          <w:rFonts w:ascii="Times New Roman" w:hAnsi="Times New Roman"/>
          <w:sz w:val="28"/>
          <w:szCs w:val="28"/>
        </w:rPr>
      </w:pPr>
      <w:r w:rsidRPr="00604B7F">
        <w:rPr>
          <w:rFonts w:ascii="Times New Roman" w:hAnsi="Times New Roman"/>
          <w:sz w:val="28"/>
          <w:szCs w:val="28"/>
        </w:rPr>
        <w:t>за 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604B7F">
        <w:rPr>
          <w:rFonts w:ascii="Times New Roman" w:hAnsi="Times New Roman"/>
          <w:sz w:val="28"/>
          <w:szCs w:val="28"/>
        </w:rPr>
        <w:t xml:space="preserve"> 2026 года</w:t>
      </w:r>
    </w:p>
    <w:p w:rsidR="00604B7F" w:rsidRPr="00604B7F" w:rsidRDefault="00604B7F" w:rsidP="00604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604B7F">
        <w:rPr>
          <w:rFonts w:ascii="Times New Roman" w:hAnsi="Times New Roman"/>
          <w:sz w:val="24"/>
          <w:szCs w:val="24"/>
        </w:rPr>
        <w:t>(первый квартал, полугодие, 9 месяцев, год)</w:t>
      </w:r>
    </w:p>
    <w:p w:rsidR="00604B7F" w:rsidRPr="00604B7F" w:rsidRDefault="00604B7F" w:rsidP="00604B7F">
      <w:pPr>
        <w:rPr>
          <w:rFonts w:ascii="Times New Roman" w:hAnsi="Times New Roman"/>
          <w:sz w:val="28"/>
          <w:szCs w:val="28"/>
        </w:rPr>
      </w:pPr>
    </w:p>
    <w:tbl>
      <w:tblPr>
        <w:tblW w:w="5019" w:type="pct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5"/>
        <w:gridCol w:w="1189"/>
        <w:gridCol w:w="1134"/>
        <w:gridCol w:w="2183"/>
        <w:gridCol w:w="1317"/>
        <w:gridCol w:w="2207"/>
      </w:tblGrid>
      <w:tr w:rsidR="00EA1CA4" w:rsidRPr="00604B7F" w:rsidTr="00E21D63"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604B7F" w:rsidRPr="00604B7F" w:rsidRDefault="00604B7F" w:rsidP="00EA1C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Наименование показателя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1CA4" w:rsidRDefault="00604B7F" w:rsidP="00EA1C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Целевое значение</w:t>
            </w:r>
            <w:r w:rsidR="00EA1CA4">
              <w:rPr>
                <w:rFonts w:ascii="Times New Roman" w:hAnsi="Times New Roman" w:cs="Times New Roman"/>
                <w:spacing w:val="-4"/>
                <w:sz w:val="22"/>
              </w:rPr>
              <w:t xml:space="preserve"> </w:t>
            </w:r>
          </w:p>
          <w:p w:rsidR="00604B7F" w:rsidRPr="00604B7F" w:rsidRDefault="00604B7F" w:rsidP="00EA1C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 xml:space="preserve">на 2026 год </w:t>
            </w:r>
          </w:p>
        </w:tc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604B7F" w:rsidRPr="00604B7F" w:rsidRDefault="0008475F" w:rsidP="00EA1C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</w:rPr>
              <w:t xml:space="preserve">Фактическое значение за </w:t>
            </w:r>
            <w:r w:rsidR="00604B7F" w:rsidRPr="00604B7F">
              <w:rPr>
                <w:rFonts w:ascii="Times New Roman" w:hAnsi="Times New Roman" w:cs="Times New Roman"/>
                <w:spacing w:val="-4"/>
                <w:sz w:val="22"/>
              </w:rPr>
              <w:t>_______________</w:t>
            </w:r>
            <w:r w:rsidR="00EA1CA4">
              <w:rPr>
                <w:rFonts w:ascii="Times New Roman" w:hAnsi="Times New Roman" w:cs="Times New Roman"/>
                <w:spacing w:val="-4"/>
                <w:sz w:val="22"/>
              </w:rPr>
              <w:t>___</w:t>
            </w:r>
            <w:r w:rsidR="00055F68">
              <w:rPr>
                <w:rFonts w:ascii="Times New Roman" w:hAnsi="Times New Roman" w:cs="Times New Roman"/>
                <w:spacing w:val="-4"/>
                <w:sz w:val="22"/>
              </w:rPr>
              <w:t>__</w:t>
            </w:r>
            <w:r w:rsidR="00E21D63">
              <w:rPr>
                <w:rFonts w:ascii="Times New Roman" w:hAnsi="Times New Roman" w:cs="Times New Roman"/>
                <w:spacing w:val="-4"/>
                <w:sz w:val="22"/>
              </w:rPr>
              <w:t>_</w:t>
            </w:r>
            <w:r w:rsidR="00604B7F" w:rsidRPr="00604B7F">
              <w:rPr>
                <w:rFonts w:ascii="Times New Roman" w:hAnsi="Times New Roman" w:cs="Times New Roman"/>
                <w:spacing w:val="-4"/>
                <w:sz w:val="22"/>
              </w:rPr>
              <w:t xml:space="preserve"> 2026 год</w:t>
            </w:r>
          </w:p>
          <w:p w:rsidR="00EA1CA4" w:rsidRDefault="00EA1CA4" w:rsidP="00EA1CA4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4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</w:rPr>
              <w:t xml:space="preserve"> </w:t>
            </w:r>
            <w:proofErr w:type="gramStart"/>
            <w:r w:rsidR="00604B7F" w:rsidRPr="00EA1CA4">
              <w:rPr>
                <w:rFonts w:ascii="Times New Roman" w:hAnsi="Times New Roman" w:cs="Times New Roman"/>
                <w:spacing w:val="-4"/>
                <w:szCs w:val="20"/>
              </w:rPr>
              <w:t xml:space="preserve">(первый квартал, полугодие, </w:t>
            </w:r>
            <w:r>
              <w:rPr>
                <w:rFonts w:ascii="Times New Roman" w:hAnsi="Times New Roman" w:cs="Times New Roman"/>
                <w:spacing w:val="-4"/>
                <w:szCs w:val="20"/>
              </w:rPr>
              <w:t xml:space="preserve"> </w:t>
            </w:r>
            <w:proofErr w:type="gramEnd"/>
          </w:p>
          <w:p w:rsidR="00604B7F" w:rsidRPr="00EA1CA4" w:rsidRDefault="00EA1CA4" w:rsidP="00EA1CA4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4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</w:rPr>
              <w:t xml:space="preserve">  </w:t>
            </w:r>
            <w:r w:rsidR="00055F68">
              <w:rPr>
                <w:rFonts w:ascii="Times New Roman" w:hAnsi="Times New Roman" w:cs="Times New Roman"/>
                <w:spacing w:val="-4"/>
                <w:szCs w:val="20"/>
              </w:rPr>
              <w:t xml:space="preserve">           </w:t>
            </w:r>
            <w:proofErr w:type="gramStart"/>
            <w:r w:rsidR="00604B7F" w:rsidRPr="00EA1CA4">
              <w:rPr>
                <w:rFonts w:ascii="Times New Roman" w:hAnsi="Times New Roman" w:cs="Times New Roman"/>
                <w:spacing w:val="-4"/>
                <w:szCs w:val="20"/>
              </w:rPr>
              <w:t>9 месяцев, год)</w:t>
            </w:r>
            <w:proofErr w:type="gramEnd"/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1CA4" w:rsidRDefault="00604B7F" w:rsidP="00EA1C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 xml:space="preserve">Исполнение </w:t>
            </w:r>
            <w:proofErr w:type="gramStart"/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целевого</w:t>
            </w:r>
            <w:proofErr w:type="gramEnd"/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 xml:space="preserve"> </w:t>
            </w:r>
          </w:p>
          <w:p w:rsidR="00EA1CA4" w:rsidRDefault="00604B7F" w:rsidP="00EA1C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 xml:space="preserve">значения за </w:t>
            </w:r>
            <w:proofErr w:type="spellStart"/>
            <w:proofErr w:type="gramStart"/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соответст</w:t>
            </w:r>
            <w:r w:rsidR="00E21D63">
              <w:rPr>
                <w:rFonts w:ascii="Times New Roman" w:hAnsi="Times New Roman" w:cs="Times New Roman"/>
                <w:spacing w:val="-4"/>
                <w:sz w:val="22"/>
              </w:rPr>
              <w:t>-</w:t>
            </w: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вующий</w:t>
            </w:r>
            <w:proofErr w:type="spellEnd"/>
            <w:proofErr w:type="gramEnd"/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 xml:space="preserve"> период </w:t>
            </w:r>
          </w:p>
          <w:p w:rsidR="00604B7F" w:rsidRPr="00604B7F" w:rsidRDefault="00604B7F" w:rsidP="00EA1C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2026 года, %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604B7F" w:rsidRPr="00604B7F" w:rsidRDefault="00604B7F" w:rsidP="00EA1CA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 xml:space="preserve">Причины отклонения от целевого значения/ риски </w:t>
            </w:r>
            <w:proofErr w:type="spellStart"/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недостижения</w:t>
            </w:r>
            <w:proofErr w:type="spellEnd"/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. Принятые меры дл</w:t>
            </w:r>
            <w:r w:rsidR="00E21D63">
              <w:rPr>
                <w:rFonts w:ascii="Times New Roman" w:hAnsi="Times New Roman" w:cs="Times New Roman"/>
                <w:spacing w:val="-4"/>
                <w:sz w:val="22"/>
              </w:rPr>
              <w:t>я достижения целевого значения/</w:t>
            </w: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 xml:space="preserve">снижения риска </w:t>
            </w:r>
            <w:proofErr w:type="spellStart"/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недостижения</w:t>
            </w:r>
            <w:proofErr w:type="spellEnd"/>
          </w:p>
        </w:tc>
      </w:tr>
      <w:tr w:rsidR="00EA1CA4" w:rsidRPr="00604B7F" w:rsidTr="00E21D63"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604B7F" w:rsidRPr="00604B7F" w:rsidRDefault="00604B7F" w:rsidP="00604B7F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604B7F" w:rsidRPr="00604B7F" w:rsidRDefault="00604B7F" w:rsidP="00604B7F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604B7F" w:rsidRPr="00604B7F" w:rsidRDefault="00604B7F" w:rsidP="00604B7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значение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EA1CA4" w:rsidRDefault="00604B7F" w:rsidP="00604B7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 xml:space="preserve">темп роста к </w:t>
            </w:r>
            <w:proofErr w:type="spellStart"/>
            <w:proofErr w:type="gramStart"/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соот</w:t>
            </w:r>
            <w:r w:rsidR="00EA1CA4">
              <w:rPr>
                <w:rFonts w:ascii="Times New Roman" w:hAnsi="Times New Roman" w:cs="Times New Roman"/>
                <w:spacing w:val="-4"/>
                <w:sz w:val="22"/>
              </w:rPr>
              <w:t>-</w:t>
            </w: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ветствующему</w:t>
            </w:r>
            <w:proofErr w:type="spellEnd"/>
            <w:proofErr w:type="gramEnd"/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 xml:space="preserve"> периоду </w:t>
            </w:r>
          </w:p>
          <w:p w:rsidR="00604B7F" w:rsidRPr="00604B7F" w:rsidRDefault="00604B7F" w:rsidP="00604B7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2025 года, %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604B7F" w:rsidRPr="00604B7F" w:rsidRDefault="00604B7F" w:rsidP="00604B7F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604B7F" w:rsidRPr="00604B7F" w:rsidRDefault="00604B7F" w:rsidP="00604B7F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E21D63" w:rsidRPr="00604B7F" w:rsidTr="00E21D63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21D63" w:rsidRPr="00604B7F" w:rsidRDefault="00E21D63" w:rsidP="00E21D6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21D63" w:rsidRPr="00604B7F" w:rsidRDefault="00E21D63" w:rsidP="00E21D6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21D63" w:rsidRPr="00604B7F" w:rsidRDefault="00E21D63" w:rsidP="00E21D6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</w:rPr>
              <w:t>3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21D63" w:rsidRPr="00604B7F" w:rsidRDefault="00E21D63" w:rsidP="00E21D6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</w:rPr>
              <w:t>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21D63" w:rsidRPr="00604B7F" w:rsidRDefault="00E21D63" w:rsidP="00E21D6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</w:rPr>
              <w:t>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21D63" w:rsidRPr="00604B7F" w:rsidRDefault="00E21D63" w:rsidP="00E21D6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</w:rPr>
              <w:t>6</w:t>
            </w:r>
          </w:p>
        </w:tc>
      </w:tr>
      <w:tr w:rsidR="00EA1CA4" w:rsidRPr="00604B7F" w:rsidTr="00E21D63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604B7F" w:rsidRPr="00604B7F" w:rsidRDefault="00604B7F" w:rsidP="00604B7F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</w:rPr>
            </w:pP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1. Показатель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</w:tr>
      <w:tr w:rsidR="00EA1CA4" w:rsidRPr="00604B7F" w:rsidTr="00E21D63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604B7F" w:rsidRPr="00604B7F" w:rsidRDefault="00604B7F" w:rsidP="00604B7F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</w:rPr>
            </w:pP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2. Показатель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</w:tr>
      <w:tr w:rsidR="00EA1CA4" w:rsidRPr="00604B7F" w:rsidTr="00E21D63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604B7F" w:rsidRPr="00604B7F" w:rsidRDefault="00604B7F" w:rsidP="00604B7F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</w:rPr>
            </w:pPr>
            <w:r w:rsidRPr="00604B7F">
              <w:rPr>
                <w:rFonts w:ascii="Times New Roman" w:hAnsi="Times New Roman" w:cs="Times New Roman"/>
                <w:spacing w:val="-4"/>
                <w:sz w:val="22"/>
              </w:rPr>
              <w:t>n. Показатель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4B7F" w:rsidRPr="00604B7F" w:rsidRDefault="00604B7F" w:rsidP="00604B7F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</w:rPr>
            </w:pPr>
          </w:p>
        </w:tc>
      </w:tr>
    </w:tbl>
    <w:p w:rsidR="00604B7F" w:rsidRPr="00E21D63" w:rsidRDefault="00604B7F" w:rsidP="00604B7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8007"/>
      </w:tblGrid>
      <w:tr w:rsidR="00604B7F" w:rsidRPr="00EA1CA4" w:rsidTr="00055F68">
        <w:trPr>
          <w:trHeight w:val="63"/>
        </w:trPr>
        <w:tc>
          <w:tcPr>
            <w:tcW w:w="1508" w:type="dxa"/>
          </w:tcPr>
          <w:p w:rsidR="00604B7F" w:rsidRPr="00EA1CA4" w:rsidRDefault="00604B7F" w:rsidP="00EA1CA4">
            <w:pPr>
              <w:pStyle w:val="ConsPlusNormal"/>
              <w:ind w:right="-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1C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Примечание:</w:t>
            </w:r>
          </w:p>
        </w:tc>
        <w:tc>
          <w:tcPr>
            <w:tcW w:w="8007" w:type="dxa"/>
          </w:tcPr>
          <w:p w:rsidR="00604B7F" w:rsidRPr="00EA1CA4" w:rsidRDefault="00604B7F" w:rsidP="00EA1CA4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1C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 Данные, формируемые органами статистики, указываются на последнюю отчетную дату с комментариями.</w:t>
            </w:r>
          </w:p>
        </w:tc>
      </w:tr>
      <w:tr w:rsidR="00604B7F" w:rsidRPr="00EA1CA4" w:rsidTr="00055F68">
        <w:tc>
          <w:tcPr>
            <w:tcW w:w="1508" w:type="dxa"/>
          </w:tcPr>
          <w:p w:rsidR="00604B7F" w:rsidRPr="00EA1CA4" w:rsidRDefault="00604B7F" w:rsidP="00604B7F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007" w:type="dxa"/>
          </w:tcPr>
          <w:p w:rsidR="00604B7F" w:rsidRPr="00EA1CA4" w:rsidRDefault="00604B7F" w:rsidP="00055F68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1C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proofErr w:type="gramStart"/>
            <w:r w:rsidRPr="00EA1C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Для расчета налоговых доходов в консолидированный бюджет Рязанской области принимаются значения по следующим налогам: налог на прибыль организаций, налог на доходы физических лиц, налог на имущество организаций, налог, уплачиваемый при применении упрощенной системы налогообложения, налог, уплачиваемый при применении патентной системы налогообложения, единый сельскохозяйственный налог – по форме 1-НОМ «Отчет о начислении и поступлении налогов, сборов и страховых взносов</w:t>
            </w:r>
            <w:r w:rsidR="00055F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EA1C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бюджетную систему</w:t>
            </w:r>
            <w:proofErr w:type="gramEnd"/>
            <w:r w:rsidRPr="00EA1C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Российской Федерации по основным видам </w:t>
            </w:r>
            <w:r w:rsidRPr="00EA1CA4">
              <w:rPr>
                <w:rFonts w:ascii="Times New Roman" w:hAnsi="Times New Roman" w:cs="Times New Roman"/>
                <w:spacing w:val="-4"/>
                <w:sz w:val="24"/>
                <w:szCs w:val="24"/>
                <w:lang w:eastAsia="ko-KR"/>
              </w:rPr>
              <w:t xml:space="preserve">экономической </w:t>
            </w:r>
            <w:r w:rsidRPr="00EA1C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деятельности», утвержденной Федеральной налоговой службой.</w:t>
            </w:r>
          </w:p>
        </w:tc>
      </w:tr>
    </w:tbl>
    <w:p w:rsidR="00604B7F" w:rsidRPr="00604B7F" w:rsidRDefault="00604B7F" w:rsidP="00604B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4B7F" w:rsidRPr="00604B7F" w:rsidRDefault="00604B7F" w:rsidP="00604B7F">
      <w:pPr>
        <w:rPr>
          <w:rFonts w:ascii="Times New Roman" w:hAnsi="Times New Roman"/>
          <w:sz w:val="28"/>
          <w:szCs w:val="28"/>
        </w:rPr>
      </w:pPr>
    </w:p>
    <w:sectPr w:rsidR="00604B7F" w:rsidRPr="00604B7F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B80" w:rsidRDefault="00FA5B80">
      <w:r>
        <w:separator/>
      </w:r>
    </w:p>
  </w:endnote>
  <w:endnote w:type="continuationSeparator" w:id="0">
    <w:p w:rsidR="00FA5B80" w:rsidRDefault="00FA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B80" w:rsidRDefault="00FA5B80">
      <w:r>
        <w:separator/>
      </w:r>
    </w:p>
  </w:footnote>
  <w:footnote w:type="continuationSeparator" w:id="0">
    <w:p w:rsidR="00FA5B80" w:rsidRDefault="00FA5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04B7F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5F68"/>
    <w:rsid w:val="00056DEB"/>
    <w:rsid w:val="00073A7A"/>
    <w:rsid w:val="00076D5E"/>
    <w:rsid w:val="0008475F"/>
    <w:rsid w:val="00084DD3"/>
    <w:rsid w:val="000917C0"/>
    <w:rsid w:val="000A4257"/>
    <w:rsid w:val="000B0736"/>
    <w:rsid w:val="00122CFD"/>
    <w:rsid w:val="001465B3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7F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1D63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1CA4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A5B80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604B7F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604B7F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2026-04-07T13:41:00Z</cp:lastPrinted>
  <dcterms:created xsi:type="dcterms:W3CDTF">2026-04-06T10:58:00Z</dcterms:created>
  <dcterms:modified xsi:type="dcterms:W3CDTF">2026-04-09T06:28:00Z</dcterms:modified>
</cp:coreProperties>
</file>