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44F15">
        <w:tc>
          <w:tcPr>
            <w:tcW w:w="5428" w:type="dxa"/>
          </w:tcPr>
          <w:p w:rsidR="00190FF9" w:rsidRPr="00E44F15" w:rsidRDefault="00190FF9" w:rsidP="00E44F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44F15" w:rsidRDefault="00190FF9" w:rsidP="00E44F15">
            <w:pPr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44F15" w:rsidRPr="00E44F15" w:rsidRDefault="00E44F15" w:rsidP="00E44F15">
            <w:pPr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44F15" w:rsidRPr="00E44F15">
        <w:tc>
          <w:tcPr>
            <w:tcW w:w="5428" w:type="dxa"/>
          </w:tcPr>
          <w:p w:rsidR="00E44F15" w:rsidRPr="00E44F15" w:rsidRDefault="00E44F15" w:rsidP="00E44F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4F15" w:rsidRPr="00E44F15" w:rsidRDefault="001F2F00" w:rsidP="00E44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180-р</w:t>
            </w:r>
          </w:p>
        </w:tc>
      </w:tr>
      <w:tr w:rsidR="00E44F15" w:rsidRPr="00E44F15">
        <w:tc>
          <w:tcPr>
            <w:tcW w:w="5428" w:type="dxa"/>
          </w:tcPr>
          <w:p w:rsidR="00E44F15" w:rsidRPr="00E44F15" w:rsidRDefault="00E44F15" w:rsidP="00E44F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4F15" w:rsidRPr="00E44F15" w:rsidRDefault="00E44F15" w:rsidP="00E44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F15" w:rsidRPr="00E44F15">
        <w:tc>
          <w:tcPr>
            <w:tcW w:w="5428" w:type="dxa"/>
          </w:tcPr>
          <w:p w:rsidR="00E44F15" w:rsidRPr="00E44F15" w:rsidRDefault="00E44F15" w:rsidP="00E44F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4F15" w:rsidRPr="00E44F15" w:rsidRDefault="00E44F15" w:rsidP="00E44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4F15" w:rsidRDefault="00E44F15" w:rsidP="00E44F15">
      <w:pPr>
        <w:rPr>
          <w:rFonts w:ascii="Times New Roman" w:hAnsi="Times New Roman"/>
          <w:sz w:val="28"/>
          <w:szCs w:val="28"/>
        </w:rPr>
      </w:pPr>
    </w:p>
    <w:p w:rsidR="00A42391" w:rsidRPr="00E44F15" w:rsidRDefault="00A42391" w:rsidP="00E44F15">
      <w:pPr>
        <w:rPr>
          <w:rFonts w:ascii="Times New Roman" w:hAnsi="Times New Roman"/>
          <w:sz w:val="28"/>
          <w:szCs w:val="28"/>
        </w:rPr>
      </w:pPr>
    </w:p>
    <w:p w:rsidR="00E44F15" w:rsidRPr="00E44F15" w:rsidRDefault="00E44F15" w:rsidP="00E44F1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4F1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F1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F1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F1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F1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F15">
        <w:rPr>
          <w:rFonts w:ascii="Times New Roman" w:hAnsi="Times New Roman"/>
          <w:sz w:val="28"/>
          <w:szCs w:val="28"/>
        </w:rPr>
        <w:t>В</w:t>
      </w:r>
    </w:p>
    <w:p w:rsidR="00E44F15" w:rsidRPr="00E44F15" w:rsidRDefault="00E44F15" w:rsidP="00E44F1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4F15">
        <w:rPr>
          <w:rFonts w:ascii="Times New Roman" w:hAnsi="Times New Roman"/>
          <w:sz w:val="28"/>
          <w:szCs w:val="28"/>
        </w:rPr>
        <w:t>организационного комитета по созданию и функционированию</w:t>
      </w:r>
      <w:r>
        <w:rPr>
          <w:rFonts w:ascii="Times New Roman" w:hAnsi="Times New Roman"/>
          <w:sz w:val="28"/>
          <w:szCs w:val="28"/>
        </w:rPr>
        <w:br/>
      </w:r>
      <w:r w:rsidRPr="00E44F15">
        <w:rPr>
          <w:rFonts w:ascii="Times New Roman" w:hAnsi="Times New Roman"/>
          <w:sz w:val="28"/>
          <w:szCs w:val="28"/>
        </w:rPr>
        <w:t>филиала Национального центра «Россия» в Рязанской области</w:t>
      </w:r>
    </w:p>
    <w:p w:rsidR="00E44F15" w:rsidRPr="00E44F15" w:rsidRDefault="00E44F15" w:rsidP="00E44F1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4" w:type="dxa"/>
        <w:tblInd w:w="-2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2"/>
        <w:gridCol w:w="14"/>
        <w:gridCol w:w="168"/>
        <w:gridCol w:w="14"/>
        <w:gridCol w:w="6206"/>
      </w:tblGrid>
      <w:tr w:rsidR="00E44F15" w:rsidRPr="00E44F15" w:rsidTr="00E44F15">
        <w:tc>
          <w:tcPr>
            <w:tcW w:w="3276" w:type="dxa"/>
            <w:gridSpan w:val="2"/>
          </w:tcPr>
          <w:p w:rsid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F15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E44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168" w:type="dxa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0" w:type="dxa"/>
            <w:gridSpan w:val="2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области, председатель организационного комитета</w:t>
            </w:r>
          </w:p>
        </w:tc>
      </w:tr>
      <w:tr w:rsidR="00E44F15" w:rsidRPr="00E44F15" w:rsidTr="00E44F15">
        <w:tc>
          <w:tcPr>
            <w:tcW w:w="3276" w:type="dxa"/>
            <w:gridSpan w:val="2"/>
          </w:tcPr>
          <w:p w:rsid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Боков </w:t>
            </w:r>
          </w:p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168" w:type="dxa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0" w:type="dxa"/>
            <w:gridSpan w:val="2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заместитель председателя организационного комитета</w:t>
            </w:r>
          </w:p>
        </w:tc>
      </w:tr>
      <w:tr w:rsidR="00E44F15" w:rsidRPr="00E44F15" w:rsidTr="00E44F15">
        <w:tc>
          <w:tcPr>
            <w:tcW w:w="3276" w:type="dxa"/>
            <w:gridSpan w:val="2"/>
          </w:tcPr>
          <w:p w:rsid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Кириченко </w:t>
            </w:r>
          </w:p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168" w:type="dxa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0" w:type="dxa"/>
            <w:gridSpan w:val="2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директор АНО «Центр развития креативных индустрий», секретарь организационного комитета (по согласованию)</w:t>
            </w:r>
          </w:p>
        </w:tc>
      </w:tr>
      <w:tr w:rsidR="00E44F15" w:rsidRPr="00E44F15" w:rsidTr="00E44F15">
        <w:tc>
          <w:tcPr>
            <w:tcW w:w="9664" w:type="dxa"/>
            <w:gridSpan w:val="5"/>
          </w:tcPr>
          <w:p w:rsidR="00E44F15" w:rsidRPr="00E44F15" w:rsidRDefault="00E44F1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Александров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pacing w:val="-4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аппарата – руководитель правового департамента </w:t>
            </w:r>
          </w:p>
          <w:p w:rsidR="00A42391" w:rsidRPr="00E44F15" w:rsidRDefault="00A42391" w:rsidP="00E44F15">
            <w:pPr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аппарата Губернатора и Правительства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Буданова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Ирина Андреевна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директор по развитию АО «ГАММА»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44F15">
              <w:rPr>
                <w:rFonts w:ascii="Times New Roman" w:hAnsi="Times New Roman"/>
                <w:sz w:val="28"/>
                <w:szCs w:val="28"/>
              </w:rPr>
              <w:t>Выскребенцев</w:t>
            </w:r>
            <w:proofErr w:type="spellEnd"/>
            <w:r w:rsidRPr="00E44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генеральный директор Фонда социальных проектов региона (по согласованию)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F15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E44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391" w:rsidRPr="00E44F15" w:rsidRDefault="00A42391" w:rsidP="00A423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Лукин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4F1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E44F1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</w:p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АНО «Национальный центр в Рязанской области»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Майоров </w:t>
            </w:r>
          </w:p>
          <w:p w:rsidR="00A42391" w:rsidRPr="00E44F15" w:rsidRDefault="00A42391" w:rsidP="00A423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A423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министр имущественных и земельных отношений 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 xml:space="preserve">Суворова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Супрун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Павел Геннадьевич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F15">
              <w:rPr>
                <w:rFonts w:ascii="Times New Roman" w:hAnsi="Times New Roman"/>
                <w:sz w:val="28"/>
                <w:szCs w:val="28"/>
              </w:rPr>
              <w:t>Чуляева</w:t>
            </w:r>
            <w:proofErr w:type="spellEnd"/>
            <w:r w:rsidRPr="00E44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912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председатель комитета по информации и массовым коммуникациям Рязанской области</w:t>
            </w:r>
          </w:p>
        </w:tc>
      </w:tr>
      <w:tr w:rsidR="00A42391" w:rsidRPr="00E44F15" w:rsidTr="00E44F15">
        <w:tc>
          <w:tcPr>
            <w:tcW w:w="3262" w:type="dxa"/>
          </w:tcPr>
          <w:p w:rsidR="00A42391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F15">
              <w:rPr>
                <w:rFonts w:ascii="Times New Roman" w:hAnsi="Times New Roman"/>
                <w:sz w:val="28"/>
                <w:szCs w:val="28"/>
              </w:rPr>
              <w:t>Шуранова</w:t>
            </w:r>
            <w:proofErr w:type="spellEnd"/>
            <w:r w:rsidRPr="00E44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391" w:rsidRPr="00E44F15" w:rsidRDefault="00A42391" w:rsidP="00E44F1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pacing w:val="-4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196" w:type="dxa"/>
            <w:gridSpan w:val="3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A42391" w:rsidRPr="00E44F15" w:rsidRDefault="00A42391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4F15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</w:p>
        </w:tc>
      </w:tr>
      <w:tr w:rsidR="004C4D05" w:rsidRPr="00E44F15" w:rsidTr="00E44F15">
        <w:tc>
          <w:tcPr>
            <w:tcW w:w="3262" w:type="dxa"/>
          </w:tcPr>
          <w:p w:rsidR="004C4D05" w:rsidRDefault="004C4D0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Ясинский </w:t>
            </w:r>
          </w:p>
          <w:p w:rsidR="004C4D05" w:rsidRPr="00E44F15" w:rsidRDefault="004C4D05" w:rsidP="00E44F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196" w:type="dxa"/>
            <w:gridSpan w:val="3"/>
          </w:tcPr>
          <w:p w:rsidR="004C4D05" w:rsidRDefault="004C4D05" w:rsidP="00E44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6" w:type="dxa"/>
          </w:tcPr>
          <w:p w:rsidR="004C4D05" w:rsidRPr="00E44F15" w:rsidRDefault="004C4D05" w:rsidP="004C4D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города Рязани</w:t>
            </w:r>
            <w:r w:rsidR="00D90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744" w:rsidRPr="00E44F1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bookmarkStart w:id="0" w:name="_GoBack"/>
            <w:bookmarkEnd w:id="0"/>
          </w:p>
        </w:tc>
      </w:tr>
    </w:tbl>
    <w:p w:rsidR="004C4D05" w:rsidRDefault="004C4D05" w:rsidP="004C4D05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C4D0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15" w:rsidRDefault="00E44F15">
      <w:r>
        <w:separator/>
      </w:r>
    </w:p>
  </w:endnote>
  <w:endnote w:type="continuationSeparator" w:id="0">
    <w:p w:rsidR="00E44F15" w:rsidRDefault="00E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15" w:rsidRDefault="00E44F15">
      <w:r>
        <w:separator/>
      </w:r>
    </w:p>
  </w:footnote>
  <w:footnote w:type="continuationSeparator" w:id="0">
    <w:p w:rsidR="00E44F15" w:rsidRDefault="00E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9074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o6UFZ8fkImIG3ysZdiDp/WDfUI=" w:salt="xEBrqPQPQjaWF94jg/8B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2F00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4D05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2C4C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2391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074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F15"/>
    <w:rsid w:val="00E46EAA"/>
    <w:rsid w:val="00E5038C"/>
    <w:rsid w:val="00E50B69"/>
    <w:rsid w:val="00E5298B"/>
    <w:rsid w:val="00E56EFB"/>
    <w:rsid w:val="00E6458F"/>
    <w:rsid w:val="00E718ED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2026-04-02T14:37:00Z</cp:lastPrinted>
  <dcterms:created xsi:type="dcterms:W3CDTF">2026-04-02T14:26:00Z</dcterms:created>
  <dcterms:modified xsi:type="dcterms:W3CDTF">2026-04-03T08:31:00Z</dcterms:modified>
</cp:coreProperties>
</file>