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6E" w:rsidRDefault="0033497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56E" w:rsidRDefault="0033497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1556E" w:rsidRDefault="0033497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1556E" w:rsidRDefault="00C1556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556E" w:rsidRDefault="00C1556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556E" w:rsidRDefault="0033497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1556E" w:rsidRDefault="00C1556E">
      <w:pPr>
        <w:tabs>
          <w:tab w:val="left" w:pos="709"/>
        </w:tabs>
        <w:jc w:val="center"/>
        <w:rPr>
          <w:sz w:val="28"/>
        </w:rPr>
      </w:pPr>
    </w:p>
    <w:p w:rsidR="00C1556E" w:rsidRDefault="00C1556E">
      <w:pPr>
        <w:tabs>
          <w:tab w:val="left" w:pos="709"/>
        </w:tabs>
        <w:jc w:val="center"/>
        <w:rPr>
          <w:sz w:val="28"/>
        </w:rPr>
      </w:pPr>
    </w:p>
    <w:p w:rsidR="00C1556E" w:rsidRDefault="0033497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72E89">
        <w:rPr>
          <w:sz w:val="28"/>
        </w:rPr>
        <w:t>08</w:t>
      </w:r>
      <w:r>
        <w:rPr>
          <w:sz w:val="28"/>
        </w:rPr>
        <w:t>»</w:t>
      </w:r>
      <w:r w:rsidR="00872E89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</w:t>
      </w:r>
      <w:r w:rsidR="00872E89">
        <w:rPr>
          <w:sz w:val="28"/>
        </w:rPr>
        <w:t xml:space="preserve">                </w:t>
      </w:r>
      <w:r w:rsidR="00872E89">
        <w:rPr>
          <w:sz w:val="28"/>
        </w:rPr>
        <w:tab/>
      </w:r>
      <w:r w:rsidR="00872E89">
        <w:rPr>
          <w:sz w:val="28"/>
        </w:rPr>
        <w:tab/>
      </w:r>
      <w:r w:rsidR="00872E89">
        <w:rPr>
          <w:sz w:val="28"/>
        </w:rPr>
        <w:tab/>
        <w:t xml:space="preserve">      № 253-п</w:t>
      </w:r>
    </w:p>
    <w:p w:rsidR="00C1556E" w:rsidRDefault="00C1556E">
      <w:pPr>
        <w:tabs>
          <w:tab w:val="left" w:pos="709"/>
        </w:tabs>
        <w:jc w:val="both"/>
        <w:rPr>
          <w:sz w:val="28"/>
        </w:rPr>
      </w:pPr>
    </w:p>
    <w:p w:rsidR="00C1556E" w:rsidRDefault="00C1556E">
      <w:pPr>
        <w:tabs>
          <w:tab w:val="left" w:pos="709"/>
        </w:tabs>
        <w:jc w:val="both"/>
        <w:rPr>
          <w:color w:val="auto"/>
          <w:sz w:val="28"/>
        </w:rPr>
      </w:pPr>
    </w:p>
    <w:p w:rsidR="00C1556E" w:rsidRDefault="00334977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Болоньское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C1556E" w:rsidRDefault="00C1556E">
      <w:pPr>
        <w:tabs>
          <w:tab w:val="left" w:pos="709"/>
        </w:tabs>
        <w:jc w:val="center"/>
        <w:rPr>
          <w:color w:val="auto"/>
          <w:sz w:val="28"/>
        </w:rPr>
      </w:pPr>
    </w:p>
    <w:p w:rsidR="00C1556E" w:rsidRDefault="0033497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01-14/00947/26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C1556E" w:rsidRDefault="00334977" w:rsidP="0033497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Болоньское</w:t>
      </w:r>
      <w:r>
        <w:rPr>
          <w:rFonts w:ascii="Times New Roman" w:hAnsi="Times New Roman"/>
          <w:sz w:val="28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05.10.2023 № 469-п</w:t>
      </w:r>
      <w:r>
        <w:rPr>
          <w:rFonts w:ascii="Times New Roman" w:hAnsi="Times New Roman"/>
          <w:color w:val="auto"/>
          <w:sz w:val="28"/>
        </w:rPr>
        <w:t xml:space="preserve"> 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t>Болоньское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Клепиковского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(в редакции постановлений Главархитектуры Рязанской области от 08.09.2025 </w:t>
      </w:r>
      <w:r>
        <w:rPr>
          <w:rFonts w:ascii="Times New Roman" w:hAnsi="Times New Roman"/>
          <w:color w:val="auto"/>
          <w:sz w:val="28"/>
          <w:szCs w:val="28"/>
        </w:rPr>
        <w:br/>
        <w:t>№ 759-п, от 18.12.2025 № 1161-</w:t>
      </w:r>
      <w:r>
        <w:rPr>
          <w:rFonts w:ascii="Times New Roman" w:hAnsi="Times New Roman"/>
          <w:color w:val="auto"/>
          <w:sz w:val="28"/>
          <w:szCs w:val="28"/>
        </w:rPr>
        <w:t>п)</w:t>
      </w:r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C1556E" w:rsidRDefault="00334977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b/>
          <w:i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 Мосеево </w:t>
      </w:r>
      <w:r>
        <w:rPr>
          <w:rFonts w:ascii="Times New Roman" w:hAnsi="Times New Roman"/>
          <w:sz w:val="28"/>
        </w:rPr>
        <w:t>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C1556E" w:rsidRDefault="00334977" w:rsidP="0033497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1556E" w:rsidRDefault="00334977" w:rsidP="0033497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Болоньское</w:t>
      </w:r>
      <w:r>
        <w:rPr>
          <w:rFonts w:ascii="Times New Roman" w:hAnsi="Times New Roman"/>
          <w:sz w:val="28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</w:t>
      </w:r>
      <w:r>
        <w:rPr>
          <w:rFonts w:ascii="Times New Roman" w:hAnsi="Times New Roman"/>
          <w:color w:val="auto"/>
          <w:sz w:val="28"/>
          <w:szCs w:val="28"/>
        </w:rPr>
        <w:t>я</w:t>
      </w:r>
      <w:r>
        <w:rPr>
          <w:rFonts w:ascii="Times New Roman" w:hAnsi="Times New Roman"/>
          <w:color w:val="auto"/>
          <w:sz w:val="28"/>
          <w:szCs w:val="28"/>
        </w:rPr>
        <w:t>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</w:t>
      </w:r>
      <w:r>
        <w:rPr>
          <w:rFonts w:ascii="Times New Roman" w:hAnsi="Times New Roman"/>
          <w:color w:val="auto"/>
          <w:sz w:val="28"/>
          <w:szCs w:val="28"/>
        </w:rPr>
        <w:t>Российской Федерации.</w:t>
      </w:r>
    </w:p>
    <w:p w:rsidR="00C1556E" w:rsidRDefault="00334977" w:rsidP="0033497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C1556E" w:rsidRDefault="0033497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C1556E" w:rsidRDefault="0033497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настоящего постановления </w:t>
      </w:r>
      <w:r>
        <w:rPr>
          <w:rFonts w:ascii="Times New Roman" w:hAnsi="Times New Roman"/>
          <w:color w:val="auto"/>
          <w:sz w:val="28"/>
        </w:rPr>
        <w:t>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1556E" w:rsidRDefault="00334977" w:rsidP="0033497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</w:t>
      </w:r>
      <w:r>
        <w:rPr>
          <w:rFonts w:ascii="Times New Roman" w:hAnsi="Times New Roman"/>
          <w:color w:val="auto"/>
          <w:sz w:val="28"/>
        </w:rPr>
        <w:t xml:space="preserve">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C1556E" w:rsidRDefault="00334977" w:rsidP="0033497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</w:rPr>
        <w:t>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C1556E" w:rsidRDefault="00334977" w:rsidP="0033497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556E" w:rsidRDefault="00C1556E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1556E" w:rsidRDefault="00C1556E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1556E" w:rsidRDefault="0033497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C1556E" w:rsidRDefault="00C1556E"/>
    <w:sectPr w:rsidR="00C1556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77" w:rsidRDefault="00334977">
      <w:r>
        <w:separator/>
      </w:r>
    </w:p>
  </w:endnote>
  <w:endnote w:type="continuationSeparator" w:id="0">
    <w:p w:rsidR="00334977" w:rsidRDefault="0033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77" w:rsidRDefault="00334977">
      <w:r>
        <w:separator/>
      </w:r>
    </w:p>
  </w:footnote>
  <w:footnote w:type="continuationSeparator" w:id="0">
    <w:p w:rsidR="00334977" w:rsidRDefault="0033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E" w:rsidRDefault="00334977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872E89" w:rsidRPr="00872E89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C1556E" w:rsidRDefault="00C1556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6F5"/>
    <w:multiLevelType w:val="multilevel"/>
    <w:tmpl w:val="1E3428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6E"/>
    <w:rsid w:val="00334977"/>
    <w:rsid w:val="00872E89"/>
    <w:rsid w:val="00C1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5A72"/>
  <w15:docId w15:val="{2E26922B-7FD8-4C2C-9B43-60741A95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207</cp:revision>
  <dcterms:created xsi:type="dcterms:W3CDTF">2026-04-08T10:26:00Z</dcterms:created>
  <dcterms:modified xsi:type="dcterms:W3CDTF">2026-04-08T10:33:00Z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