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C4" w:rsidRDefault="00DF460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CC4" w:rsidRDefault="00DF460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0CC4" w:rsidRDefault="00DF460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10CC4" w:rsidRDefault="00E10C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10CC4" w:rsidRDefault="00E10C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10CC4" w:rsidRDefault="00DF460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0CC4" w:rsidRDefault="00E10CC4">
      <w:pPr>
        <w:tabs>
          <w:tab w:val="left" w:pos="709"/>
        </w:tabs>
        <w:jc w:val="center"/>
        <w:rPr>
          <w:sz w:val="28"/>
        </w:rPr>
      </w:pPr>
    </w:p>
    <w:p w:rsidR="00E10CC4" w:rsidRDefault="00E10CC4">
      <w:pPr>
        <w:tabs>
          <w:tab w:val="left" w:pos="709"/>
        </w:tabs>
        <w:jc w:val="center"/>
        <w:rPr>
          <w:sz w:val="28"/>
        </w:rPr>
      </w:pPr>
    </w:p>
    <w:p w:rsidR="00E10CC4" w:rsidRDefault="00DF460D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337-п</w:t>
      </w:r>
    </w:p>
    <w:p w:rsidR="00E10CC4" w:rsidRDefault="00E10CC4">
      <w:pPr>
        <w:tabs>
          <w:tab w:val="left" w:pos="709"/>
        </w:tabs>
        <w:jc w:val="both"/>
        <w:rPr>
          <w:sz w:val="28"/>
        </w:rPr>
      </w:pPr>
    </w:p>
    <w:p w:rsidR="00E10CC4" w:rsidRDefault="00E10CC4">
      <w:pPr>
        <w:tabs>
          <w:tab w:val="left" w:pos="709"/>
        </w:tabs>
        <w:jc w:val="both"/>
        <w:rPr>
          <w:sz w:val="28"/>
        </w:rPr>
      </w:pPr>
    </w:p>
    <w:p w:rsidR="00E10CC4" w:rsidRDefault="00DF460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E10CC4" w:rsidRDefault="00DF460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E10CC4" w:rsidRDefault="00DF460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 применительн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о к территориям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Каморинского, Виленского и Новопанского сельских округов </w:t>
      </w:r>
    </w:p>
    <w:p w:rsidR="00E10CC4" w:rsidRDefault="00DF460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Рязанс</w:t>
      </w:r>
      <w:r>
        <w:rPr>
          <w:rFonts w:ascii="Times New Roman" w:hAnsi="Times New Roman"/>
          <w:color w:val="auto"/>
          <w:sz w:val="28"/>
          <w:szCs w:val="28"/>
        </w:rPr>
        <w:t>кой области</w:t>
      </w:r>
    </w:p>
    <w:p w:rsidR="00E10CC4" w:rsidRDefault="00E10CC4">
      <w:pPr>
        <w:tabs>
          <w:tab w:val="left" w:pos="709"/>
        </w:tabs>
        <w:jc w:val="both"/>
        <w:rPr>
          <w:color w:val="auto"/>
          <w:sz w:val="28"/>
        </w:rPr>
      </w:pPr>
    </w:p>
    <w:p w:rsidR="00E10CC4" w:rsidRDefault="00DF460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01-14/01205/26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</w:t>
      </w:r>
      <w:r>
        <w:rPr>
          <w:color w:val="auto"/>
          <w:sz w:val="28"/>
          <w:szCs w:val="28"/>
        </w:rPr>
        <w:t>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</w:t>
      </w:r>
      <w:r>
        <w:rPr>
          <w:color w:val="auto"/>
          <w:sz w:val="28"/>
          <w:szCs w:val="28"/>
        </w:rPr>
        <w:t>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</w:t>
      </w:r>
      <w:r>
        <w:rPr>
          <w:color w:val="auto"/>
          <w:sz w:val="28"/>
          <w:szCs w:val="28"/>
        </w:rPr>
        <w:t>ельства Рязанской области ПОСТАНОВЛЯЕТ:</w:t>
      </w:r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территориям Каморинского, Виленского и Новопанского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25.07.2025 № 589-п «Об утверждении правил землепользования и застройки муниципального образовани</w:t>
      </w:r>
      <w:r>
        <w:rPr>
          <w:color w:val="auto"/>
          <w:sz w:val="28"/>
          <w:highlight w:val="white"/>
        </w:rPr>
        <w:t xml:space="preserve">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территориям Каморинского, Виленского и Новопанского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000000" w:themeColor="text1"/>
          <w:sz w:val="28"/>
          <w:highlight w:val="white"/>
        </w:rPr>
        <w:t xml:space="preserve">» </w:t>
      </w:r>
      <w:r>
        <w:rPr>
          <w:sz w:val="28"/>
          <w:highlight w:val="white"/>
        </w:rPr>
        <w:t xml:space="preserve">(в редакции постановления Главархитектуры Рязанской области </w:t>
      </w:r>
      <w:r>
        <w:rPr>
          <w:sz w:val="28"/>
          <w:highlight w:val="white"/>
        </w:rPr>
        <w:t xml:space="preserve">от 20.02.2026 № </w:t>
      </w:r>
      <w:r>
        <w:rPr>
          <w:sz w:val="28"/>
          <w:highlight w:val="white"/>
        </w:rPr>
        <w:t>159-п)</w:t>
      </w:r>
      <w:r>
        <w:rPr>
          <w:color w:val="000000" w:themeColor="text1"/>
          <w:sz w:val="28"/>
          <w:highlight w:val="white"/>
        </w:rPr>
        <w:t>, следующее изменение:</w:t>
      </w:r>
    </w:p>
    <w:p w:rsidR="00E10CC4" w:rsidRDefault="00DF460D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«1 Жилая зона (населенный пункт п. Ждановка)»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изменению в правил</w:t>
      </w:r>
      <w:r>
        <w:rPr>
          <w:color w:val="auto"/>
          <w:sz w:val="28"/>
          <w:szCs w:val="28"/>
        </w:rPr>
        <w:t>а землепользования и застройки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территориям Каморинского, Виленского и Новопанского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>Рязанской области в федеральной государ</w:t>
      </w:r>
      <w:r>
        <w:rPr>
          <w:color w:val="auto"/>
          <w:sz w:val="28"/>
          <w:szCs w:val="28"/>
        </w:rPr>
        <w:t xml:space="preserve">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</w:t>
      </w:r>
      <w:r>
        <w:rPr>
          <w:color w:val="auto"/>
          <w:sz w:val="28"/>
          <w:szCs w:val="28"/>
        </w:rPr>
        <w:t>работы и делопроизводства обеспечить:</w:t>
      </w:r>
    </w:p>
    <w:p w:rsidR="00E10CC4" w:rsidRDefault="00DF460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10CC4" w:rsidRDefault="00DF460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</w:t>
      </w:r>
      <w:r>
        <w:rPr>
          <w:color w:val="auto"/>
          <w:sz w:val="28"/>
          <w:szCs w:val="28"/>
        </w:rPr>
        <w:t>ети «Интернет», публикацию в средствах массовой информации.</w:t>
      </w:r>
    </w:p>
    <w:p w:rsidR="00E10CC4" w:rsidRDefault="00DF460D" w:rsidP="00DF460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10CC4" w:rsidRDefault="00E10CC4">
      <w:pPr>
        <w:widowControl w:val="0"/>
        <w:ind w:firstLine="850"/>
        <w:jc w:val="both"/>
        <w:rPr>
          <w:color w:val="auto"/>
          <w:sz w:val="28"/>
        </w:rPr>
      </w:pPr>
    </w:p>
    <w:p w:rsidR="00E10CC4" w:rsidRDefault="00E10CC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10CC4" w:rsidRDefault="00DF460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E10CC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C4" w:rsidRDefault="00DF460D">
      <w:r>
        <w:separator/>
      </w:r>
    </w:p>
  </w:endnote>
  <w:endnote w:type="continuationSeparator" w:id="0">
    <w:p w:rsidR="00E10CC4" w:rsidRDefault="00DF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C4" w:rsidRDefault="00DF460D">
      <w:r>
        <w:separator/>
      </w:r>
    </w:p>
  </w:footnote>
  <w:footnote w:type="continuationSeparator" w:id="0">
    <w:p w:rsidR="00E10CC4" w:rsidRDefault="00DF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C4" w:rsidRDefault="00DF460D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DF460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10CC4" w:rsidRDefault="00E10CC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659A"/>
    <w:multiLevelType w:val="multilevel"/>
    <w:tmpl w:val="8F6834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B16538F"/>
    <w:multiLevelType w:val="hybridMultilevel"/>
    <w:tmpl w:val="D9B20684"/>
    <w:lvl w:ilvl="0" w:tplc="79B4946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70ED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7E7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18A3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43EA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D4C74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D030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BA8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82CA9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C4"/>
    <w:rsid w:val="00DF460D"/>
    <w:rsid w:val="00E1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EC32"/>
  <w15:docId w15:val="{16CC0D17-12D0-4ABE-A21B-07AF64BA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2026-04-27T10:38:00Z</dcterms:created>
  <dcterms:modified xsi:type="dcterms:W3CDTF">2026-04-27T10:42:00Z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