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23" w:rsidRDefault="00E4364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923" w:rsidRDefault="00E4364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14923" w:rsidRDefault="00E4364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14923" w:rsidRDefault="0011492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14923" w:rsidRDefault="0011492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14923" w:rsidRDefault="00E4364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14923" w:rsidRDefault="00114923">
      <w:pPr>
        <w:tabs>
          <w:tab w:val="left" w:pos="709"/>
        </w:tabs>
        <w:jc w:val="center"/>
        <w:rPr>
          <w:sz w:val="28"/>
        </w:rPr>
      </w:pPr>
    </w:p>
    <w:p w:rsidR="00114923" w:rsidRDefault="00114923">
      <w:pPr>
        <w:tabs>
          <w:tab w:val="left" w:pos="709"/>
        </w:tabs>
        <w:jc w:val="center"/>
        <w:rPr>
          <w:sz w:val="28"/>
        </w:rPr>
      </w:pPr>
    </w:p>
    <w:p w:rsidR="00114923" w:rsidRDefault="00E43649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341-п</w:t>
      </w:r>
    </w:p>
    <w:p w:rsidR="00114923" w:rsidRDefault="00114923">
      <w:pPr>
        <w:tabs>
          <w:tab w:val="left" w:pos="709"/>
        </w:tabs>
        <w:jc w:val="both"/>
        <w:rPr>
          <w:sz w:val="28"/>
        </w:rPr>
      </w:pPr>
    </w:p>
    <w:p w:rsidR="00114923" w:rsidRDefault="00114923">
      <w:pPr>
        <w:tabs>
          <w:tab w:val="left" w:pos="709"/>
        </w:tabs>
        <w:jc w:val="both"/>
        <w:rPr>
          <w:sz w:val="28"/>
        </w:rPr>
      </w:pPr>
    </w:p>
    <w:p w:rsidR="00114923" w:rsidRDefault="00E4364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114923" w:rsidRDefault="00E4364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Кораблинский муниципальный округ </w:t>
      </w:r>
    </w:p>
    <w:p w:rsidR="00114923" w:rsidRDefault="00E4364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города Кораблино </w:t>
      </w:r>
    </w:p>
    <w:p w:rsidR="00114923" w:rsidRDefault="00E4364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Кораблинского района Рязанской области</w:t>
      </w:r>
    </w:p>
    <w:p w:rsidR="00114923" w:rsidRDefault="00114923">
      <w:pPr>
        <w:tabs>
          <w:tab w:val="left" w:pos="709"/>
        </w:tabs>
        <w:jc w:val="both"/>
        <w:rPr>
          <w:color w:val="auto"/>
          <w:sz w:val="28"/>
        </w:rPr>
      </w:pPr>
    </w:p>
    <w:bookmarkEnd w:id="0"/>
    <w:p w:rsidR="00114923" w:rsidRDefault="00E4364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</w:t>
      </w:r>
      <w:r>
        <w:rPr>
          <w:sz w:val="28"/>
        </w:rPr>
        <w:t>ала публично-правовой компании «Роскадастр» по Рязанской области от 02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 01-14/01140/26</w:t>
      </w:r>
      <w:r>
        <w:rPr>
          <w:color w:val="auto"/>
          <w:sz w:val="28"/>
        </w:rPr>
        <w:t>, от 03.04.2026 № 01-14/01156/26,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</w:t>
      </w:r>
      <w:r>
        <w:rPr>
          <w:color w:val="auto"/>
          <w:sz w:val="28"/>
          <w:szCs w:val="28"/>
        </w:rPr>
        <w:t xml:space="preserve">атьи 2 Закона Рязанской области от 28.12.2018 № 106-ОЗ </w:t>
      </w:r>
      <w:r>
        <w:rPr>
          <w:color w:val="auto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</w:r>
      <w:r>
        <w:rPr>
          <w:color w:val="auto"/>
          <w:sz w:val="28"/>
          <w:szCs w:val="28"/>
        </w:rPr>
        <w:t>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</w:t>
      </w:r>
      <w:r>
        <w:rPr>
          <w:color w:val="auto"/>
          <w:sz w:val="28"/>
          <w:szCs w:val="28"/>
        </w:rPr>
        <w:t>занской области ПОСТАНОВЛЯЕТ:</w:t>
      </w:r>
    </w:p>
    <w:p w:rsidR="00114923" w:rsidRDefault="00E43649" w:rsidP="00E4364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Кораблинский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города Кораблино Кораблинского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23.07.2025 № 582-п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Кораблинский муниципальный округ Рязанской области пр</w:t>
      </w:r>
      <w:r>
        <w:rPr>
          <w:color w:val="auto"/>
          <w:sz w:val="28"/>
          <w:szCs w:val="28"/>
        </w:rPr>
        <w:t xml:space="preserve">именительно </w:t>
      </w:r>
      <w:r>
        <w:rPr>
          <w:color w:val="auto"/>
          <w:sz w:val="28"/>
          <w:szCs w:val="28"/>
        </w:rPr>
        <w:br/>
        <w:t>к территории города Кораблино</w:t>
      </w:r>
      <w:r>
        <w:rPr>
          <w:color w:val="auto"/>
          <w:sz w:val="28"/>
        </w:rPr>
        <w:t xml:space="preserve"> Кораблинского района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auto"/>
          <w:sz w:val="28"/>
          <w:highlight w:val="white"/>
        </w:rPr>
        <w:t xml:space="preserve">» </w:t>
      </w:r>
      <w:r>
        <w:rPr>
          <w:sz w:val="28"/>
          <w:highlight w:val="white"/>
        </w:rPr>
        <w:br/>
        <w:t xml:space="preserve">(в редакции постановлений Главархитектуры Рязанской области от 20.02.2026 </w:t>
      </w:r>
      <w:r>
        <w:rPr>
          <w:sz w:val="28"/>
          <w:highlight w:val="white"/>
        </w:rPr>
        <w:br/>
        <w:t>№ 162</w:t>
      </w:r>
      <w:r>
        <w:rPr>
          <w:sz w:val="28"/>
        </w:rPr>
        <w:t>-п, от 30.03.2026 № 230-п</w:t>
      </w:r>
      <w:r>
        <w:rPr>
          <w:color w:val="auto"/>
          <w:sz w:val="28"/>
        </w:rPr>
        <w:t>)</w:t>
      </w:r>
      <w:r>
        <w:rPr>
          <w:color w:val="auto"/>
          <w:sz w:val="28"/>
          <w:highlight w:val="white"/>
        </w:rPr>
        <w:t>, следующие изменения:</w:t>
      </w:r>
    </w:p>
    <w:p w:rsidR="00114923" w:rsidRDefault="00E4364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«1.1 Зона застройки индивидуальными жилыми домами»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</w:t>
      </w:r>
      <w:r>
        <w:rPr>
          <w:color w:val="auto"/>
          <w:sz w:val="28"/>
          <w:szCs w:val="28"/>
        </w:rPr>
        <w:lastRenderedPageBreak/>
        <w:t xml:space="preserve">приложению № 1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114923" w:rsidRDefault="00E4364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</w:rPr>
        <w:t>«2.5 Зона размещения объектов социального и коммунально-бытового назначения»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 № 2</w:t>
      </w:r>
      <w:r>
        <w:rPr>
          <w:color w:val="auto"/>
          <w:sz w:val="28"/>
          <w:szCs w:val="27"/>
        </w:rPr>
        <w:t xml:space="preserve"> 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114923" w:rsidRDefault="00E4364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«3.1 Производственная зона»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</w:t>
      </w:r>
      <w:r>
        <w:rPr>
          <w:color w:val="auto"/>
          <w:sz w:val="28"/>
          <w:szCs w:val="28"/>
        </w:rPr>
        <w:t>ожению № 3</w:t>
      </w:r>
      <w:r>
        <w:rPr>
          <w:color w:val="auto"/>
          <w:sz w:val="28"/>
          <w:szCs w:val="27"/>
        </w:rPr>
        <w:t xml:space="preserve"> 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114923" w:rsidRDefault="00E4364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«3.3 Зона инженерной инфраструктуры»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 № 4</w:t>
      </w:r>
      <w:r>
        <w:rPr>
          <w:color w:val="auto"/>
          <w:sz w:val="28"/>
          <w:szCs w:val="27"/>
        </w:rPr>
        <w:t xml:space="preserve"> </w:t>
      </w:r>
      <w:r>
        <w:rPr>
          <w:color w:val="auto"/>
          <w:sz w:val="28"/>
          <w:szCs w:val="27"/>
        </w:rPr>
        <w:br/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114923" w:rsidRDefault="00E4364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«3.5 Коммунально-складская зона в границах населенных пунктов»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 № 5</w:t>
      </w:r>
      <w:r>
        <w:rPr>
          <w:color w:val="auto"/>
          <w:sz w:val="28"/>
          <w:szCs w:val="27"/>
        </w:rPr>
        <w:t xml:space="preserve"> 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114923" w:rsidRDefault="00E4364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«4.1 Зона садоводства, огородничества»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 № 6</w:t>
      </w:r>
      <w:r>
        <w:rPr>
          <w:color w:val="auto"/>
          <w:sz w:val="28"/>
          <w:szCs w:val="27"/>
        </w:rPr>
        <w:t xml:space="preserve"> </w:t>
      </w:r>
      <w:r>
        <w:rPr>
          <w:color w:val="auto"/>
          <w:sz w:val="28"/>
          <w:szCs w:val="27"/>
        </w:rPr>
        <w:br/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114923" w:rsidRDefault="00E43649" w:rsidP="00E4364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114923" w:rsidRDefault="00E43649" w:rsidP="00E4364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</w:t>
      </w:r>
      <w:r>
        <w:rPr>
          <w:color w:val="auto"/>
          <w:sz w:val="28"/>
          <w:szCs w:val="28"/>
        </w:rPr>
        <w:t>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Кораблинский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города Кораблино</w:t>
      </w:r>
      <w:r>
        <w:rPr>
          <w:color w:val="auto"/>
          <w:sz w:val="28"/>
        </w:rPr>
        <w:t xml:space="preserve"> Кораблинского района </w:t>
      </w:r>
      <w:r>
        <w:rPr>
          <w:color w:val="auto"/>
          <w:sz w:val="28"/>
          <w:szCs w:val="28"/>
        </w:rPr>
        <w:t xml:space="preserve">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</w:t>
      </w:r>
      <w:r>
        <w:rPr>
          <w:color w:val="auto"/>
          <w:sz w:val="28"/>
          <w:szCs w:val="28"/>
        </w:rPr>
        <w:t xml:space="preserve"> Российской Федерации.</w:t>
      </w:r>
    </w:p>
    <w:p w:rsidR="00114923" w:rsidRDefault="00E43649" w:rsidP="00E4364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14923" w:rsidRDefault="00E4364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14923" w:rsidRDefault="00E4364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</w:t>
      </w:r>
      <w:r>
        <w:rPr>
          <w:rFonts w:ascii="Times New Roman" w:hAnsi="Times New Roman"/>
          <w:color w:val="auto"/>
          <w:sz w:val="28"/>
          <w:szCs w:val="28"/>
        </w:rPr>
        <w:t>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114923" w:rsidRDefault="00E43649" w:rsidP="00E4364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</w:t>
      </w:r>
      <w:r>
        <w:rPr>
          <w:color w:val="auto"/>
          <w:sz w:val="28"/>
          <w:szCs w:val="28"/>
        </w:rPr>
        <w:t xml:space="preserve"> главного управления архитектуры и градостроительства Рязанской области                 в сети «Интернет».</w:t>
      </w:r>
    </w:p>
    <w:p w:rsidR="00114923" w:rsidRDefault="00E43649" w:rsidP="00E4364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Кораблинского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</w:t>
      </w:r>
      <w:r>
        <w:rPr>
          <w:color w:val="auto"/>
          <w:sz w:val="28"/>
          <w:szCs w:val="28"/>
        </w:rPr>
        <w:t>ного образования в сети «Интернет», публикацию в средствах массовой информации.</w:t>
      </w:r>
    </w:p>
    <w:p w:rsidR="00114923" w:rsidRDefault="00E43649" w:rsidP="00E4364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lastRenderedPageBreak/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</w:t>
      </w:r>
      <w:r>
        <w:rPr>
          <w:color w:val="auto"/>
          <w:sz w:val="28"/>
          <w:szCs w:val="28"/>
        </w:rPr>
        <w:t>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14923" w:rsidRDefault="00114923">
      <w:pPr>
        <w:widowControl w:val="0"/>
        <w:ind w:firstLine="850"/>
        <w:jc w:val="both"/>
        <w:rPr>
          <w:color w:val="auto"/>
          <w:sz w:val="28"/>
        </w:rPr>
      </w:pPr>
    </w:p>
    <w:p w:rsidR="00114923" w:rsidRDefault="0011492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14923" w:rsidRDefault="00E43649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114923">
      <w:headerReference w:type="default" r:id="rId10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923" w:rsidRDefault="00E43649">
      <w:r>
        <w:separator/>
      </w:r>
    </w:p>
  </w:endnote>
  <w:endnote w:type="continuationSeparator" w:id="0">
    <w:p w:rsidR="00114923" w:rsidRDefault="00E4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923" w:rsidRDefault="00E43649">
      <w:r>
        <w:separator/>
      </w:r>
    </w:p>
  </w:footnote>
  <w:footnote w:type="continuationSeparator" w:id="0">
    <w:p w:rsidR="00114923" w:rsidRDefault="00E4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923" w:rsidRDefault="00E4364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E4364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14923" w:rsidRDefault="0011492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4FE4"/>
    <w:multiLevelType w:val="multilevel"/>
    <w:tmpl w:val="76E0FB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7CD73CA"/>
    <w:multiLevelType w:val="hybridMultilevel"/>
    <w:tmpl w:val="C53657F2"/>
    <w:lvl w:ilvl="0" w:tplc="7598EB5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1384F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92811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DEC8C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53C07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C64A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FA80F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AF090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E164A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23"/>
    <w:rsid w:val="00114923"/>
    <w:rsid w:val="00E4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86B7"/>
  <w15:docId w15:val="{07D71118-D829-451C-B744-DAB4723F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218</cp:revision>
  <dcterms:created xsi:type="dcterms:W3CDTF">2026-04-27T11:48:00Z</dcterms:created>
  <dcterms:modified xsi:type="dcterms:W3CDTF">2026-04-27T11:50:00Z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