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9FA" w:rsidRDefault="0074068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9FA" w:rsidRDefault="0074068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969FA" w:rsidRDefault="0074068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969FA" w:rsidRDefault="00C969F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969FA" w:rsidRDefault="00C969F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969FA" w:rsidRDefault="0074068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969FA" w:rsidRDefault="00C969FA">
      <w:pPr>
        <w:tabs>
          <w:tab w:val="left" w:pos="709"/>
        </w:tabs>
        <w:jc w:val="center"/>
        <w:rPr>
          <w:sz w:val="28"/>
        </w:rPr>
      </w:pPr>
    </w:p>
    <w:p w:rsidR="00C969FA" w:rsidRDefault="00C969FA">
      <w:pPr>
        <w:tabs>
          <w:tab w:val="left" w:pos="709"/>
        </w:tabs>
        <w:jc w:val="center"/>
        <w:rPr>
          <w:sz w:val="28"/>
        </w:rPr>
      </w:pPr>
    </w:p>
    <w:p w:rsidR="00C969FA" w:rsidRDefault="00740687">
      <w:pPr>
        <w:tabs>
          <w:tab w:val="left" w:pos="709"/>
        </w:tabs>
        <w:rPr>
          <w:sz w:val="28"/>
        </w:rPr>
      </w:pPr>
      <w:r>
        <w:rPr>
          <w:sz w:val="28"/>
        </w:rPr>
        <w:t>«28</w:t>
      </w:r>
      <w:r>
        <w:rPr>
          <w:sz w:val="28"/>
        </w:rPr>
        <w:t xml:space="preserve">» апреля </w:t>
      </w:r>
      <w:r>
        <w:rPr>
          <w:sz w:val="28"/>
        </w:rPr>
        <w:t xml:space="preserve">2026 г.                                                                                             </w:t>
      </w:r>
      <w:bookmarkStart w:id="0" w:name="_GoBack"/>
      <w:bookmarkEnd w:id="0"/>
      <w:r>
        <w:rPr>
          <w:sz w:val="28"/>
        </w:rPr>
        <w:t xml:space="preserve"> № 344-п</w:t>
      </w:r>
    </w:p>
    <w:p w:rsidR="00C969FA" w:rsidRDefault="00C969FA">
      <w:pPr>
        <w:tabs>
          <w:tab w:val="left" w:pos="709"/>
        </w:tabs>
        <w:jc w:val="both"/>
        <w:rPr>
          <w:sz w:val="28"/>
        </w:rPr>
      </w:pPr>
    </w:p>
    <w:p w:rsidR="00C969FA" w:rsidRDefault="00C969FA">
      <w:pPr>
        <w:tabs>
          <w:tab w:val="left" w:pos="709"/>
        </w:tabs>
        <w:jc w:val="both"/>
        <w:rPr>
          <w:sz w:val="28"/>
        </w:rPr>
      </w:pPr>
    </w:p>
    <w:p w:rsidR="00C969FA" w:rsidRDefault="00740687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</w:t>
      </w:r>
      <w:r>
        <w:rPr>
          <w:rFonts w:ascii="Times New Roman" w:hAnsi="Times New Roman"/>
          <w:color w:val="auto"/>
          <w:sz w:val="28"/>
          <w:szCs w:val="28"/>
        </w:rPr>
        <w:t>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территории на часть территории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br/>
        <w:t>Спас-Клепиковское городское поселение –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г. Спас-Клепики Клепиковского муниципального района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Рязанской области</w:t>
      </w:r>
    </w:p>
    <w:p w:rsidR="00C969FA" w:rsidRDefault="00C969FA">
      <w:pPr>
        <w:tabs>
          <w:tab w:val="left" w:pos="709"/>
        </w:tabs>
        <w:jc w:val="both"/>
        <w:rPr>
          <w:color w:val="auto"/>
          <w:sz w:val="28"/>
        </w:rPr>
      </w:pPr>
    </w:p>
    <w:p w:rsidR="00C969FA" w:rsidRDefault="00740687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филиала публи</w:t>
      </w:r>
      <w:r>
        <w:rPr>
          <w:sz w:val="28"/>
        </w:rPr>
        <w:t xml:space="preserve">чно-правовой компании «Роскадастр» по Рязанской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11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.03.2026</w:t>
        </w:r>
      </w:hyperlink>
      <w:r>
        <w:rPr>
          <w:sz w:val="28"/>
          <w:shd w:val="clear" w:color="FFFFFF" w:fill="FFFFFF" w:themeFill="background1"/>
        </w:rPr>
        <w:t xml:space="preserve"> № 01-14/00837/26</w:t>
      </w:r>
      <w:r>
        <w:rPr>
          <w:color w:val="auto"/>
          <w:sz w:val="28"/>
        </w:rPr>
        <w:t>, от 16.03.2026 № 01-14/00885/26,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</w:t>
      </w:r>
      <w:r>
        <w:rPr>
          <w:color w:val="auto"/>
          <w:sz w:val="28"/>
          <w:szCs w:val="28"/>
        </w:rPr>
        <w:t xml:space="preserve">кона Рязанской области от 28.12.2018 № 106-ОЗ </w:t>
      </w:r>
      <w:r>
        <w:rPr>
          <w:color w:val="auto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</w:t>
      </w:r>
      <w:r>
        <w:rPr>
          <w:color w:val="auto"/>
          <w:sz w:val="28"/>
          <w:szCs w:val="28"/>
        </w:rPr>
        <w:t xml:space="preserve"> области», руководствуясь постановлением Правительства Рязанской области </w:t>
      </w:r>
      <w:r>
        <w:rPr>
          <w:color w:val="auto"/>
          <w:sz w:val="28"/>
          <w:szCs w:val="28"/>
        </w:rPr>
        <w:br/>
        <w:t>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</w:t>
      </w:r>
      <w:r>
        <w:rPr>
          <w:color w:val="auto"/>
          <w:sz w:val="28"/>
          <w:szCs w:val="28"/>
        </w:rPr>
        <w:t>ектуры и градостроительства Рязанской области ПОСТАНОВЛЯЕТ:</w:t>
      </w:r>
    </w:p>
    <w:p w:rsidR="00C969FA" w:rsidRDefault="00740687" w:rsidP="0074068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территории на часть территории муниципального образования – Спас-Клепиковское городское поселение – г. Спас-Клепики Клепиковского муниципального район</w:t>
      </w:r>
      <w:r>
        <w:rPr>
          <w:color w:val="auto"/>
          <w:sz w:val="28"/>
          <w:szCs w:val="28"/>
        </w:rPr>
        <w:t xml:space="preserve">а Рязанской области, утвержденные решением Совета депутатов муниципального </w:t>
      </w:r>
      <w:r>
        <w:rPr>
          <w:color w:val="auto"/>
          <w:sz w:val="28"/>
          <w:szCs w:val="28"/>
        </w:rPr>
        <w:br/>
        <w:t xml:space="preserve">образования – Клепиковский муниципальный район Рязанской области </w:t>
      </w:r>
      <w:r>
        <w:rPr>
          <w:color w:val="auto"/>
          <w:sz w:val="28"/>
          <w:szCs w:val="28"/>
        </w:rPr>
        <w:br/>
        <w:t xml:space="preserve">от 28.07.2011 № 50 «Об утверждении проекта Правил землепользования </w:t>
      </w:r>
      <w:r>
        <w:rPr>
          <w:color w:val="auto"/>
          <w:sz w:val="28"/>
          <w:szCs w:val="28"/>
        </w:rPr>
        <w:br/>
        <w:t>и застройки территории на часть территории мун</w:t>
      </w:r>
      <w:r>
        <w:rPr>
          <w:color w:val="auto"/>
          <w:sz w:val="28"/>
          <w:szCs w:val="28"/>
        </w:rPr>
        <w:t xml:space="preserve">иципального образования – Спас-Клепиковское городское поселение – г. Спас-Клепики Клепиковского муниципального района» (в редакции решений Совета депутатов муниципального образования – Клепиковский муниципальный район Рязанской области </w:t>
      </w:r>
      <w:r>
        <w:rPr>
          <w:color w:val="auto"/>
          <w:sz w:val="28"/>
          <w:szCs w:val="28"/>
        </w:rPr>
        <w:br/>
        <w:t>от 17.12.2012 № 86,</w:t>
      </w:r>
      <w:r>
        <w:rPr>
          <w:color w:val="auto"/>
          <w:sz w:val="28"/>
          <w:szCs w:val="28"/>
        </w:rPr>
        <w:t xml:space="preserve"> от 11.04.2013 № 32, от 25.10.2013 № 87, решений Думы Клепиковского муниципального района Рязанской области от 26.01.2017 № 13,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lastRenderedPageBreak/>
        <w:t>от 21.02.2019 № 12,</w:t>
      </w:r>
      <w:r>
        <w:rPr>
          <w:color w:val="auto"/>
          <w:sz w:val="28"/>
        </w:rPr>
        <w:t xml:space="preserve"> постановления Главархитектуры Рязанской области </w:t>
      </w:r>
      <w:r>
        <w:rPr>
          <w:color w:val="auto"/>
          <w:sz w:val="28"/>
        </w:rPr>
        <w:br/>
        <w:t>от 03.02.2026 № 66-п), следующее изменение</w:t>
      </w:r>
      <w:r>
        <w:rPr>
          <w:color w:val="auto"/>
          <w:sz w:val="28"/>
        </w:rPr>
        <w:t>:</w:t>
      </w:r>
    </w:p>
    <w:p w:rsidR="00C969FA" w:rsidRDefault="00740687" w:rsidP="00740687">
      <w:pPr>
        <w:numPr>
          <w:ilvl w:val="0"/>
          <w:numId w:val="3"/>
        </w:numPr>
        <w:tabs>
          <w:tab w:val="clear" w:pos="0"/>
          <w:tab w:val="left" w:pos="992"/>
        </w:tabs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в </w:t>
      </w:r>
      <w:r>
        <w:rPr>
          <w:rFonts w:eastAsia="Times New Roman" w:cs="Times New Roman"/>
          <w:color w:val="auto"/>
          <w:sz w:val="28"/>
          <w:szCs w:val="28"/>
        </w:rPr>
        <w:t>приложении:</w:t>
      </w:r>
    </w:p>
    <w:p w:rsidR="00C969FA" w:rsidRDefault="00740687" w:rsidP="00740687">
      <w:pPr>
        <w:numPr>
          <w:ilvl w:val="0"/>
          <w:numId w:val="3"/>
        </w:numPr>
        <w:tabs>
          <w:tab w:val="clear" w:pos="0"/>
          <w:tab w:val="left" w:pos="992"/>
        </w:tabs>
        <w:ind w:firstLine="709"/>
        <w:jc w:val="both"/>
        <w:rPr>
          <w:color w:val="auto"/>
          <w:sz w:val="28"/>
          <w:szCs w:val="28"/>
          <w:highlight w:val="yellow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1)  </w:t>
      </w:r>
      <w:r>
        <w:rPr>
          <w:color w:val="auto"/>
          <w:sz w:val="28"/>
          <w:szCs w:val="28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  <w:szCs w:val="28"/>
        </w:rPr>
        <w:t>«Ж-1 Жилая зона индивидуальных и блокированных жилых домов»</w:t>
      </w:r>
      <w:r>
        <w:rPr>
          <w:color w:val="auto"/>
          <w:sz w:val="28"/>
          <w:szCs w:val="28"/>
        </w:rPr>
        <w:t xml:space="preserve"> изложить </w:t>
      </w:r>
      <w:r>
        <w:rPr>
          <w:color w:val="auto"/>
          <w:sz w:val="28"/>
          <w:szCs w:val="28"/>
        </w:rPr>
        <w:br/>
        <w:t>в редакции согласно приложению № 1</w:t>
      </w:r>
      <w:r>
        <w:rPr>
          <w:color w:val="auto"/>
          <w:sz w:val="28"/>
          <w:szCs w:val="28"/>
        </w:rPr>
        <w:t xml:space="preserve"> к настоящему постановле</w:t>
      </w:r>
      <w:r>
        <w:rPr>
          <w:rFonts w:eastAsia="Times New Roman" w:cs="Times New Roman"/>
          <w:color w:val="auto"/>
          <w:sz w:val="28"/>
          <w:szCs w:val="28"/>
        </w:rPr>
        <w:t>нию;</w:t>
      </w:r>
    </w:p>
    <w:p w:rsidR="00C969FA" w:rsidRDefault="00740687" w:rsidP="00740687">
      <w:pPr>
        <w:numPr>
          <w:ilvl w:val="0"/>
          <w:numId w:val="4"/>
        </w:numPr>
        <w:tabs>
          <w:tab w:val="clear" w:pos="0"/>
          <w:tab w:val="left" w:pos="992"/>
        </w:tabs>
        <w:ind w:firstLine="709"/>
        <w:jc w:val="both"/>
        <w:rPr>
          <w:color w:val="auto"/>
          <w:highlight w:val="yellow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2)  </w:t>
      </w:r>
      <w:r>
        <w:rPr>
          <w:color w:val="auto"/>
          <w:sz w:val="28"/>
          <w:szCs w:val="28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  <w:szCs w:val="28"/>
        </w:rPr>
        <w:t>«Ж-2 Жилая зона индивидуальных жилых домов»</w:t>
      </w:r>
      <w:r>
        <w:rPr>
          <w:color w:val="auto"/>
          <w:sz w:val="28"/>
          <w:szCs w:val="28"/>
        </w:rPr>
        <w:t xml:space="preserve"> изложить в редакции согласно приложению № 2</w:t>
      </w:r>
      <w:r>
        <w:rPr>
          <w:color w:val="auto"/>
          <w:sz w:val="28"/>
          <w:szCs w:val="28"/>
        </w:rPr>
        <w:t xml:space="preserve"> к настоящему постановле</w:t>
      </w:r>
      <w:r>
        <w:rPr>
          <w:rFonts w:eastAsia="Times New Roman" w:cs="Times New Roman"/>
          <w:color w:val="auto"/>
          <w:sz w:val="28"/>
          <w:szCs w:val="28"/>
        </w:rPr>
        <w:t>нию;</w:t>
      </w:r>
    </w:p>
    <w:p w:rsidR="00C969FA" w:rsidRDefault="00740687" w:rsidP="00740687">
      <w:pPr>
        <w:numPr>
          <w:ilvl w:val="0"/>
          <w:numId w:val="5"/>
        </w:numPr>
        <w:tabs>
          <w:tab w:val="clear" w:pos="0"/>
          <w:tab w:val="left" w:pos="992"/>
        </w:tabs>
        <w:ind w:firstLine="709"/>
        <w:jc w:val="both"/>
        <w:rPr>
          <w:color w:val="auto"/>
          <w:highlight w:val="yellow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3)  </w:t>
      </w:r>
      <w:r>
        <w:rPr>
          <w:color w:val="auto"/>
          <w:sz w:val="28"/>
          <w:szCs w:val="28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  <w:szCs w:val="28"/>
        </w:rPr>
        <w:t>«Д-1 Общественно-деловая зон</w:t>
      </w:r>
      <w:r>
        <w:rPr>
          <w:color w:val="auto"/>
          <w:sz w:val="28"/>
          <w:szCs w:val="28"/>
        </w:rPr>
        <w:t>а»</w:t>
      </w:r>
      <w:r>
        <w:rPr>
          <w:color w:val="auto"/>
          <w:sz w:val="28"/>
          <w:szCs w:val="28"/>
        </w:rPr>
        <w:t xml:space="preserve"> изложить в редакции согласно приложению № 3</w:t>
      </w:r>
      <w:r>
        <w:rPr>
          <w:color w:val="auto"/>
          <w:sz w:val="28"/>
          <w:szCs w:val="28"/>
        </w:rPr>
        <w:t xml:space="preserve"> к настоящему постановле</w:t>
      </w:r>
      <w:r>
        <w:rPr>
          <w:rFonts w:eastAsia="Times New Roman" w:cs="Times New Roman"/>
          <w:color w:val="auto"/>
          <w:sz w:val="28"/>
          <w:szCs w:val="28"/>
        </w:rPr>
        <w:t>нию;</w:t>
      </w:r>
    </w:p>
    <w:p w:rsidR="00C969FA" w:rsidRDefault="00740687" w:rsidP="00740687">
      <w:pPr>
        <w:numPr>
          <w:ilvl w:val="0"/>
          <w:numId w:val="6"/>
        </w:numPr>
        <w:tabs>
          <w:tab w:val="clear" w:pos="0"/>
          <w:tab w:val="left" w:pos="992"/>
        </w:tabs>
        <w:ind w:firstLine="709"/>
        <w:jc w:val="both"/>
        <w:rPr>
          <w:color w:val="auto"/>
          <w:highlight w:val="yellow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4)  </w:t>
      </w:r>
      <w:r>
        <w:rPr>
          <w:color w:val="auto"/>
          <w:sz w:val="28"/>
          <w:szCs w:val="28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  <w:szCs w:val="28"/>
        </w:rPr>
        <w:t>«Д-2 Общественно-деловая зона объектов многофункциональной застройки»</w:t>
      </w:r>
      <w:r>
        <w:rPr>
          <w:color w:val="auto"/>
          <w:sz w:val="28"/>
          <w:szCs w:val="28"/>
        </w:rPr>
        <w:t xml:space="preserve"> изложить в редакции согласно приложению № 4</w:t>
      </w:r>
      <w:r>
        <w:rPr>
          <w:color w:val="auto"/>
          <w:sz w:val="28"/>
          <w:szCs w:val="28"/>
        </w:rPr>
        <w:t xml:space="preserve"> к настоящему постановле</w:t>
      </w:r>
      <w:r>
        <w:rPr>
          <w:rFonts w:eastAsia="Times New Roman" w:cs="Times New Roman"/>
          <w:color w:val="auto"/>
          <w:sz w:val="28"/>
          <w:szCs w:val="28"/>
        </w:rPr>
        <w:t>нию;</w:t>
      </w:r>
    </w:p>
    <w:p w:rsidR="00C969FA" w:rsidRDefault="00740687" w:rsidP="00740687">
      <w:pPr>
        <w:numPr>
          <w:ilvl w:val="0"/>
          <w:numId w:val="7"/>
        </w:numPr>
        <w:tabs>
          <w:tab w:val="clear" w:pos="0"/>
          <w:tab w:val="left" w:pos="992"/>
        </w:tabs>
        <w:ind w:firstLine="709"/>
        <w:jc w:val="both"/>
        <w:rPr>
          <w:color w:val="auto"/>
          <w:highlight w:val="yellow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5)  </w:t>
      </w:r>
      <w:r>
        <w:rPr>
          <w:color w:val="auto"/>
          <w:sz w:val="28"/>
          <w:szCs w:val="28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  <w:szCs w:val="28"/>
        </w:rPr>
        <w:t>«ПД-1 Многофункциональная зона»</w:t>
      </w:r>
      <w:r>
        <w:rPr>
          <w:color w:val="auto"/>
          <w:sz w:val="28"/>
          <w:szCs w:val="28"/>
        </w:rPr>
        <w:t xml:space="preserve"> изложить в редакции согласно приложению № 5</w:t>
      </w:r>
      <w:r>
        <w:rPr>
          <w:color w:val="auto"/>
          <w:sz w:val="28"/>
          <w:szCs w:val="28"/>
        </w:rPr>
        <w:t xml:space="preserve"> к настоящему постановле</w:t>
      </w:r>
      <w:r>
        <w:rPr>
          <w:rFonts w:eastAsia="Times New Roman" w:cs="Times New Roman"/>
          <w:color w:val="auto"/>
          <w:sz w:val="28"/>
          <w:szCs w:val="28"/>
        </w:rPr>
        <w:t>нию;</w:t>
      </w:r>
    </w:p>
    <w:p w:rsidR="00C969FA" w:rsidRDefault="00740687" w:rsidP="00740687">
      <w:pPr>
        <w:numPr>
          <w:ilvl w:val="0"/>
          <w:numId w:val="8"/>
        </w:numPr>
        <w:tabs>
          <w:tab w:val="clear" w:pos="0"/>
          <w:tab w:val="left" w:pos="992"/>
        </w:tabs>
        <w:ind w:firstLine="709"/>
        <w:jc w:val="both"/>
        <w:rPr>
          <w:color w:val="auto"/>
          <w:highlight w:val="yellow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6)  </w:t>
      </w:r>
      <w:r>
        <w:rPr>
          <w:color w:val="auto"/>
          <w:sz w:val="28"/>
          <w:szCs w:val="28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</w:t>
      </w:r>
      <w:r>
        <w:rPr>
          <w:color w:val="auto"/>
          <w:sz w:val="28"/>
          <w:szCs w:val="28"/>
        </w:rPr>
        <w:t xml:space="preserve">иальной зоны </w:t>
      </w:r>
      <w:r>
        <w:rPr>
          <w:color w:val="auto"/>
          <w:sz w:val="28"/>
          <w:szCs w:val="28"/>
        </w:rPr>
        <w:t>«Р-1 Зона рекреационного назначения - лесов и лесопарков»</w:t>
      </w:r>
      <w:r>
        <w:rPr>
          <w:color w:val="auto"/>
          <w:sz w:val="28"/>
          <w:szCs w:val="28"/>
        </w:rPr>
        <w:t xml:space="preserve"> изложить </w:t>
      </w:r>
      <w:r>
        <w:rPr>
          <w:color w:val="auto"/>
          <w:sz w:val="28"/>
          <w:szCs w:val="28"/>
        </w:rPr>
        <w:br/>
        <w:t>в редакции согласно приложению № 6</w:t>
      </w:r>
      <w:r>
        <w:rPr>
          <w:color w:val="auto"/>
          <w:sz w:val="28"/>
          <w:szCs w:val="28"/>
        </w:rPr>
        <w:t xml:space="preserve"> к настоящему постановле</w:t>
      </w:r>
      <w:r>
        <w:rPr>
          <w:rFonts w:eastAsia="Times New Roman" w:cs="Times New Roman"/>
          <w:color w:val="auto"/>
          <w:sz w:val="28"/>
          <w:szCs w:val="28"/>
        </w:rPr>
        <w:t>нию;</w:t>
      </w:r>
    </w:p>
    <w:p w:rsidR="00C969FA" w:rsidRDefault="00740687" w:rsidP="00740687">
      <w:pPr>
        <w:numPr>
          <w:ilvl w:val="0"/>
          <w:numId w:val="9"/>
        </w:numPr>
        <w:tabs>
          <w:tab w:val="clear" w:pos="0"/>
          <w:tab w:val="left" w:pos="992"/>
        </w:tabs>
        <w:ind w:firstLine="709"/>
        <w:jc w:val="both"/>
        <w:rPr>
          <w:color w:val="auto"/>
          <w:highlight w:val="yellow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7)  </w:t>
      </w:r>
      <w:r>
        <w:rPr>
          <w:color w:val="auto"/>
          <w:sz w:val="28"/>
          <w:szCs w:val="28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  <w:szCs w:val="28"/>
        </w:rPr>
        <w:t>«Р-2 Зона рекреационного назначения - объект</w:t>
      </w:r>
      <w:r>
        <w:rPr>
          <w:color w:val="auto"/>
          <w:sz w:val="28"/>
          <w:szCs w:val="28"/>
        </w:rPr>
        <w:t>ов отдыха, спорта»</w:t>
      </w:r>
      <w:r>
        <w:rPr>
          <w:color w:val="auto"/>
          <w:sz w:val="28"/>
          <w:szCs w:val="28"/>
        </w:rPr>
        <w:t xml:space="preserve"> изложить </w:t>
      </w:r>
      <w:r>
        <w:rPr>
          <w:color w:val="auto"/>
          <w:sz w:val="28"/>
          <w:szCs w:val="28"/>
        </w:rPr>
        <w:br/>
        <w:t>в редакции согласно приложению № 7</w:t>
      </w:r>
      <w:r>
        <w:rPr>
          <w:color w:val="auto"/>
          <w:sz w:val="28"/>
          <w:szCs w:val="28"/>
        </w:rPr>
        <w:t xml:space="preserve"> к настоящему постановле</w:t>
      </w:r>
      <w:r>
        <w:rPr>
          <w:rFonts w:eastAsia="Times New Roman" w:cs="Times New Roman"/>
          <w:color w:val="auto"/>
          <w:sz w:val="28"/>
          <w:szCs w:val="28"/>
        </w:rPr>
        <w:t>нию.</w:t>
      </w:r>
    </w:p>
    <w:p w:rsidR="00C969FA" w:rsidRDefault="00740687" w:rsidP="0074068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C969FA" w:rsidRDefault="00740687" w:rsidP="0074068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</w:t>
      </w:r>
      <w:r>
        <w:rPr>
          <w:color w:val="000000" w:themeColor="text1"/>
          <w:sz w:val="28"/>
          <w:szCs w:val="28"/>
        </w:rPr>
        <w:t xml:space="preserve"> изменениям в прав</w:t>
      </w:r>
      <w:r>
        <w:rPr>
          <w:color w:val="000000" w:themeColor="text1"/>
          <w:sz w:val="28"/>
          <w:szCs w:val="28"/>
        </w:rPr>
        <w:t xml:space="preserve">ила землепользования и застройки </w:t>
      </w:r>
      <w:r>
        <w:rPr>
          <w:color w:val="auto"/>
          <w:sz w:val="28"/>
          <w:szCs w:val="28"/>
        </w:rPr>
        <w:t>территории на часть территории муниципального образования – Спас-Клепиковское городское поселение – г. Спас-Клепики Клепиковского муниципального района Рязанской области</w:t>
      </w:r>
      <w:r>
        <w:rPr>
          <w:color w:val="000000" w:themeColor="text1"/>
          <w:sz w:val="28"/>
          <w:szCs w:val="28"/>
        </w:rPr>
        <w:t xml:space="preserve"> в федеральной государственной информационной системе </w:t>
      </w:r>
      <w:r>
        <w:rPr>
          <w:color w:val="000000" w:themeColor="text1"/>
          <w:sz w:val="28"/>
          <w:szCs w:val="28"/>
        </w:rPr>
        <w:t>территориального пл</w:t>
      </w:r>
      <w:r>
        <w:rPr>
          <w:color w:val="auto"/>
          <w:sz w:val="28"/>
          <w:szCs w:val="28"/>
        </w:rPr>
        <w:t xml:space="preserve">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C969FA" w:rsidRDefault="00740687" w:rsidP="0074068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</w:t>
      </w:r>
      <w:r>
        <w:rPr>
          <w:color w:val="auto"/>
          <w:sz w:val="28"/>
          <w:szCs w:val="28"/>
        </w:rPr>
        <w:t>чить:</w:t>
      </w:r>
    </w:p>
    <w:p w:rsidR="00C969FA" w:rsidRDefault="0074068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C969FA" w:rsidRDefault="0074068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</w:t>
      </w:r>
      <w:r>
        <w:rPr>
          <w:rFonts w:ascii="Times New Roman" w:hAnsi="Times New Roman"/>
          <w:color w:val="auto"/>
          <w:sz w:val="28"/>
          <w:szCs w:val="28"/>
        </w:rPr>
        <w:t>альном интернет-портале правовой информации (www.pravo.gov.ru).</w:t>
      </w:r>
    </w:p>
    <w:p w:rsidR="00C969FA" w:rsidRDefault="00740687" w:rsidP="0074068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</w:t>
      </w:r>
      <w:r>
        <w:rPr>
          <w:color w:val="auto"/>
          <w:sz w:val="28"/>
          <w:szCs w:val="28"/>
        </w:rPr>
        <w:lastRenderedPageBreak/>
        <w:t>деятельности разместить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color w:val="auto"/>
          <w:sz w:val="28"/>
          <w:szCs w:val="28"/>
        </w:rPr>
        <w:t xml:space="preserve">                 в сети «Интернет».</w:t>
      </w:r>
    </w:p>
    <w:p w:rsidR="00C969FA" w:rsidRDefault="00740687" w:rsidP="0074068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главе Клепиковского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color w:val="auto"/>
          <w:sz w:val="28"/>
          <w:szCs w:val="28"/>
        </w:rPr>
        <w:t>вой информации.</w:t>
      </w:r>
    </w:p>
    <w:p w:rsidR="00C969FA" w:rsidRDefault="00740687" w:rsidP="0074068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оставляю </w:t>
      </w:r>
      <w:r>
        <w:rPr>
          <w:rFonts w:eastAsia="NSimSun" w:cs="Arial"/>
          <w:color w:val="auto"/>
          <w:sz w:val="28"/>
          <w:szCs w:val="28"/>
        </w:rPr>
        <w:br/>
        <w:t>за собой.</w:t>
      </w:r>
    </w:p>
    <w:p w:rsidR="00C969FA" w:rsidRDefault="00C969FA">
      <w:pPr>
        <w:widowControl w:val="0"/>
        <w:ind w:firstLine="850"/>
        <w:jc w:val="both"/>
        <w:rPr>
          <w:color w:val="auto"/>
          <w:sz w:val="28"/>
        </w:rPr>
      </w:pPr>
    </w:p>
    <w:p w:rsidR="00C969FA" w:rsidRDefault="00C969FA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C969FA" w:rsidRDefault="00740687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C969FA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9FA" w:rsidRDefault="00740687">
      <w:r>
        <w:separator/>
      </w:r>
    </w:p>
  </w:endnote>
  <w:endnote w:type="continuationSeparator" w:id="0">
    <w:p w:rsidR="00C969FA" w:rsidRDefault="0074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9FA" w:rsidRDefault="00740687">
      <w:r>
        <w:separator/>
      </w:r>
    </w:p>
  </w:footnote>
  <w:footnote w:type="continuationSeparator" w:id="0">
    <w:p w:rsidR="00C969FA" w:rsidRDefault="00740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9FA" w:rsidRDefault="00740687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740687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C969FA" w:rsidRDefault="00C969F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8CC"/>
    <w:multiLevelType w:val="hybridMultilevel"/>
    <w:tmpl w:val="A8FC6E46"/>
    <w:lvl w:ilvl="0" w:tplc="E6F4A0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8796F0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576F7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5C2E8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3EA80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622A8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B2E77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F8CC3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DEC36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7B3991"/>
    <w:multiLevelType w:val="multilevel"/>
    <w:tmpl w:val="20303CC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1573226B"/>
    <w:multiLevelType w:val="hybridMultilevel"/>
    <w:tmpl w:val="347A971E"/>
    <w:lvl w:ilvl="0" w:tplc="C4BAA6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724063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F58F3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B3E94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4A025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9EE09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DACAB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E84A3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E58BA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90856D5"/>
    <w:multiLevelType w:val="hybridMultilevel"/>
    <w:tmpl w:val="FE081394"/>
    <w:lvl w:ilvl="0" w:tplc="8DD0E6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552E2B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1A8BD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05A3F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102B6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45229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F88C9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368FC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20652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7647B58"/>
    <w:multiLevelType w:val="hybridMultilevel"/>
    <w:tmpl w:val="648A7176"/>
    <w:lvl w:ilvl="0" w:tplc="47C6E7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7D5A84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DAAC2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F2A18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1C409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8BC4D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9D27E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E9C73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04222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A3B100C"/>
    <w:multiLevelType w:val="hybridMultilevel"/>
    <w:tmpl w:val="AFD63E78"/>
    <w:lvl w:ilvl="0" w:tplc="FBDEFB3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029A19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1E6B2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B46D7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FEE5F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F943E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D9429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FD46F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68E81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4DA794E"/>
    <w:multiLevelType w:val="hybridMultilevel"/>
    <w:tmpl w:val="15E423E6"/>
    <w:lvl w:ilvl="0" w:tplc="969A0A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D68EB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D9EB0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600CE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72A14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ABA20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40248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69E92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6E452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0B24D44"/>
    <w:multiLevelType w:val="hybridMultilevel"/>
    <w:tmpl w:val="F7CCDA92"/>
    <w:lvl w:ilvl="0" w:tplc="B44AF3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C08C46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E6860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DA698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EFCB8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F36A5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C8617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7D63D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12E27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25D5C95"/>
    <w:multiLevelType w:val="hybridMultilevel"/>
    <w:tmpl w:val="F17A99A2"/>
    <w:lvl w:ilvl="0" w:tplc="4648C5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C4F0AC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53C8A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96E2C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39831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CB0FD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F124D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47896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366FB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FA"/>
    <w:rsid w:val="00740687"/>
    <w:rsid w:val="00C9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9EBB"/>
  <w15:docId w15:val="{487807F6-856B-4782-B2E5-13F0C29E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834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211</cp:revision>
  <dcterms:created xsi:type="dcterms:W3CDTF">2026-04-28T11:13:00Z</dcterms:created>
  <dcterms:modified xsi:type="dcterms:W3CDTF">2026-04-28T11:16:00Z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