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61CD" w:rsidRDefault="00B858AB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C61CD" w:rsidRDefault="00B858A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2C61CD" w:rsidRDefault="00B858AB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2C61CD" w:rsidRDefault="002C61C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C61CD" w:rsidRDefault="002C61CD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2C61CD" w:rsidRDefault="00B858AB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2C61CD" w:rsidRDefault="002C61CD">
      <w:pPr>
        <w:tabs>
          <w:tab w:val="left" w:pos="709"/>
        </w:tabs>
        <w:jc w:val="center"/>
        <w:rPr>
          <w:sz w:val="28"/>
        </w:rPr>
      </w:pPr>
    </w:p>
    <w:p w:rsidR="002C61CD" w:rsidRDefault="002C61CD">
      <w:pPr>
        <w:tabs>
          <w:tab w:val="left" w:pos="709"/>
        </w:tabs>
        <w:jc w:val="center"/>
        <w:rPr>
          <w:sz w:val="28"/>
        </w:rPr>
      </w:pPr>
    </w:p>
    <w:p w:rsidR="002C61CD" w:rsidRDefault="00B858AB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AE1E51">
        <w:rPr>
          <w:sz w:val="28"/>
        </w:rPr>
        <w:t>31</w:t>
      </w:r>
      <w:r>
        <w:rPr>
          <w:sz w:val="28"/>
        </w:rPr>
        <w:t>»</w:t>
      </w:r>
      <w:r w:rsidR="00AE1E51">
        <w:rPr>
          <w:sz w:val="28"/>
        </w:rPr>
        <w:t xml:space="preserve"> марта </w:t>
      </w:r>
      <w:r>
        <w:rPr>
          <w:sz w:val="28"/>
        </w:rPr>
        <w:t xml:space="preserve">2026 г.                                                                       </w:t>
      </w:r>
      <w:r w:rsidR="00AE1E51">
        <w:rPr>
          <w:sz w:val="28"/>
        </w:rPr>
        <w:t xml:space="preserve">                       </w:t>
      </w:r>
      <w:r>
        <w:rPr>
          <w:sz w:val="28"/>
        </w:rPr>
        <w:t xml:space="preserve"> № </w:t>
      </w:r>
      <w:r w:rsidR="00AE1E51">
        <w:rPr>
          <w:sz w:val="28"/>
        </w:rPr>
        <w:t>244-п</w:t>
      </w:r>
    </w:p>
    <w:p w:rsidR="002C61CD" w:rsidRDefault="002C61CD">
      <w:pPr>
        <w:tabs>
          <w:tab w:val="left" w:pos="709"/>
        </w:tabs>
        <w:jc w:val="both"/>
        <w:rPr>
          <w:sz w:val="28"/>
        </w:rPr>
      </w:pPr>
    </w:p>
    <w:p w:rsidR="002C61CD" w:rsidRDefault="002C61CD">
      <w:pPr>
        <w:tabs>
          <w:tab w:val="left" w:pos="709"/>
        </w:tabs>
        <w:jc w:val="both"/>
        <w:rPr>
          <w:color w:val="auto"/>
          <w:sz w:val="28"/>
        </w:rPr>
      </w:pPr>
    </w:p>
    <w:p w:rsidR="002C61CD" w:rsidRDefault="00B858AB">
      <w:pPr>
        <w:tabs>
          <w:tab w:val="left" w:pos="709"/>
        </w:tabs>
        <w:jc w:val="center"/>
        <w:rPr>
          <w:color w:val="auto"/>
          <w:sz w:val="28"/>
        </w:rPr>
      </w:pPr>
      <w:bookmarkStart w:id="0" w:name="_GoBack"/>
      <w:r>
        <w:rPr>
          <w:color w:val="auto"/>
          <w:sz w:val="28"/>
        </w:rPr>
        <w:t xml:space="preserve">О внесении изменения в </w:t>
      </w:r>
      <w:r>
        <w:rPr>
          <w:color w:val="auto"/>
          <w:sz w:val="28"/>
        </w:rPr>
        <w:t>генеральный план</w:t>
      </w:r>
      <w:r>
        <w:rPr>
          <w:color w:val="auto"/>
          <w:sz w:val="28"/>
        </w:rPr>
        <w:t xml:space="preserve"> муниципального </w:t>
      </w:r>
      <w:r>
        <w:rPr>
          <w:color w:val="auto"/>
          <w:sz w:val="28"/>
        </w:rPr>
        <w:br/>
        <w:t xml:space="preserve">образования – </w:t>
      </w:r>
      <w:r>
        <w:rPr>
          <w:sz w:val="28"/>
        </w:rPr>
        <w:t xml:space="preserve">Павелецкое городское поселение </w:t>
      </w:r>
      <w:r>
        <w:rPr>
          <w:sz w:val="28"/>
        </w:rPr>
        <w:br/>
        <w:t>Скопинского</w:t>
      </w:r>
      <w:r>
        <w:rPr>
          <w:color w:val="auto"/>
          <w:sz w:val="28"/>
          <w:szCs w:val="28"/>
        </w:rPr>
        <w:t xml:space="preserve"> муниципального района Рязанской области</w:t>
      </w:r>
    </w:p>
    <w:bookmarkEnd w:id="0"/>
    <w:p w:rsidR="002C61CD" w:rsidRDefault="002C61CD">
      <w:pPr>
        <w:tabs>
          <w:tab w:val="left" w:pos="709"/>
        </w:tabs>
        <w:jc w:val="center"/>
        <w:rPr>
          <w:color w:val="auto"/>
          <w:sz w:val="28"/>
        </w:rPr>
      </w:pPr>
    </w:p>
    <w:p w:rsidR="002C61CD" w:rsidRDefault="00B858AB">
      <w:pPr>
        <w:widowControl w:val="0"/>
        <w:tabs>
          <w:tab w:val="left" w:pos="709"/>
        </w:tabs>
        <w:ind w:firstLine="709"/>
        <w:jc w:val="both"/>
        <w:rPr>
          <w:color w:val="auto"/>
          <w:sz w:val="28"/>
          <w:highlight w:val="white"/>
        </w:rPr>
      </w:pPr>
      <w:r>
        <w:rPr>
          <w:color w:val="auto"/>
          <w:sz w:val="28"/>
          <w:highlight w:val="white"/>
        </w:rPr>
        <w:t xml:space="preserve">На основании </w:t>
      </w:r>
      <w:r>
        <w:rPr>
          <w:sz w:val="28"/>
        </w:rPr>
        <w:t>уведомления филиала публично-правовой компании «Роскадастр» по Рязанской области от</w:t>
      </w:r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  <w:shd w:val="clear" w:color="FFFFFF" w:fill="FFFFFF" w:themeFill="background1"/>
        </w:rPr>
        <w:t>10</w:t>
      </w:r>
      <w:hyperlink r:id="rId8" w:tooltip="http://04.04.2024" w:history="1">
        <w:r>
          <w:rPr>
            <w:sz w:val="28"/>
            <w:highlight w:val="white"/>
            <w:shd w:val="clear" w:color="FFFFFF" w:fill="FFFFFF" w:themeFill="background1"/>
          </w:rPr>
          <w:t>.03.202</w:t>
        </w:r>
        <w:r>
          <w:rPr>
            <w:sz w:val="28"/>
            <w:shd w:val="clear" w:color="FFFFFF" w:fill="FFFFFF" w:themeFill="background1"/>
          </w:rPr>
          <w:t>6</w:t>
        </w:r>
      </w:hyperlink>
      <w:r>
        <w:rPr>
          <w:sz w:val="28"/>
          <w:highlight w:val="white"/>
          <w:shd w:val="clear" w:color="FFFFFF" w:fill="FFFFFF" w:themeFill="background1"/>
        </w:rPr>
        <w:t xml:space="preserve"> </w:t>
      </w:r>
      <w:r>
        <w:rPr>
          <w:sz w:val="28"/>
        </w:rPr>
        <w:t>№</w:t>
      </w:r>
      <w:r>
        <w:rPr>
          <w:color w:val="auto"/>
          <w:sz w:val="28"/>
        </w:rPr>
        <w:t xml:space="preserve"> 01-14/00799/26</w:t>
      </w:r>
      <w:r>
        <w:rPr>
          <w:color w:val="auto"/>
          <w:sz w:val="28"/>
        </w:rPr>
        <w:t>,</w:t>
      </w:r>
      <w:r>
        <w:rPr>
          <w:color w:val="auto"/>
          <w:sz w:val="28"/>
          <w:highlight w:val="white"/>
        </w:rPr>
        <w:t xml:space="preserve"> части 27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  <w:highlight w:val="white"/>
        </w:rPr>
        <w:t>стат</w:t>
      </w:r>
      <w:r>
        <w:rPr>
          <w:color w:val="auto"/>
          <w:sz w:val="28"/>
          <w:highlight w:val="white"/>
        </w:rPr>
        <w:t>ьи 24</w:t>
      </w:r>
      <w:r>
        <w:rPr>
          <w:color w:val="auto"/>
          <w:sz w:val="28"/>
          <w:highlight w:val="white"/>
        </w:rPr>
        <w:t xml:space="preserve"> </w:t>
      </w:r>
      <w:r>
        <w:rPr>
          <w:color w:val="auto"/>
          <w:sz w:val="28"/>
          <w:highlight w:val="white"/>
        </w:rPr>
        <w:t>Градостроительного кодекса Российской Федерации, статьи 2 Закона Рязанской области от 28.12.2018 № 106-ОЗ «О перераспределении отдельных полномочий в облас</w:t>
      </w:r>
      <w:r>
        <w:rPr>
          <w:color w:val="auto"/>
          <w:sz w:val="28"/>
          <w:highlight w:val="white"/>
        </w:rPr>
        <w:t xml:space="preserve">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</w:t>
      </w:r>
      <w:r>
        <w:rPr>
          <w:sz w:val="28"/>
          <w:highlight w:val="white"/>
        </w:rPr>
        <w:t>руководствуясь постановлением Правительства Рязанской области от 06.08.2008 № 153 «Об</w:t>
      </w:r>
      <w:r>
        <w:rPr>
          <w:sz w:val="28"/>
          <w:highlight w:val="white"/>
        </w:rPr>
        <w:t xml:space="preserve"> утверждении Положения о главном управлении архитектуры и гр</w:t>
      </w:r>
      <w:r>
        <w:rPr>
          <w:sz w:val="28"/>
        </w:rPr>
        <w:t xml:space="preserve">адостроительства Рязанской области», </w:t>
      </w:r>
      <w:r>
        <w:rPr>
          <w:color w:val="auto"/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2C61CD" w:rsidRDefault="00B858AB" w:rsidP="00B858A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7"/>
          <w:shd w:val="clear" w:color="FFFFFF" w:fill="FFFFFF" w:themeFill="background1"/>
        </w:rPr>
        <w:t xml:space="preserve">Внести </w:t>
      </w:r>
      <w:r>
        <w:rPr>
          <w:rFonts w:ascii="Times New Roman" w:hAnsi="Times New Roman"/>
          <w:color w:val="auto"/>
          <w:sz w:val="28"/>
          <w:szCs w:val="27"/>
        </w:rPr>
        <w:t xml:space="preserve">в генеральный план муниципального образования – </w:t>
      </w:r>
      <w:r>
        <w:rPr>
          <w:rFonts w:ascii="Times New Roman" w:hAnsi="Times New Roman"/>
          <w:sz w:val="28"/>
        </w:rPr>
        <w:t>Павелецкое городское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поселение Скопинского м</w:t>
      </w:r>
      <w:r>
        <w:rPr>
          <w:rFonts w:ascii="Times New Roman" w:hAnsi="Times New Roman"/>
          <w:color w:val="auto"/>
          <w:sz w:val="28"/>
        </w:rPr>
        <w:t>униципального района</w:t>
      </w:r>
      <w:r>
        <w:rPr>
          <w:rFonts w:ascii="Times New Roman" w:hAnsi="Times New Roman"/>
          <w:color w:val="auto"/>
          <w:sz w:val="28"/>
          <w:szCs w:val="27"/>
        </w:rPr>
        <w:t xml:space="preserve"> Рязанской области, утвержденный решением Совета депутатов  муниципального образова</w:t>
      </w:r>
      <w:r>
        <w:rPr>
          <w:rFonts w:ascii="Times New Roman" w:hAnsi="Times New Roman"/>
          <w:color w:val="auto"/>
          <w:sz w:val="28"/>
          <w:szCs w:val="27"/>
        </w:rPr>
        <w:t>ния – Павелецкое городское поселение Скопинского муниципального района Рязанской области от 30.05.2013 № 193 «Об утверждении генерального плана муниципального образования – Павелецкое городское поселение Скопинского муниципального района Рязанской области»</w:t>
      </w:r>
      <w:r>
        <w:rPr>
          <w:rFonts w:ascii="Times New Roman" w:hAnsi="Times New Roman"/>
          <w:color w:val="auto"/>
          <w:sz w:val="28"/>
          <w:szCs w:val="28"/>
        </w:rPr>
        <w:t xml:space="preserve"> (в редакции постановлений Главархитектуры Рязанской области от 10.06.2025 № 459-п, от 02.09.2025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№ 731-п, от 13.10.2025 № 887-п) изменение, дополнив приложение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7"/>
        </w:rPr>
        <w:t>графическим описанием</w:t>
      </w:r>
      <w:r>
        <w:rPr>
          <w:rFonts w:ascii="Times New Roman" w:hAnsi="Times New Roman"/>
          <w:sz w:val="28"/>
          <w:szCs w:val="27"/>
        </w:rPr>
        <w:t xml:space="preserve"> местоположения </w:t>
      </w:r>
      <w:r>
        <w:rPr>
          <w:rFonts w:ascii="Times New Roman" w:hAnsi="Times New Roman"/>
          <w:sz w:val="28"/>
        </w:rPr>
        <w:t>границ населенного пункта</w:t>
      </w:r>
      <w:r>
        <w:rPr>
          <w:rFonts w:ascii="Times New Roman" w:hAnsi="Times New Roman"/>
          <w:color w:val="000000" w:themeColor="text1"/>
          <w:sz w:val="28"/>
        </w:rPr>
        <w:t xml:space="preserve"> </w:t>
      </w:r>
      <w:r>
        <w:rPr>
          <w:rFonts w:ascii="Times New Roman" w:hAnsi="Times New Roman"/>
          <w:color w:val="auto"/>
          <w:sz w:val="28"/>
        </w:rPr>
        <w:t>с</w:t>
      </w:r>
      <w:r>
        <w:rPr>
          <w:rFonts w:ascii="Times New Roman" w:hAnsi="Times New Roman"/>
          <w:color w:val="000000" w:themeColor="text1"/>
          <w:sz w:val="28"/>
        </w:rPr>
        <w:t>. Кремлево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sz w:val="28"/>
          <w:szCs w:val="27"/>
        </w:rPr>
        <w:t>согласно приложению</w:t>
      </w:r>
      <w:r>
        <w:rPr>
          <w:rFonts w:ascii="Times New Roman" w:hAnsi="Times New Roman"/>
          <w:sz w:val="28"/>
          <w:szCs w:val="27"/>
        </w:rPr>
        <w:t xml:space="preserve"> к настоящему постановлению</w:t>
      </w:r>
      <w:r>
        <w:rPr>
          <w:rFonts w:ascii="Times New Roman" w:hAnsi="Times New Roman"/>
          <w:sz w:val="28"/>
        </w:rPr>
        <w:t>.</w:t>
      </w:r>
    </w:p>
    <w:p w:rsidR="002C61CD" w:rsidRDefault="00B858AB" w:rsidP="00B858AB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Настоящее постановление вступает в силу со дня его официального опубликования.</w:t>
      </w:r>
    </w:p>
    <w:p w:rsidR="002C61CD" w:rsidRDefault="00B858AB" w:rsidP="00B858AB">
      <w:pPr>
        <w:pStyle w:val="ConsPlusNormal1"/>
        <w:numPr>
          <w:ilvl w:val="0"/>
          <w:numId w:val="1"/>
        </w:numPr>
        <w:tabs>
          <w:tab w:val="clear" w:pos="0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Государственному казенному учреждению Рязанской области «Центр градостроительного развития Рязанской области»</w:t>
      </w:r>
      <w:r>
        <w:rPr>
          <w:color w:val="auto"/>
          <w:sz w:val="28"/>
          <w:szCs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 xml:space="preserve">обеспечить доступ 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к изменению в </w:t>
      </w:r>
      <w:r>
        <w:rPr>
          <w:rFonts w:ascii="Times New Roman" w:hAnsi="Times New Roman"/>
          <w:color w:val="auto"/>
          <w:sz w:val="28"/>
        </w:rPr>
        <w:t>генеральный план муниципального образования – Павелецкое городское</w:t>
      </w:r>
      <w:r>
        <w:rPr>
          <w:rFonts w:ascii="Times New Roman" w:hAnsi="Times New Roman"/>
          <w:color w:val="auto"/>
          <w:sz w:val="28"/>
          <w:szCs w:val="28"/>
          <w:shd w:val="clear" w:color="FFFFFF" w:fill="FFFFFF" w:themeFill="background1"/>
        </w:rPr>
        <w:t xml:space="preserve"> поселение Скопинского</w:t>
      </w:r>
      <w:r>
        <w:rPr>
          <w:rFonts w:ascii="Times New Roman" w:hAnsi="Times New Roman"/>
          <w:color w:val="auto"/>
          <w:sz w:val="28"/>
          <w:szCs w:val="28"/>
        </w:rPr>
        <w:t xml:space="preserve"> муниципального района Рязанской области </w:t>
      </w:r>
      <w:r>
        <w:rPr>
          <w:rFonts w:ascii="Times New Roman" w:hAnsi="Times New Roman"/>
          <w:color w:val="auto"/>
          <w:sz w:val="28"/>
          <w:szCs w:val="28"/>
        </w:rPr>
        <w:br/>
        <w:t>в федеральной государственной информационной системе территориального планирования и размещение в государственных информационн</w:t>
      </w:r>
      <w:r>
        <w:rPr>
          <w:rFonts w:ascii="Times New Roman" w:hAnsi="Times New Roman"/>
          <w:color w:val="auto"/>
          <w:sz w:val="28"/>
          <w:szCs w:val="28"/>
        </w:rPr>
        <w:t>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2C61CD" w:rsidRDefault="00B858AB" w:rsidP="00B858A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кадровой работы и делопроизводства обеспечить:</w:t>
      </w:r>
    </w:p>
    <w:p w:rsidR="002C61CD" w:rsidRDefault="00B858AB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 xml:space="preserve">1) государственную  </w:t>
      </w:r>
      <w:r>
        <w:rPr>
          <w:rFonts w:ascii="Times New Roman" w:hAnsi="Times New Roman"/>
          <w:color w:val="auto"/>
          <w:sz w:val="28"/>
          <w:szCs w:val="28"/>
        </w:rPr>
        <w:t>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</w:r>
      <w:r>
        <w:rPr>
          <w:rFonts w:ascii="Times New Roman" w:hAnsi="Times New Roman"/>
          <w:color w:val="auto"/>
          <w:sz w:val="28"/>
          <w:szCs w:val="28"/>
        </w:rPr>
        <w:t>в правовом департаменте аппарата Губернатора и Правительства Рязанской области;</w:t>
      </w:r>
    </w:p>
    <w:p w:rsidR="002C61CD" w:rsidRDefault="00B858AB">
      <w:pPr>
        <w:pStyle w:val="ConsPlusNormal1"/>
        <w:tabs>
          <w:tab w:val="left" w:pos="0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8"/>
        </w:rPr>
        <w:t xml:space="preserve">2) </w:t>
      </w:r>
      <w:r>
        <w:rPr>
          <w:rFonts w:ascii="Times New Roman" w:hAnsi="Times New Roman"/>
          <w:color w:val="auto"/>
          <w:sz w:val="28"/>
        </w:rPr>
        <w:t>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</w:rPr>
        <w:br/>
        <w:t>«Рязанские ведомости» (www.rv-ryazan.ru) и на официальном интернет-портале правовой информации (</w:t>
      </w:r>
      <w:hyperlink r:id="rId9" w:tooltip="http://www.pravo.gov.ru/" w:history="1">
        <w:r>
          <w:rPr>
            <w:rFonts w:ascii="Times New Roman" w:hAnsi="Times New Roman"/>
            <w:color w:val="auto"/>
            <w:sz w:val="28"/>
          </w:rPr>
          <w:t>www.pravo.gov.ru</w:t>
        </w:r>
      </w:hyperlink>
      <w:r>
        <w:rPr>
          <w:rFonts w:ascii="Times New Roman" w:hAnsi="Times New Roman"/>
          <w:color w:val="auto"/>
          <w:sz w:val="28"/>
        </w:rPr>
        <w:t>).</w:t>
      </w:r>
    </w:p>
    <w:p w:rsidR="002C61CD" w:rsidRDefault="00B858AB" w:rsidP="00B858AB">
      <w:pPr>
        <w:pStyle w:val="ConsPlusNormal1"/>
        <w:numPr>
          <w:ilvl w:val="0"/>
          <w:numId w:val="1"/>
        </w:numPr>
        <w:tabs>
          <w:tab w:val="clear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</w:t>
      </w:r>
      <w:r>
        <w:rPr>
          <w:rFonts w:ascii="Times New Roman" w:hAnsi="Times New Roman"/>
          <w:color w:val="auto"/>
          <w:sz w:val="28"/>
        </w:rPr>
        <w:t>бласти                  в сети «Интернет».</w:t>
      </w:r>
    </w:p>
    <w:p w:rsidR="002C61CD" w:rsidRDefault="00B858AB" w:rsidP="00B858A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  <w:tab w:val="left" w:pos="3160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</w:rPr>
        <w:t>Предложить главе Скопинского муниципального округа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</w:t>
      </w:r>
      <w:r>
        <w:rPr>
          <w:rFonts w:ascii="Times New Roman" w:eastAsia="Times New Roman" w:hAnsi="Times New Roman" w:cs="Times New Roman"/>
          <w:color w:val="auto"/>
          <w:sz w:val="28"/>
        </w:rPr>
        <w:t>во</w:t>
      </w:r>
      <w:r>
        <w:rPr>
          <w:rFonts w:ascii="Times New Roman" w:eastAsia="Times New Roman" w:hAnsi="Times New Roman" w:cs="Times New Roman"/>
          <w:color w:val="auto"/>
          <w:sz w:val="28"/>
        </w:rPr>
        <w:t>й информации.</w:t>
      </w:r>
    </w:p>
    <w:p w:rsidR="002C61CD" w:rsidRDefault="00B858AB" w:rsidP="00B858AB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>
        <w:rPr>
          <w:rFonts w:ascii="Times New Roman" w:eastAsia="Times New Roman" w:hAnsi="Times New Roman" w:cs="Times New Roman"/>
          <w:color w:val="auto"/>
          <w:sz w:val="28"/>
        </w:rPr>
        <w:t>Контроль за исполнением настоящего постановления возложить</w:t>
      </w:r>
      <w:r>
        <w:rPr>
          <w:rFonts w:ascii="Times New Roman" w:eastAsia="Times New Roman" w:hAnsi="Times New Roman" w:cs="Times New Roman"/>
          <w:color w:val="auto"/>
          <w:sz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highlight w:val="white"/>
        </w:rPr>
        <w:t xml:space="preserve">на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заместителя начальника главного управления архитектуры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>и градостроительства Рязанской области Т.С. Попкову.</w:t>
      </w:r>
    </w:p>
    <w:p w:rsidR="002C61CD" w:rsidRDefault="002C61CD">
      <w:pPr>
        <w:pStyle w:val="ConsPlusNormal1"/>
        <w:tabs>
          <w:tab w:val="left" w:pos="1418"/>
        </w:tabs>
        <w:ind w:firstLine="851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2C61CD" w:rsidRDefault="002C61CD">
      <w:pPr>
        <w:pStyle w:val="ConsPlusNormal1"/>
        <w:tabs>
          <w:tab w:val="left" w:pos="1418"/>
        </w:tabs>
        <w:jc w:val="both"/>
        <w:rPr>
          <w:rFonts w:ascii="Times New Roman" w:hAnsi="Times New Roman"/>
          <w:color w:val="auto"/>
          <w:sz w:val="28"/>
          <w:highlight w:val="yellow"/>
        </w:rPr>
      </w:pPr>
    </w:p>
    <w:p w:rsidR="002C61CD" w:rsidRDefault="00B858AB">
      <w:pPr>
        <w:widowControl w:val="0"/>
        <w:tabs>
          <w:tab w:val="left" w:pos="709"/>
        </w:tabs>
        <w:rPr>
          <w:color w:val="auto"/>
        </w:rPr>
      </w:pPr>
      <w:r>
        <w:rPr>
          <w:rFonts w:eastAsia="Times New Roman" w:cs="Times New Roman"/>
          <w:color w:val="000000" w:themeColor="text1"/>
          <w:sz w:val="28"/>
        </w:rPr>
        <w:t xml:space="preserve">Начальник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                                                                  Р.В. Шашкин</w:t>
      </w:r>
    </w:p>
    <w:sectPr w:rsidR="002C61CD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8AB" w:rsidRDefault="00B858AB">
      <w:r>
        <w:separator/>
      </w:r>
    </w:p>
  </w:endnote>
  <w:endnote w:type="continuationSeparator" w:id="0">
    <w:p w:rsidR="00B858AB" w:rsidRDefault="00B85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8AB" w:rsidRDefault="00B858AB">
      <w:r>
        <w:separator/>
      </w:r>
    </w:p>
  </w:footnote>
  <w:footnote w:type="continuationSeparator" w:id="0">
    <w:p w:rsidR="00B858AB" w:rsidRDefault="00B858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61CD" w:rsidRDefault="00B858AB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AE1E51" w:rsidRPr="00AE1E51">
      <w:rPr>
        <w:rFonts w:ascii="Times New Roman" w:eastAsia="Times New Roman" w:hAnsi="Times New Roman" w:cs="Times New Roman"/>
        <w:noProof/>
        <w:sz w:val="28"/>
        <w:szCs w:val="28"/>
      </w:rPr>
      <w:t>2</w:t>
    </w:r>
    <w:r>
      <w:rPr>
        <w:rFonts w:ascii="Times New Roman" w:eastAsia="Times New Roman" w:hAnsi="Times New Roman" w:cs="Times New Roman"/>
        <w:sz w:val="28"/>
        <w:szCs w:val="28"/>
      </w:rPr>
      <w:fldChar w:fldCharType="end"/>
    </w:r>
  </w:p>
  <w:p w:rsidR="002C61CD" w:rsidRDefault="002C61CD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3976D0"/>
    <w:multiLevelType w:val="multilevel"/>
    <w:tmpl w:val="C61E1AD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rFonts w:ascii="Times New Roman" w:eastAsia="Times New Roman" w:hAnsi="Times New Roman" w:cs="Times New Roman"/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1CD"/>
    <w:rsid w:val="002C61CD"/>
    <w:rsid w:val="00AE1E51"/>
    <w:rsid w:val="00B85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D9E1A"/>
  <w15:docId w15:val="{E92710B6-8FD7-4F0F-BF5B-14BE626C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pravo.gov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555</Words>
  <Characters>3168</Characters>
  <Application>Microsoft Office Word</Application>
  <DocSecurity>0</DocSecurity>
  <Lines>26</Lines>
  <Paragraphs>7</Paragraphs>
  <ScaleCrop>false</ScaleCrop>
  <Company/>
  <LinksUpToDate>false</LinksUpToDate>
  <CharactersWithSpaces>3716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208</cp:revision>
  <dcterms:created xsi:type="dcterms:W3CDTF">2026-03-31T09:47:00Z</dcterms:created>
  <dcterms:modified xsi:type="dcterms:W3CDTF">2026-03-31T09:49:00Z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