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E7D" w:rsidRDefault="009A7BC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E7D" w:rsidRDefault="009A7BC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F2E7D" w:rsidRDefault="009A7BC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6F2E7D" w:rsidRDefault="006F2E7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F2E7D" w:rsidRDefault="006F2E7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F2E7D" w:rsidRDefault="009A7BC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F2E7D" w:rsidRDefault="006F2E7D">
      <w:pPr>
        <w:tabs>
          <w:tab w:val="left" w:pos="709"/>
        </w:tabs>
        <w:jc w:val="center"/>
        <w:rPr>
          <w:sz w:val="28"/>
        </w:rPr>
      </w:pPr>
    </w:p>
    <w:p w:rsidR="006F2E7D" w:rsidRDefault="006F2E7D">
      <w:pPr>
        <w:tabs>
          <w:tab w:val="left" w:pos="709"/>
        </w:tabs>
        <w:jc w:val="center"/>
        <w:rPr>
          <w:sz w:val="28"/>
        </w:rPr>
      </w:pPr>
    </w:p>
    <w:p w:rsidR="006F2E7D" w:rsidRDefault="009A7BC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61253">
        <w:rPr>
          <w:sz w:val="28"/>
        </w:rPr>
        <w:t>31</w:t>
      </w:r>
      <w:r>
        <w:rPr>
          <w:sz w:val="28"/>
        </w:rPr>
        <w:t>»</w:t>
      </w:r>
      <w:r w:rsidR="00661253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661253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661253">
        <w:rPr>
          <w:sz w:val="28"/>
        </w:rPr>
        <w:t>248-п</w:t>
      </w:r>
    </w:p>
    <w:p w:rsidR="006F2E7D" w:rsidRDefault="006F2E7D">
      <w:pPr>
        <w:tabs>
          <w:tab w:val="left" w:pos="709"/>
        </w:tabs>
        <w:jc w:val="both"/>
        <w:rPr>
          <w:sz w:val="28"/>
        </w:rPr>
      </w:pPr>
    </w:p>
    <w:p w:rsidR="006F2E7D" w:rsidRDefault="006F2E7D">
      <w:pPr>
        <w:tabs>
          <w:tab w:val="left" w:pos="709"/>
        </w:tabs>
        <w:jc w:val="both"/>
        <w:rPr>
          <w:sz w:val="28"/>
        </w:rPr>
      </w:pPr>
    </w:p>
    <w:p w:rsidR="006F2E7D" w:rsidRDefault="009A7BC6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Чернослободское сельское п</w:t>
      </w:r>
      <w:r>
        <w:rPr>
          <w:rFonts w:ascii="Times New Roman" w:hAnsi="Times New Roman"/>
          <w:color w:val="auto"/>
          <w:sz w:val="28"/>
        </w:rPr>
        <w:t xml:space="preserve">оселение </w:t>
      </w:r>
      <w:r>
        <w:rPr>
          <w:rFonts w:ascii="Times New Roman" w:hAnsi="Times New Roman"/>
          <w:color w:val="auto"/>
          <w:sz w:val="28"/>
        </w:rPr>
        <w:br/>
        <w:t>Шацкого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6F2E7D" w:rsidRDefault="006F2E7D">
      <w:pPr>
        <w:tabs>
          <w:tab w:val="left" w:pos="709"/>
        </w:tabs>
        <w:jc w:val="both"/>
        <w:rPr>
          <w:color w:val="auto"/>
          <w:sz w:val="28"/>
        </w:rPr>
      </w:pPr>
    </w:p>
    <w:p w:rsidR="006F2E7D" w:rsidRDefault="009A7BC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</w:t>
      </w:r>
      <w:r>
        <w:rPr>
          <w:sz w:val="28"/>
        </w:rPr>
        <w:t>и от</w:t>
      </w:r>
      <w:r>
        <w:rPr>
          <w:sz w:val="28"/>
          <w:shd w:val="clear" w:color="FFFFFF" w:fill="FFFFFF" w:themeFill="background1"/>
        </w:rPr>
        <w:t xml:space="preserve"> 10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01-14/00794/26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</w:t>
      </w:r>
      <w:r>
        <w:rPr>
          <w:color w:val="auto"/>
          <w:sz w:val="28"/>
          <w:szCs w:val="28"/>
        </w:rPr>
        <w:t xml:space="preserve">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</w:t>
      </w:r>
      <w:r>
        <w:rPr>
          <w:color w:val="auto"/>
          <w:sz w:val="28"/>
          <w:szCs w:val="28"/>
        </w:rPr>
        <w:t>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6F2E7D" w:rsidRDefault="009A7BC6" w:rsidP="009A7BC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Чернослободское сельское</w:t>
      </w:r>
      <w:r>
        <w:rPr>
          <w:sz w:val="28"/>
          <w:highlight w:val="white"/>
        </w:rPr>
        <w:t xml:space="preserve"> поселение</w:t>
      </w:r>
      <w:r>
        <w:rPr>
          <w:sz w:val="28"/>
        </w:rPr>
        <w:t xml:space="preserve"> Шацкого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highlight w:val="white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color w:val="auto"/>
          <w:sz w:val="28"/>
          <w:szCs w:val="28"/>
        </w:rPr>
        <w:t xml:space="preserve">главного управления архитектуры и градостроительства Рязанской области </w:t>
      </w:r>
      <w:r>
        <w:rPr>
          <w:sz w:val="28"/>
          <w:highlight w:val="white"/>
        </w:rPr>
        <w:t>от 12.11.2021 № 522-п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«Об утверждении прав</w:t>
      </w:r>
      <w:r>
        <w:rPr>
          <w:color w:val="auto"/>
          <w:sz w:val="28"/>
        </w:rPr>
        <w:t>ил зем</w:t>
      </w:r>
      <w:r>
        <w:rPr>
          <w:color w:val="auto"/>
          <w:sz w:val="28"/>
        </w:rPr>
        <w:t>ле</w:t>
      </w:r>
      <w:r>
        <w:rPr>
          <w:color w:val="auto"/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Чернослободское сельское</w:t>
      </w:r>
      <w:r>
        <w:rPr>
          <w:sz w:val="28"/>
          <w:highlight w:val="white"/>
        </w:rPr>
        <w:t xml:space="preserve"> поселение</w:t>
      </w:r>
      <w:r>
        <w:rPr>
          <w:sz w:val="28"/>
        </w:rPr>
        <w:t xml:space="preserve"> Шацкого</w:t>
      </w:r>
      <w:r>
        <w:rPr>
          <w:color w:val="auto"/>
          <w:sz w:val="28"/>
          <w:highlight w:val="white"/>
        </w:rPr>
        <w:t xml:space="preserve"> муниципального района Рязанской области» </w:t>
      </w:r>
      <w:r>
        <w:rPr>
          <w:color w:val="auto"/>
          <w:sz w:val="28"/>
          <w:szCs w:val="28"/>
          <w:highlight w:val="white"/>
        </w:rPr>
        <w:t>(в редакции постановлений Главархитектуры Рязанской области от 15.08.2022 № 438-п, от 14.01.2025 № 22-п, от 09.</w:t>
      </w:r>
      <w:r>
        <w:rPr>
          <w:color w:val="auto"/>
          <w:sz w:val="28"/>
          <w:szCs w:val="28"/>
          <w:highlight w:val="white"/>
        </w:rPr>
        <w:t xml:space="preserve">12.2025 </w:t>
      </w:r>
      <w:r>
        <w:rPr>
          <w:color w:val="auto"/>
          <w:sz w:val="28"/>
          <w:szCs w:val="28"/>
          <w:highlight w:val="white"/>
        </w:rPr>
        <w:br/>
        <w:t xml:space="preserve">№ 1088-п, от 11.03.2026 № 197-п), </w:t>
      </w:r>
      <w:r>
        <w:rPr>
          <w:color w:val="auto"/>
          <w:sz w:val="28"/>
          <w:szCs w:val="28"/>
          <w:highlight w:val="white"/>
        </w:rPr>
        <w:t>с</w:t>
      </w:r>
      <w:r>
        <w:rPr>
          <w:color w:val="auto"/>
          <w:sz w:val="28"/>
          <w:szCs w:val="28"/>
        </w:rPr>
        <w:t>ледующие изменения</w:t>
      </w:r>
      <w:r>
        <w:rPr>
          <w:color w:val="auto"/>
          <w:sz w:val="28"/>
        </w:rPr>
        <w:t>:</w:t>
      </w:r>
    </w:p>
    <w:p w:rsidR="006F2E7D" w:rsidRDefault="009A7BC6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  <w:szCs w:val="27"/>
        </w:rPr>
        <w:t xml:space="preserve"> 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</w:t>
      </w:r>
      <w:r>
        <w:rPr>
          <w:rFonts w:ascii="Times New Roman" w:hAnsi="Times New Roman"/>
          <w:sz w:val="28"/>
          <w:szCs w:val="28"/>
        </w:rPr>
        <w:t xml:space="preserve">ны </w:t>
      </w:r>
      <w:r>
        <w:rPr>
          <w:rFonts w:ascii="Times New Roman" w:hAnsi="Times New Roman"/>
          <w:sz w:val="28"/>
          <w:szCs w:val="28"/>
        </w:rPr>
        <w:br/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1 Жилые зоны</w:t>
      </w:r>
      <w:r>
        <w:rPr>
          <w:rFonts w:ascii="Times New Roman" w:hAnsi="Times New Roman"/>
          <w:sz w:val="28"/>
          <w:szCs w:val="28"/>
        </w:rPr>
        <w:t>» изложить согласно приложению № 1 к настоящему постановлению;</w:t>
      </w:r>
    </w:p>
    <w:p w:rsidR="006F2E7D" w:rsidRDefault="009A7BC6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</w:t>
      </w:r>
      <w:r>
        <w:rPr>
          <w:rFonts w:ascii="Times New Roman" w:hAnsi="Times New Roman"/>
          <w:sz w:val="28"/>
          <w:szCs w:val="28"/>
        </w:rPr>
        <w:t xml:space="preserve">ны </w:t>
      </w:r>
      <w:r>
        <w:rPr>
          <w:rFonts w:ascii="Times New Roman" w:hAnsi="Times New Roman"/>
          <w:sz w:val="28"/>
          <w:szCs w:val="28"/>
        </w:rPr>
        <w:br/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4.2 Зона сельскохозяйственного использования</w:t>
      </w:r>
      <w:r>
        <w:rPr>
          <w:rFonts w:ascii="Times New Roman" w:hAnsi="Times New Roman"/>
          <w:sz w:val="28"/>
          <w:szCs w:val="28"/>
        </w:rPr>
        <w:t>» изложить согласно приложению № 2 к настоящему постановлению;</w:t>
      </w:r>
    </w:p>
    <w:p w:rsidR="006F2E7D" w:rsidRDefault="009A7BC6" w:rsidP="009A7BC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6F2E7D" w:rsidRDefault="009A7BC6" w:rsidP="009A7BC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Чернослободское сельское</w:t>
      </w:r>
      <w:r>
        <w:rPr>
          <w:sz w:val="28"/>
          <w:highlight w:val="white"/>
        </w:rPr>
        <w:t xml:space="preserve"> поселение</w:t>
      </w:r>
      <w:r>
        <w:rPr>
          <w:sz w:val="28"/>
        </w:rPr>
        <w:t xml:space="preserve"> Шацкого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</w:t>
      </w:r>
      <w:r>
        <w:rPr>
          <w:color w:val="auto"/>
          <w:sz w:val="28"/>
          <w:szCs w:val="28"/>
        </w:rPr>
        <w:t xml:space="preserve">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6F2E7D" w:rsidRDefault="009A7BC6" w:rsidP="009A7BC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6F2E7D" w:rsidRDefault="009A7BC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6F2E7D" w:rsidRDefault="009A7BC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</w:t>
      </w:r>
      <w:r>
        <w:rPr>
          <w:rFonts w:ascii="Times New Roman" w:hAnsi="Times New Roman"/>
          <w:color w:val="auto"/>
          <w:sz w:val="28"/>
          <w:szCs w:val="28"/>
        </w:rPr>
        <w:t>интернет-портале правовой информации (www.pravo.gov.ru).</w:t>
      </w:r>
    </w:p>
    <w:p w:rsidR="006F2E7D" w:rsidRDefault="009A7BC6" w:rsidP="009A7BC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</w:t>
      </w:r>
      <w:r>
        <w:rPr>
          <w:color w:val="auto"/>
          <w:sz w:val="28"/>
          <w:szCs w:val="28"/>
        </w:rPr>
        <w:t xml:space="preserve">          в сети «Интернет».</w:t>
      </w:r>
    </w:p>
    <w:p w:rsidR="006F2E7D" w:rsidRDefault="009A7BC6" w:rsidP="009A7BC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sz w:val="28"/>
        </w:rPr>
        <w:t>Шацкого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6F2E7D" w:rsidRDefault="009A7BC6" w:rsidP="009A7BC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</w:t>
      </w:r>
      <w:r>
        <w:rPr>
          <w:rFonts w:eastAsia="NSimSun" w:cs="Arial"/>
          <w:color w:val="auto"/>
          <w:sz w:val="28"/>
          <w:szCs w:val="28"/>
        </w:rPr>
        <w:t xml:space="preserve">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F2E7D" w:rsidRDefault="006F2E7D">
      <w:pPr>
        <w:widowControl w:val="0"/>
        <w:ind w:firstLine="850"/>
        <w:jc w:val="both"/>
        <w:rPr>
          <w:color w:val="auto"/>
          <w:sz w:val="28"/>
        </w:rPr>
      </w:pPr>
    </w:p>
    <w:p w:rsidR="006F2E7D" w:rsidRDefault="006F2E7D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F2E7D" w:rsidRDefault="009A7BC6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</w:t>
      </w:r>
      <w:r>
        <w:rPr>
          <w:color w:val="auto"/>
          <w:sz w:val="28"/>
        </w:rPr>
        <w:t xml:space="preserve">                                             Р.В. Шашкин</w:t>
      </w:r>
    </w:p>
    <w:p w:rsidR="006F2E7D" w:rsidRDefault="006F2E7D"/>
    <w:sectPr w:rsidR="006F2E7D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BC6" w:rsidRDefault="009A7BC6">
      <w:r>
        <w:separator/>
      </w:r>
    </w:p>
  </w:endnote>
  <w:endnote w:type="continuationSeparator" w:id="0">
    <w:p w:rsidR="009A7BC6" w:rsidRDefault="009A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BC6" w:rsidRDefault="009A7BC6">
      <w:r>
        <w:separator/>
      </w:r>
    </w:p>
  </w:footnote>
  <w:footnote w:type="continuationSeparator" w:id="0">
    <w:p w:rsidR="009A7BC6" w:rsidRDefault="009A7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E7D" w:rsidRDefault="009A7BC6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661253" w:rsidRPr="00661253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6F2E7D" w:rsidRDefault="006F2E7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63EF2"/>
    <w:multiLevelType w:val="multilevel"/>
    <w:tmpl w:val="13CAB2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FFB6118"/>
    <w:multiLevelType w:val="hybridMultilevel"/>
    <w:tmpl w:val="3AF06FA2"/>
    <w:lvl w:ilvl="0" w:tplc="F34E9F3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DAE96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F0C40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B631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7F425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6443C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784FC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0029D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444EF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7D"/>
    <w:rsid w:val="00661253"/>
    <w:rsid w:val="006F2E7D"/>
    <w:rsid w:val="009A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A740"/>
  <w15:docId w15:val="{18B4B7FA-B650-47DF-B30A-0535AC15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212</cp:revision>
  <dcterms:created xsi:type="dcterms:W3CDTF">2026-03-31T12:18:00Z</dcterms:created>
  <dcterms:modified xsi:type="dcterms:W3CDTF">2026-03-31T12:21:00Z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