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83" w:rsidRDefault="00FD374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83" w:rsidRDefault="00FD374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90283" w:rsidRDefault="00FD374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90283" w:rsidRDefault="00A902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90283" w:rsidRDefault="00A902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90283" w:rsidRDefault="00FD374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90283" w:rsidRDefault="00A90283">
      <w:pPr>
        <w:tabs>
          <w:tab w:val="left" w:pos="709"/>
        </w:tabs>
        <w:jc w:val="center"/>
        <w:rPr>
          <w:sz w:val="28"/>
        </w:rPr>
      </w:pPr>
    </w:p>
    <w:p w:rsidR="00A90283" w:rsidRDefault="00A90283">
      <w:pPr>
        <w:tabs>
          <w:tab w:val="left" w:pos="709"/>
        </w:tabs>
        <w:jc w:val="center"/>
        <w:rPr>
          <w:sz w:val="28"/>
        </w:rPr>
      </w:pPr>
    </w:p>
    <w:p w:rsidR="00A90283" w:rsidRDefault="00FD374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15731">
        <w:rPr>
          <w:sz w:val="28"/>
        </w:rPr>
        <w:t>02</w:t>
      </w:r>
      <w:r>
        <w:rPr>
          <w:sz w:val="28"/>
        </w:rPr>
        <w:t>»</w:t>
      </w:r>
      <w:r w:rsidR="00B15731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B15731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№ </w:t>
      </w:r>
      <w:r w:rsidR="00B15731">
        <w:rPr>
          <w:sz w:val="28"/>
        </w:rPr>
        <w:t>249-п</w:t>
      </w:r>
    </w:p>
    <w:p w:rsidR="00A90283" w:rsidRDefault="00A90283">
      <w:pPr>
        <w:tabs>
          <w:tab w:val="left" w:pos="709"/>
        </w:tabs>
        <w:jc w:val="both"/>
        <w:rPr>
          <w:sz w:val="28"/>
        </w:rPr>
      </w:pPr>
    </w:p>
    <w:p w:rsidR="00A90283" w:rsidRDefault="00A90283">
      <w:pPr>
        <w:tabs>
          <w:tab w:val="left" w:pos="709"/>
        </w:tabs>
        <w:jc w:val="both"/>
        <w:rPr>
          <w:color w:val="auto"/>
          <w:sz w:val="28"/>
        </w:rPr>
      </w:pPr>
    </w:p>
    <w:p w:rsidR="00A90283" w:rsidRDefault="00FD374E">
      <w:pPr>
        <w:tabs>
          <w:tab w:val="left" w:pos="709"/>
        </w:tabs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 отклонении проекта </w:t>
      </w:r>
      <w:r>
        <w:rPr>
          <w:rFonts w:cs="Times New Roman"/>
          <w:sz w:val="28"/>
          <w:szCs w:val="28"/>
        </w:rPr>
        <w:t xml:space="preserve">генерального плана муниципального образования – Милославский муниципальный округ Рязанской области применительно </w:t>
      </w:r>
      <w:r>
        <w:rPr>
          <w:rFonts w:cs="Times New Roman"/>
          <w:sz w:val="28"/>
          <w:szCs w:val="28"/>
        </w:rPr>
        <w:br/>
        <w:t xml:space="preserve">к территориям Горняцкого сельского округа, р.п. Милославское </w:t>
      </w:r>
      <w:r>
        <w:rPr>
          <w:rFonts w:cs="Times New Roman"/>
          <w:sz w:val="28"/>
          <w:szCs w:val="28"/>
        </w:rPr>
        <w:br/>
        <w:t xml:space="preserve">с прилегающей территорией в кадастровых кварталах 62:07:0030111, 62:07:0050213, </w:t>
      </w:r>
      <w:r>
        <w:rPr>
          <w:rFonts w:cs="Times New Roman"/>
          <w:sz w:val="28"/>
          <w:szCs w:val="28"/>
        </w:rPr>
        <w:t xml:space="preserve">62:07:0020117 за исключением территории, расположенной </w:t>
      </w:r>
      <w:r>
        <w:rPr>
          <w:rFonts w:cs="Times New Roman"/>
          <w:sz w:val="28"/>
          <w:szCs w:val="28"/>
        </w:rPr>
        <w:br/>
        <w:t xml:space="preserve">в границах Богородицкого, Павловского, Чернавского, Кочуровского, Милославского сельских округов Милославского района </w:t>
      </w:r>
      <w:r>
        <w:rPr>
          <w:rFonts w:cs="Times New Roman"/>
          <w:sz w:val="28"/>
          <w:szCs w:val="28"/>
        </w:rPr>
        <w:br/>
        <w:t>Рязанской области и направлении его на доработку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</w:p>
    <w:p w:rsidR="00A90283" w:rsidRDefault="00A90283">
      <w:pPr>
        <w:tabs>
          <w:tab w:val="left" w:pos="709"/>
        </w:tabs>
        <w:jc w:val="center"/>
        <w:rPr>
          <w:rFonts w:eastAsia="Times New Roman" w:cs="Times New Roman"/>
          <w:color w:val="auto"/>
          <w:sz w:val="28"/>
          <w:szCs w:val="28"/>
        </w:rPr>
      </w:pPr>
    </w:p>
    <w:p w:rsidR="00A90283" w:rsidRDefault="00FD374E">
      <w:pPr>
        <w:ind w:firstLine="709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z w:val="28"/>
          <w:szCs w:val="28"/>
        </w:rPr>
        <w:t>В соответствии с частью 9 стат</w:t>
      </w:r>
      <w:r>
        <w:rPr>
          <w:rFonts w:eastAsia="Times New Roman" w:cs="Times New Roman"/>
          <w:color w:val="auto"/>
          <w:sz w:val="28"/>
          <w:szCs w:val="28"/>
        </w:rPr>
        <w:t xml:space="preserve">ьи 28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муниципа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льных образований Рязанской области и органами государственной власти Рязанской области»,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 учетом рекомендаций, указанных в заключении                  о результатах общественных обсуждений </w:t>
      </w:r>
      <w:r>
        <w:rPr>
          <w:rFonts w:eastAsia="Times New Roman" w:cs="Times New Roman"/>
          <w:sz w:val="28"/>
          <w:szCs w:val="28"/>
          <w:highlight w:val="white"/>
        </w:rPr>
        <w:t>от 30.03.2026, р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ук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оводству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ясь постановлением Правительства Рязанской области от 06.08.2008 № 153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и градостроительства Рязанской области»,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и градостроительства Рязанской области ПОСТАНОВЛЯЕТ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:</w:t>
      </w:r>
    </w:p>
    <w:p w:rsidR="00A90283" w:rsidRDefault="00FD374E" w:rsidP="00FD374E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Отклонить проект </w:t>
      </w:r>
      <w:r>
        <w:rPr>
          <w:rFonts w:cs="Times New Roman"/>
          <w:sz w:val="28"/>
          <w:szCs w:val="28"/>
        </w:rPr>
        <w:t>генерального плана</w:t>
      </w:r>
      <w:r>
        <w:rPr>
          <w:color w:val="auto"/>
          <w:sz w:val="28"/>
          <w:szCs w:val="28"/>
          <w:highlight w:val="white"/>
        </w:rPr>
        <w:t xml:space="preserve"> муниципального образования – </w:t>
      </w:r>
      <w:r>
        <w:rPr>
          <w:rFonts w:cs="Times New Roman"/>
          <w:sz w:val="28"/>
          <w:szCs w:val="28"/>
        </w:rPr>
        <w:t xml:space="preserve">Милославский муниципальный округ Рязанской области применительно </w:t>
      </w:r>
      <w:r>
        <w:rPr>
          <w:rFonts w:cs="Times New Roman"/>
          <w:sz w:val="28"/>
          <w:szCs w:val="28"/>
        </w:rPr>
        <w:br/>
        <w:t>к территориям Горняцкого сельского округа, р.п. Милославское с прилегающей территорией в кадастровых кварталах 62:07:003011</w:t>
      </w:r>
      <w:r>
        <w:rPr>
          <w:rFonts w:cs="Times New Roman"/>
          <w:sz w:val="28"/>
          <w:szCs w:val="28"/>
        </w:rPr>
        <w:t>1, 62:07:0050213, 62:07:0020117 за исключением территории, расположенной в границах Богородицкого, Павловского, Чернавского, Кочуровского, Милославского сельских округов Милославского района Рязанской области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(далее – проект)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и направить его на доработку.</w:t>
      </w:r>
    </w:p>
    <w:p w:rsidR="00A90283" w:rsidRDefault="00FD374E" w:rsidP="00FD374E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Государственному казенному учреждению Рязанской области «Центр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lastRenderedPageBreak/>
        <w:t>градостроительного развития Рязанской области» обеспечить доработку проекта не позднее 10.04.2026.</w:t>
      </w:r>
    </w:p>
    <w:p w:rsidR="00A90283" w:rsidRDefault="00FD374E" w:rsidP="00FD374E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A90283" w:rsidRDefault="00FD374E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1)  </w:t>
      </w:r>
      <w:r>
        <w:rPr>
          <w:rFonts w:eastAsia="Times New Roman" w:cs="Times New Roman"/>
          <w:sz w:val="28"/>
          <w:szCs w:val="28"/>
          <w:highlight w:val="white"/>
        </w:rPr>
        <w:t>государственную регистрацию настоящ</w:t>
      </w:r>
      <w:r>
        <w:rPr>
          <w:rFonts w:eastAsia="Times New Roman" w:cs="Times New Roman"/>
          <w:sz w:val="28"/>
          <w:szCs w:val="28"/>
          <w:highlight w:val="white"/>
        </w:rPr>
        <w:t>его постановления в правовом департаменте аппарата Губернатора и Правительства Рязанской области;</w:t>
      </w:r>
    </w:p>
    <w:p w:rsidR="00A90283" w:rsidRDefault="00FD374E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2) опубликование настоящего постановления в </w:t>
      </w:r>
      <w:r>
        <w:rPr>
          <w:rFonts w:eastAsia="Times New Roman" w:cs="Times New Roman"/>
          <w:sz w:val="28"/>
          <w:szCs w:val="28"/>
          <w:highlight w:val="white"/>
        </w:rPr>
        <w:t>сетевом издании</w:t>
      </w:r>
      <w:r>
        <w:rPr>
          <w:rFonts w:eastAsia="Times New Roman" w:cs="Times New Roman"/>
          <w:sz w:val="28"/>
          <w:szCs w:val="28"/>
          <w:highlight w:val="white"/>
        </w:rPr>
        <w:t xml:space="preserve"> «Рязанс</w:t>
      </w:r>
      <w:r>
        <w:rPr>
          <w:rFonts w:eastAsia="Times New Roman" w:cs="Times New Roman"/>
          <w:sz w:val="28"/>
          <w:szCs w:val="28"/>
        </w:rPr>
        <w:t>кие ведомости» (www.rv-ryazan.ru) и на официальном интернет-портале правовой информации (ww</w:t>
      </w:r>
      <w:r>
        <w:rPr>
          <w:rFonts w:eastAsia="Times New Roman" w:cs="Times New Roman"/>
          <w:sz w:val="28"/>
          <w:szCs w:val="28"/>
        </w:rPr>
        <w:t>w.pravo.gov.ru).</w:t>
      </w:r>
    </w:p>
    <w:p w:rsidR="00A90283" w:rsidRDefault="00FD374E" w:rsidP="00FD374E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A90283" w:rsidRDefault="00FD374E" w:rsidP="00FD374E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Контроль за</w:t>
      </w:r>
      <w:r>
        <w:rPr>
          <w:rFonts w:eastAsia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br/>
        <w:t xml:space="preserve">на </w:t>
      </w:r>
      <w:r>
        <w:rPr>
          <w:rFonts w:eastAsia="Times New Roman" w:cs="Times New Roman"/>
          <w:sz w:val="28"/>
        </w:rPr>
        <w:t xml:space="preserve">заместителя начальника главного управления архитектуры </w:t>
      </w:r>
      <w:r>
        <w:rPr>
          <w:rFonts w:eastAsia="Times New Roman" w:cs="Times New Roman"/>
          <w:sz w:val="28"/>
        </w:rPr>
        <w:br/>
        <w:t>и градостроительства Рязанской области Т.С. Попкову</w:t>
      </w:r>
      <w:r>
        <w:rPr>
          <w:rFonts w:eastAsia="Times New Roman" w:cs="Times New Roman"/>
          <w:sz w:val="28"/>
          <w:szCs w:val="28"/>
        </w:rPr>
        <w:t>.</w:t>
      </w:r>
    </w:p>
    <w:p w:rsidR="00A90283" w:rsidRDefault="00A90283">
      <w:pPr>
        <w:widowControl w:val="0"/>
        <w:ind w:left="142"/>
        <w:jc w:val="both"/>
        <w:rPr>
          <w:rFonts w:eastAsia="Times New Roman" w:cs="Times New Roman"/>
          <w:color w:val="auto"/>
          <w:sz w:val="28"/>
          <w:szCs w:val="28"/>
        </w:rPr>
      </w:pPr>
    </w:p>
    <w:p w:rsidR="00A90283" w:rsidRDefault="00A9028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90283" w:rsidRDefault="00FD374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Р.В. Шашкин</w:t>
      </w:r>
    </w:p>
    <w:p w:rsidR="00A90283" w:rsidRDefault="00A9028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A90283" w:rsidRDefault="00A9028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A90283" w:rsidRDefault="00A90283"/>
    <w:sectPr w:rsidR="00A90283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74E" w:rsidRDefault="00FD374E">
      <w:r>
        <w:separator/>
      </w:r>
    </w:p>
  </w:endnote>
  <w:endnote w:type="continuationSeparator" w:id="0">
    <w:p w:rsidR="00FD374E" w:rsidRDefault="00FD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74E" w:rsidRDefault="00FD374E">
      <w:r>
        <w:separator/>
      </w:r>
    </w:p>
  </w:footnote>
  <w:footnote w:type="continuationSeparator" w:id="0">
    <w:p w:rsidR="00FD374E" w:rsidRDefault="00FD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283" w:rsidRDefault="00FD374E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B15731" w:rsidRPr="00B1573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A90283" w:rsidRDefault="00A9028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1128C"/>
    <w:multiLevelType w:val="multilevel"/>
    <w:tmpl w:val="6C94E6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83"/>
    <w:rsid w:val="00A90283"/>
    <w:rsid w:val="00B15731"/>
    <w:rsid w:val="00F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C30F"/>
  <w15:docId w15:val="{4CB91619-DBAC-4D5B-B4C3-39BC3293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209</cp:revision>
  <dcterms:created xsi:type="dcterms:W3CDTF">2026-04-02T13:34:00Z</dcterms:created>
  <dcterms:modified xsi:type="dcterms:W3CDTF">2026-04-02T13:41:00Z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