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65DD8EB" w14:textId="3B1714C9" w:rsidR="00D01F63" w:rsidRPr="00D01F63" w:rsidRDefault="00D01F63" w:rsidP="00D01F63">
      <w:pPr>
        <w:pStyle w:val="a3"/>
        <w:ind w:left="6521"/>
      </w:pPr>
      <w:r w:rsidRPr="00D01F63">
        <w:t>Приложение к постановлению</w:t>
      </w:r>
    </w:p>
    <w:p w14:paraId="7F8526FA" w14:textId="4796AE46" w:rsidR="00D01F63" w:rsidRPr="00D01F63" w:rsidRDefault="00D01F63" w:rsidP="00D01F63">
      <w:pPr>
        <w:pStyle w:val="a3"/>
        <w:ind w:left="6521"/>
      </w:pPr>
      <w:r>
        <w:t>г</w:t>
      </w:r>
      <w:r w:rsidRPr="00D01F63">
        <w:t>лавного управления архитектуры и градостроительства</w:t>
      </w:r>
    </w:p>
    <w:p w14:paraId="70824567" w14:textId="77777777" w:rsidR="00D01F63" w:rsidRDefault="00D01F63" w:rsidP="00D01F63">
      <w:pPr>
        <w:pStyle w:val="a3"/>
        <w:ind w:left="6521"/>
      </w:pPr>
      <w:r w:rsidRPr="00D01F63">
        <w:t xml:space="preserve">Рязанской области </w:t>
      </w:r>
    </w:p>
    <w:p w14:paraId="328402F5" w14:textId="2C958CD6" w:rsidR="00D01F63" w:rsidRPr="00D01F63" w:rsidRDefault="00D01F63" w:rsidP="00D01F63">
      <w:pPr>
        <w:pStyle w:val="a3"/>
        <w:ind w:left="6521"/>
      </w:pPr>
      <w:r w:rsidRPr="00D01F63">
        <w:t>от</w:t>
      </w:r>
      <w:r w:rsidR="00756430">
        <w:t xml:space="preserve"> 27.04.2026 </w:t>
      </w:r>
      <w:r>
        <w:t>№</w:t>
      </w:r>
      <w:r w:rsidR="00756430">
        <w:t xml:space="preserve"> 333-п</w:t>
      </w:r>
    </w:p>
    <w:p w14:paraId="7124FFC4" w14:textId="62E045E2" w:rsidR="00D01F63" w:rsidRDefault="00D01F63" w:rsidP="00D01F63">
      <w:pPr>
        <w:pStyle w:val="a3"/>
        <w:ind w:left="5954"/>
        <w:rPr>
          <w:b/>
        </w:rPr>
      </w:pPr>
    </w:p>
    <w:p w14:paraId="50E5CBB6" w14:textId="77777777" w:rsidR="00D01F63" w:rsidRPr="00D01F63" w:rsidRDefault="00D01F63" w:rsidP="00D01F63">
      <w:pPr>
        <w:pStyle w:val="a3"/>
        <w:ind w:left="5954"/>
        <w:rPr>
          <w:b/>
        </w:rPr>
      </w:pPr>
    </w:p>
    <w:p w14:paraId="003C929F" w14:textId="02168E4D" w:rsidR="00DA46C4" w:rsidRPr="00DA46C4" w:rsidRDefault="00DA46C4" w:rsidP="00DA46C4">
      <w:pPr>
        <w:pStyle w:val="a3"/>
        <w:spacing w:line="360" w:lineRule="auto"/>
        <w:jc w:val="center"/>
        <w:rPr>
          <w:b/>
          <w:sz w:val="32"/>
          <w:szCs w:val="32"/>
        </w:rPr>
      </w:pPr>
      <w:r w:rsidRPr="00DA46C4">
        <w:rPr>
          <w:b/>
          <w:sz w:val="32"/>
          <w:szCs w:val="32"/>
        </w:rPr>
        <w:t>Проект планировки территории</w:t>
      </w:r>
    </w:p>
    <w:p w14:paraId="423BDAFF" w14:textId="380E9EF5" w:rsidR="0023355C" w:rsidRDefault="0023355C" w:rsidP="00DA46C4">
      <w:pPr>
        <w:pStyle w:val="a3"/>
        <w:numPr>
          <w:ilvl w:val="0"/>
          <w:numId w:val="11"/>
        </w:numPr>
        <w:spacing w:line="360" w:lineRule="auto"/>
        <w:jc w:val="both"/>
        <w:rPr>
          <w:b/>
          <w:sz w:val="28"/>
          <w:szCs w:val="28"/>
        </w:rPr>
      </w:pPr>
      <w:r w:rsidRPr="00DA46C4">
        <w:rPr>
          <w:b/>
          <w:sz w:val="28"/>
          <w:szCs w:val="28"/>
        </w:rPr>
        <w:t>Положение о характеристиках п</w:t>
      </w:r>
      <w:r w:rsidR="00DA46C4" w:rsidRPr="00DA46C4">
        <w:rPr>
          <w:b/>
          <w:sz w:val="28"/>
          <w:szCs w:val="28"/>
        </w:rPr>
        <w:t>ланируемого развития территории</w:t>
      </w:r>
    </w:p>
    <w:p w14:paraId="452F47C6" w14:textId="77777777" w:rsidR="00DA46C4" w:rsidRPr="00DA46C4" w:rsidRDefault="00DA46C4" w:rsidP="00DA46C4">
      <w:pPr>
        <w:pStyle w:val="a3"/>
        <w:spacing w:line="360" w:lineRule="auto"/>
        <w:ind w:left="720"/>
        <w:jc w:val="both"/>
        <w:rPr>
          <w:b/>
          <w:sz w:val="28"/>
          <w:szCs w:val="28"/>
        </w:rPr>
      </w:pPr>
    </w:p>
    <w:p w14:paraId="2BFA73DE" w14:textId="59E5CE53" w:rsidR="0023355C" w:rsidRPr="00DA46C4" w:rsidRDefault="0065574A" w:rsidP="00DA46C4">
      <w:pPr>
        <w:autoSpaceDE w:val="0"/>
        <w:autoSpaceDN w:val="0"/>
        <w:adjustRightInd w:val="0"/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46C4">
        <w:rPr>
          <w:rFonts w:ascii="Times New Roman" w:hAnsi="Times New Roman" w:cs="Times New Roman"/>
          <w:b/>
          <w:sz w:val="28"/>
          <w:szCs w:val="28"/>
        </w:rPr>
        <w:t xml:space="preserve">Положение о характеристиках объектов капитального строительства жилого, производственного, общественно-делового и иного назначения и </w:t>
      </w:r>
      <w:r w:rsidR="00DA46C4" w:rsidRPr="00DA46C4">
        <w:rPr>
          <w:rFonts w:ascii="Times New Roman" w:hAnsi="Times New Roman" w:cs="Times New Roman"/>
          <w:b/>
          <w:sz w:val="28"/>
          <w:szCs w:val="28"/>
        </w:rPr>
        <w:t>необходимых для функционирования таких объектов,</w:t>
      </w:r>
      <w:r w:rsidRPr="00DA46C4">
        <w:rPr>
          <w:rFonts w:ascii="Times New Roman" w:hAnsi="Times New Roman" w:cs="Times New Roman"/>
          <w:b/>
          <w:sz w:val="28"/>
          <w:szCs w:val="28"/>
        </w:rPr>
        <w:t xml:space="preserve"> и обеспечения жизнедеятельности человека объектов коммунальной, транспортной, социальной инфраструктур</w:t>
      </w:r>
    </w:p>
    <w:p w14:paraId="74F66472" w14:textId="2058F936" w:rsidR="00A4069F" w:rsidRPr="00DA46C4" w:rsidRDefault="00A4069F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_Hlk215267434"/>
      <w:r w:rsidRPr="00DA46C4">
        <w:rPr>
          <w:rFonts w:ascii="Times New Roman" w:eastAsia="Times New Roman" w:hAnsi="Times New Roman" w:cs="Times New Roman"/>
          <w:sz w:val="28"/>
          <w:szCs w:val="28"/>
        </w:rPr>
        <w:t>Планируемая территория</w:t>
      </w:r>
      <w:r w:rsidR="00942E2A" w:rsidRPr="00DA46C4">
        <w:rPr>
          <w:rFonts w:ascii="Times New Roman" w:eastAsia="Times New Roman" w:hAnsi="Times New Roman" w:cs="Times New Roman"/>
          <w:sz w:val="28"/>
          <w:szCs w:val="28"/>
        </w:rPr>
        <w:t xml:space="preserve"> расположена в Дядьковском сельском поселении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42E2A" w:rsidRPr="00DA46C4">
        <w:rPr>
          <w:rFonts w:ascii="Times New Roman" w:eastAsia="Times New Roman" w:hAnsi="Times New Roman" w:cs="Times New Roman"/>
          <w:sz w:val="28"/>
          <w:szCs w:val="28"/>
        </w:rPr>
        <w:t xml:space="preserve">Рязанского муниципального района Рязанской области, севернее ТЦ </w:t>
      </w:r>
      <w:proofErr w:type="spellStart"/>
      <w:r w:rsidR="00942E2A" w:rsidRPr="00DA46C4">
        <w:rPr>
          <w:rFonts w:ascii="Times New Roman" w:eastAsia="Times New Roman" w:hAnsi="Times New Roman" w:cs="Times New Roman"/>
          <w:sz w:val="28"/>
          <w:szCs w:val="28"/>
        </w:rPr>
        <w:t>Лемана</w:t>
      </w:r>
      <w:proofErr w:type="spellEnd"/>
      <w:r w:rsidR="00942E2A" w:rsidRPr="00DA46C4">
        <w:rPr>
          <w:rFonts w:ascii="Times New Roman" w:eastAsia="Times New Roman" w:hAnsi="Times New Roman" w:cs="Times New Roman"/>
          <w:sz w:val="28"/>
          <w:szCs w:val="28"/>
        </w:rPr>
        <w:t xml:space="preserve"> Про и 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>ограничен</w:t>
      </w:r>
      <w:r w:rsidR="0023355C" w:rsidRPr="00DA46C4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2B784ECB" w14:textId="0EC07D2E" w:rsidR="00A4069F" w:rsidRPr="00DA46C4" w:rsidRDefault="00A4069F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- с севера - </w:t>
      </w:r>
      <w:r w:rsidR="00E63548" w:rsidRPr="00DA46C4">
        <w:rPr>
          <w:rFonts w:ascii="Times New Roman" w:eastAsia="Times New Roman" w:hAnsi="Times New Roman" w:cs="Times New Roman"/>
          <w:sz w:val="28"/>
          <w:szCs w:val="28"/>
        </w:rPr>
        <w:t>основным</w:t>
      </w:r>
      <w:r w:rsidR="0023355C" w:rsidRPr="00DA46C4">
        <w:rPr>
          <w:rFonts w:ascii="Times New Roman" w:eastAsia="Times New Roman" w:hAnsi="Times New Roman" w:cs="Times New Roman"/>
          <w:sz w:val="28"/>
          <w:szCs w:val="28"/>
        </w:rPr>
        <w:t xml:space="preserve"> проездом № 3, и далее - 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>перспективной Магистральной дорогой непрерывного движения;</w:t>
      </w:r>
    </w:p>
    <w:p w14:paraId="41739272" w14:textId="3E32E12A" w:rsidR="00A4069F" w:rsidRPr="00DA46C4" w:rsidRDefault="00A4069F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- с запада </w:t>
      </w:r>
      <w:r w:rsidR="00E63548" w:rsidRPr="00DA46C4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63548" w:rsidRPr="00DA46C4">
        <w:rPr>
          <w:rFonts w:ascii="Times New Roman" w:eastAsia="Times New Roman" w:hAnsi="Times New Roman" w:cs="Times New Roman"/>
          <w:sz w:val="28"/>
          <w:szCs w:val="28"/>
        </w:rPr>
        <w:t>основным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 проездом № 1;</w:t>
      </w:r>
    </w:p>
    <w:p w14:paraId="09C5EAF2" w14:textId="0E0B1354" w:rsidR="00A4069F" w:rsidRPr="00DA46C4" w:rsidRDefault="00A4069F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- с востока - </w:t>
      </w:r>
      <w:r w:rsidR="00E63548" w:rsidRPr="00DA46C4">
        <w:rPr>
          <w:rFonts w:ascii="Times New Roman" w:eastAsia="Times New Roman" w:hAnsi="Times New Roman" w:cs="Times New Roman"/>
          <w:sz w:val="28"/>
          <w:szCs w:val="28"/>
        </w:rPr>
        <w:t xml:space="preserve">основным 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>проездом № 2;</w:t>
      </w:r>
    </w:p>
    <w:p w14:paraId="08D2FCFD" w14:textId="63CA393B" w:rsidR="00A4069F" w:rsidRPr="00DA46C4" w:rsidRDefault="00A4069F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A46C4">
        <w:rPr>
          <w:rFonts w:ascii="Times New Roman" w:eastAsia="Times New Roman" w:hAnsi="Times New Roman" w:cs="Times New Roman"/>
          <w:sz w:val="28"/>
          <w:szCs w:val="28"/>
        </w:rPr>
        <w:t>- с юга – улицей им. Н. А. Булгаковой и жил</w:t>
      </w:r>
      <w:r w:rsidR="00B66620" w:rsidRPr="00DA46C4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>м микрорайоном «</w:t>
      </w:r>
      <w:proofErr w:type="spellStart"/>
      <w:r w:rsidRPr="00DA46C4">
        <w:rPr>
          <w:rFonts w:ascii="Times New Roman" w:eastAsia="Times New Roman" w:hAnsi="Times New Roman" w:cs="Times New Roman"/>
          <w:sz w:val="28"/>
          <w:szCs w:val="28"/>
        </w:rPr>
        <w:t>Дядьковский</w:t>
      </w:r>
      <w:proofErr w:type="spellEnd"/>
      <w:r w:rsidRPr="00DA46C4">
        <w:rPr>
          <w:rFonts w:ascii="Times New Roman" w:eastAsia="Times New Roman" w:hAnsi="Times New Roman" w:cs="Times New Roman"/>
          <w:sz w:val="28"/>
          <w:szCs w:val="28"/>
        </w:rPr>
        <w:t>».</w:t>
      </w:r>
    </w:p>
    <w:p w14:paraId="6792D193" w14:textId="6D11CF15" w:rsidR="0023355C" w:rsidRPr="00DA46C4" w:rsidRDefault="0023355C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" w:name="_Hlk211261679"/>
      <w:r w:rsidRPr="00DA46C4">
        <w:rPr>
          <w:rFonts w:ascii="Times New Roman" w:eastAsia="Times New Roman" w:hAnsi="Times New Roman" w:cs="Times New Roman"/>
          <w:sz w:val="28"/>
          <w:szCs w:val="28"/>
        </w:rPr>
        <w:t>Планируемый элемент планировочной структуры - квартал</w:t>
      </w:r>
      <w:bookmarkEnd w:id="1"/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, границами которого являются планируемые красные линии проектируемых </w:t>
      </w:r>
      <w:r w:rsidR="00E63548" w:rsidRPr="00DA46C4">
        <w:rPr>
          <w:rFonts w:ascii="Times New Roman" w:eastAsia="Times New Roman" w:hAnsi="Times New Roman" w:cs="Times New Roman"/>
          <w:sz w:val="28"/>
          <w:szCs w:val="28"/>
        </w:rPr>
        <w:t xml:space="preserve">основных 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 проездов (с запада, севера и востока), с юга </w:t>
      </w:r>
      <w:r w:rsidR="00D32772" w:rsidRPr="00DA46C4">
        <w:rPr>
          <w:rFonts w:ascii="Times New Roman" w:eastAsia="Times New Roman" w:hAnsi="Times New Roman" w:cs="Times New Roman"/>
          <w:sz w:val="28"/>
          <w:szCs w:val="28"/>
        </w:rPr>
        <w:t>проектируемый квартал ограничен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 существующи</w:t>
      </w:r>
      <w:r w:rsidR="00D32772" w:rsidRPr="00DA46C4">
        <w:rPr>
          <w:rFonts w:ascii="Times New Roman" w:eastAsia="Times New Roman" w:hAnsi="Times New Roman" w:cs="Times New Roman"/>
          <w:sz w:val="28"/>
          <w:szCs w:val="28"/>
        </w:rPr>
        <w:t xml:space="preserve">м 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 элемент</w:t>
      </w:r>
      <w:r w:rsidR="00D32772" w:rsidRPr="00DA46C4">
        <w:rPr>
          <w:rFonts w:ascii="Times New Roman" w:eastAsia="Times New Roman" w:hAnsi="Times New Roman" w:cs="Times New Roman"/>
          <w:sz w:val="28"/>
          <w:szCs w:val="28"/>
        </w:rPr>
        <w:t>ом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 планировочной структуры – улично-дорожная сеть </w:t>
      </w:r>
      <w:r w:rsidR="00D32772" w:rsidRPr="00DA46C4">
        <w:rPr>
          <w:rFonts w:ascii="Times New Roman" w:eastAsia="Times New Roman" w:hAnsi="Times New Roman" w:cs="Times New Roman"/>
          <w:sz w:val="28"/>
          <w:szCs w:val="28"/>
        </w:rPr>
        <w:t xml:space="preserve">в Дядьковском сельском поселении Рязанского муниципального района </w:t>
      </w:r>
      <w:r w:rsidR="00B66620" w:rsidRPr="00DA46C4">
        <w:rPr>
          <w:rFonts w:ascii="Times New Roman" w:eastAsia="Times New Roman" w:hAnsi="Times New Roman" w:cs="Times New Roman"/>
          <w:sz w:val="28"/>
          <w:szCs w:val="28"/>
        </w:rPr>
        <w:t>Р</w:t>
      </w:r>
      <w:r w:rsidR="00D32772" w:rsidRPr="00DA46C4">
        <w:rPr>
          <w:rFonts w:ascii="Times New Roman" w:eastAsia="Times New Roman" w:hAnsi="Times New Roman" w:cs="Times New Roman"/>
          <w:sz w:val="28"/>
          <w:szCs w:val="28"/>
        </w:rPr>
        <w:t>язанской области в границах  до Муромского шоссе, улицы Большая городского округа город Рязань, улицы Совхозн</w:t>
      </w:r>
      <w:r w:rsidR="00B66620" w:rsidRPr="00DA46C4">
        <w:rPr>
          <w:rFonts w:ascii="Times New Roman" w:eastAsia="Times New Roman" w:hAnsi="Times New Roman" w:cs="Times New Roman"/>
          <w:sz w:val="28"/>
          <w:szCs w:val="28"/>
        </w:rPr>
        <w:t>а</w:t>
      </w:r>
      <w:r w:rsidR="00D32772" w:rsidRPr="00DA46C4">
        <w:rPr>
          <w:rFonts w:ascii="Times New Roman" w:eastAsia="Times New Roman" w:hAnsi="Times New Roman" w:cs="Times New Roman"/>
          <w:sz w:val="28"/>
          <w:szCs w:val="28"/>
        </w:rPr>
        <w:t xml:space="preserve">я, северной границы </w:t>
      </w:r>
      <w:proofErr w:type="spellStart"/>
      <w:r w:rsidR="00D32772" w:rsidRPr="00DA46C4">
        <w:rPr>
          <w:rFonts w:ascii="Times New Roman" w:eastAsia="Times New Roman" w:hAnsi="Times New Roman" w:cs="Times New Roman"/>
          <w:sz w:val="28"/>
          <w:szCs w:val="28"/>
        </w:rPr>
        <w:t>с.Дядьково</w:t>
      </w:r>
      <w:proofErr w:type="spellEnd"/>
      <w:r w:rsidR="00D32772" w:rsidRPr="00DA46C4">
        <w:rPr>
          <w:rFonts w:ascii="Times New Roman" w:eastAsia="Times New Roman" w:hAnsi="Times New Roman" w:cs="Times New Roman"/>
          <w:sz w:val="28"/>
          <w:szCs w:val="28"/>
        </w:rPr>
        <w:t xml:space="preserve"> (проект планировки линейного объекта утвержден  Постановлением главного управления архитектуры и градостроительства Рязанской области от 28.10.2025 № 929-п).</w:t>
      </w:r>
    </w:p>
    <w:p w14:paraId="51B68580" w14:textId="706BA898" w:rsidR="00DA46C4" w:rsidRPr="00DA46C4" w:rsidRDefault="0056611E" w:rsidP="00DA46C4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215267481"/>
      <w:bookmarkEnd w:id="0"/>
      <w:r w:rsidRPr="00DA46C4">
        <w:rPr>
          <w:rFonts w:ascii="Times New Roman" w:hAnsi="Times New Roman" w:cs="Times New Roman"/>
          <w:sz w:val="28"/>
          <w:szCs w:val="28"/>
        </w:rPr>
        <w:t xml:space="preserve">Территория, подлежащая комплексному развитию, состоит из одного земельного участка с кадастровым номером 62:15:0050112:15. Площадь участка в границах </w:t>
      </w:r>
      <w:r w:rsidR="00CB1B6C" w:rsidRPr="00DA46C4">
        <w:rPr>
          <w:rFonts w:ascii="Times New Roman" w:hAnsi="Times New Roman" w:cs="Times New Roman"/>
          <w:sz w:val="28"/>
          <w:szCs w:val="28"/>
        </w:rPr>
        <w:t>комплексного развития территории</w:t>
      </w:r>
      <w:r w:rsidRPr="00DA46C4">
        <w:rPr>
          <w:rFonts w:ascii="Times New Roman" w:hAnsi="Times New Roman" w:cs="Times New Roman"/>
          <w:sz w:val="28"/>
          <w:szCs w:val="28"/>
        </w:rPr>
        <w:t xml:space="preserve"> составляет 14,96 га. Участок находится в</w:t>
      </w:r>
      <w:r w:rsidR="00CB1B6C" w:rsidRPr="00DA46C4">
        <w:rPr>
          <w:rFonts w:ascii="Times New Roman" w:hAnsi="Times New Roman" w:cs="Times New Roman"/>
          <w:sz w:val="28"/>
          <w:szCs w:val="28"/>
        </w:rPr>
        <w:t xml:space="preserve"> частной</w:t>
      </w:r>
      <w:r w:rsidRPr="00DA46C4">
        <w:rPr>
          <w:rFonts w:ascii="Times New Roman" w:hAnsi="Times New Roman" w:cs="Times New Roman"/>
          <w:sz w:val="28"/>
          <w:szCs w:val="28"/>
        </w:rPr>
        <w:t xml:space="preserve"> собственности. </w:t>
      </w:r>
    </w:p>
    <w:bookmarkEnd w:id="2"/>
    <w:p w14:paraId="2BB6F1AC" w14:textId="35269FD8" w:rsidR="00E2321B" w:rsidRPr="00DA46C4" w:rsidRDefault="002F30EC" w:rsidP="00DA46C4">
      <w:pPr>
        <w:spacing w:line="276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b/>
          <w:sz w:val="28"/>
          <w:szCs w:val="28"/>
        </w:rPr>
        <w:t>Красные линии</w:t>
      </w:r>
    </w:p>
    <w:p w14:paraId="77491A7D" w14:textId="77777777" w:rsidR="009A59A6" w:rsidRPr="00DA46C4" w:rsidRDefault="009A59A6" w:rsidP="00DA46C4">
      <w:pPr>
        <w:spacing w:line="276" w:lineRule="auto"/>
        <w:ind w:right="-2" w:firstLine="708"/>
        <w:contextualSpacing/>
        <w:jc w:val="both"/>
        <w:rPr>
          <w:rFonts w:ascii="Times New Roman" w:hAnsi="Times New Roman" w:cs="Times New Roman"/>
          <w:spacing w:val="-10"/>
          <w:sz w:val="28"/>
          <w:szCs w:val="28"/>
        </w:rPr>
      </w:pPr>
      <w:r w:rsidRPr="00DA46C4">
        <w:rPr>
          <w:rFonts w:ascii="Times New Roman" w:hAnsi="Times New Roman" w:cs="Times New Roman"/>
          <w:spacing w:val="-10"/>
          <w:sz w:val="28"/>
          <w:szCs w:val="28"/>
        </w:rPr>
        <w:t>Красные линии - линии, которые обозначают границы территорий общего пользования и подлежат установлению, изменению или отмене в документации по планировке территории.</w:t>
      </w:r>
    </w:p>
    <w:p w14:paraId="796724B3" w14:textId="67ACEA4E" w:rsidR="00565A95" w:rsidRPr="00DA46C4" w:rsidRDefault="009A59A6" w:rsidP="00DA46C4">
      <w:pPr>
        <w:shd w:val="clear" w:color="auto" w:fill="FFFFFF"/>
        <w:spacing w:after="0" w:line="276" w:lineRule="auto"/>
        <w:ind w:firstLine="708"/>
        <w:jc w:val="both"/>
        <w:rPr>
          <w:rFonts w:ascii="Times New Roman" w:hAnsi="Times New Roman" w:cs="Times New Roman"/>
          <w:spacing w:val="-10"/>
          <w:sz w:val="28"/>
          <w:szCs w:val="28"/>
        </w:rPr>
      </w:pPr>
      <w:bookmarkStart w:id="3" w:name="_Hlk211262073"/>
      <w:bookmarkStart w:id="4" w:name="_Hlk215436044"/>
      <w:r w:rsidRPr="00DA46C4">
        <w:rPr>
          <w:rFonts w:ascii="Times New Roman" w:hAnsi="Times New Roman" w:cs="Times New Roman"/>
          <w:spacing w:val="-10"/>
          <w:sz w:val="28"/>
          <w:szCs w:val="28"/>
        </w:rPr>
        <w:lastRenderedPageBreak/>
        <w:t>Красные линии</w:t>
      </w:r>
      <w:r w:rsidR="00C35386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вдоль южной границы проекта планировки</w:t>
      </w:r>
      <w:r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утверждены постановлением </w:t>
      </w:r>
      <w:bookmarkStart w:id="5" w:name="_Hlk211262201"/>
      <w:r w:rsidR="00C35386" w:rsidRPr="00DA46C4">
        <w:rPr>
          <w:rFonts w:ascii="Times New Roman" w:hAnsi="Times New Roman" w:cs="Times New Roman"/>
          <w:color w:val="000000"/>
          <w:sz w:val="28"/>
          <w:szCs w:val="28"/>
        </w:rPr>
        <w:t>главного управления архитектуры и градостроительства от 28.10.25 №</w:t>
      </w:r>
      <w:r w:rsidR="00DA46C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35386" w:rsidRPr="00DA46C4">
        <w:rPr>
          <w:rFonts w:ascii="Times New Roman" w:hAnsi="Times New Roman" w:cs="Times New Roman"/>
          <w:color w:val="000000"/>
          <w:sz w:val="28"/>
          <w:szCs w:val="28"/>
        </w:rPr>
        <w:t xml:space="preserve">929-п. </w:t>
      </w:r>
      <w:bookmarkStart w:id="6" w:name="_Hlk211262051"/>
      <w:bookmarkEnd w:id="3"/>
      <w:r w:rsidR="00C35386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Красные линии проектируемых </w:t>
      </w:r>
      <w:r w:rsidR="00E63548" w:rsidRPr="00DA46C4">
        <w:rPr>
          <w:rFonts w:ascii="Times New Roman" w:hAnsi="Times New Roman" w:cs="Times New Roman"/>
          <w:spacing w:val="-10"/>
          <w:sz w:val="28"/>
          <w:szCs w:val="28"/>
        </w:rPr>
        <w:t>основных</w:t>
      </w:r>
      <w:r w:rsidR="00C35386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проездов вдоль северной, западной и восточной сторон устанавливаются настоящим проектом.</w:t>
      </w:r>
    </w:p>
    <w:p w14:paraId="61278FA1" w14:textId="44F07920" w:rsidR="002F30EC" w:rsidRPr="00DA46C4" w:rsidRDefault="002F30EC" w:rsidP="00DA46C4">
      <w:pPr>
        <w:shd w:val="clear" w:color="auto" w:fill="FFFFFF"/>
        <w:spacing w:after="0" w:line="276" w:lineRule="auto"/>
        <w:ind w:firstLine="720"/>
        <w:jc w:val="both"/>
        <w:rPr>
          <w:rFonts w:ascii="Times New Roman" w:hAnsi="Times New Roman" w:cs="Times New Roman"/>
          <w:spacing w:val="-10"/>
          <w:sz w:val="28"/>
          <w:szCs w:val="28"/>
        </w:rPr>
      </w:pPr>
      <w:r w:rsidRPr="00DA46C4">
        <w:rPr>
          <w:rFonts w:ascii="Times New Roman" w:hAnsi="Times New Roman" w:cs="Times New Roman"/>
          <w:spacing w:val="-10"/>
          <w:sz w:val="28"/>
          <w:szCs w:val="28"/>
        </w:rPr>
        <w:t>Кроме того,</w:t>
      </w:r>
      <w:r w:rsidR="00740AFB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красными линиями выделена озеленённая территория общего пользования с прилегающими проездами в центральной части жилого квартала.</w:t>
      </w:r>
    </w:p>
    <w:bookmarkEnd w:id="4"/>
    <w:bookmarkEnd w:id="5"/>
    <w:bookmarkEnd w:id="6"/>
    <w:p w14:paraId="122BA2A2" w14:textId="331350F1" w:rsidR="00DC29DD" w:rsidRPr="00DA46C4" w:rsidRDefault="00C35386" w:rsidP="00DA46C4">
      <w:pPr>
        <w:autoSpaceDE w:val="0"/>
        <w:autoSpaceDN w:val="0"/>
        <w:adjustRightInd w:val="0"/>
        <w:spacing w:before="120" w:after="0" w:line="276" w:lineRule="auto"/>
        <w:ind w:firstLine="28"/>
        <w:rPr>
          <w:rFonts w:ascii="Times New Roman" w:hAnsi="Times New Roman" w:cs="Times New Roman"/>
          <w:spacing w:val="-10"/>
          <w:sz w:val="28"/>
          <w:szCs w:val="28"/>
        </w:rPr>
      </w:pPr>
      <w:r w:rsidRPr="00DA46C4">
        <w:rPr>
          <w:rFonts w:ascii="Times New Roman" w:hAnsi="Times New Roman" w:cs="Times New Roman"/>
          <w:spacing w:val="-10"/>
          <w:sz w:val="28"/>
          <w:szCs w:val="28"/>
        </w:rPr>
        <w:tab/>
      </w:r>
      <w:r w:rsidR="00953DC1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Ведомость координат </w:t>
      </w:r>
      <w:r w:rsidR="00E01B62" w:rsidRPr="00DA46C4">
        <w:rPr>
          <w:rFonts w:ascii="Times New Roman" w:hAnsi="Times New Roman" w:cs="Times New Roman"/>
          <w:spacing w:val="-10"/>
          <w:sz w:val="28"/>
          <w:szCs w:val="28"/>
        </w:rPr>
        <w:t>поворотных</w:t>
      </w:r>
      <w:r w:rsidR="00953DC1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точек красных линий </w:t>
      </w:r>
      <w:r w:rsidR="00E01B62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в системе координат МСК-62 </w:t>
      </w:r>
      <w:r w:rsidR="00953DC1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приведена </w:t>
      </w:r>
      <w:r w:rsidR="0030369E" w:rsidRPr="00DA46C4">
        <w:rPr>
          <w:rFonts w:ascii="Times New Roman" w:hAnsi="Times New Roman" w:cs="Times New Roman"/>
          <w:spacing w:val="-10"/>
          <w:sz w:val="28"/>
          <w:szCs w:val="28"/>
        </w:rPr>
        <w:t>ниже:</w:t>
      </w:r>
    </w:p>
    <w:p w14:paraId="1C78A2F5" w14:textId="6EBAB59C" w:rsidR="005A5C10" w:rsidRDefault="00693637" w:rsidP="00DA46C4">
      <w:pPr>
        <w:autoSpaceDE w:val="0"/>
        <w:autoSpaceDN w:val="0"/>
        <w:adjustRightInd w:val="0"/>
        <w:spacing w:before="120"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A46C4">
        <w:rPr>
          <w:rFonts w:ascii="Times New Roman" w:hAnsi="Times New Roman" w:cs="Times New Roman"/>
          <w:b/>
          <w:bCs/>
          <w:sz w:val="28"/>
          <w:szCs w:val="28"/>
        </w:rPr>
        <w:t xml:space="preserve">Ведомость координат </w:t>
      </w:r>
      <w:r w:rsidR="00E01B62" w:rsidRPr="00DA46C4">
        <w:rPr>
          <w:rFonts w:ascii="Times New Roman" w:hAnsi="Times New Roman" w:cs="Times New Roman"/>
          <w:b/>
          <w:bCs/>
          <w:sz w:val="28"/>
          <w:szCs w:val="28"/>
        </w:rPr>
        <w:t xml:space="preserve">поворотных 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точек красных линий</w:t>
      </w:r>
    </w:p>
    <w:p w14:paraId="0BD6107F" w14:textId="77777777" w:rsidR="00DA46C4" w:rsidRPr="00DA46C4" w:rsidRDefault="00DA46C4" w:rsidP="00DA46C4">
      <w:pPr>
        <w:autoSpaceDE w:val="0"/>
        <w:autoSpaceDN w:val="0"/>
        <w:adjustRightInd w:val="0"/>
        <w:spacing w:before="120"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31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1151"/>
        <w:gridCol w:w="1261"/>
      </w:tblGrid>
      <w:tr w:rsidR="00851486" w:rsidRPr="00DA46C4" w14:paraId="5CF5454C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83DA4B2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FE43315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443287.72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10886E1F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1335380.43</w:t>
            </w:r>
          </w:p>
        </w:tc>
      </w:tr>
      <w:tr w:rsidR="00851486" w:rsidRPr="00DA46C4" w14:paraId="623DA181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8704AA0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6EBCA0C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443575.2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EB2F3BE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1335450.68</w:t>
            </w:r>
          </w:p>
        </w:tc>
      </w:tr>
      <w:tr w:rsidR="00851486" w:rsidRPr="00DA46C4" w14:paraId="2708F70A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169B7D7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FBE951C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443660.74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4D6B437D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1335475.87</w:t>
            </w:r>
          </w:p>
        </w:tc>
      </w:tr>
      <w:tr w:rsidR="00851486" w:rsidRPr="00DA46C4" w14:paraId="78241415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DFA124D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D9CDB62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443548.46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598F60D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1335852.09</w:t>
            </w:r>
          </w:p>
        </w:tc>
      </w:tr>
      <w:tr w:rsidR="00851486" w:rsidRPr="00DA46C4" w14:paraId="750B6F57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B234EC9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49230E3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443184.04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76A5352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1335734.59</w:t>
            </w:r>
          </w:p>
        </w:tc>
      </w:tr>
      <w:tr w:rsidR="00851486" w:rsidRPr="00DA46C4" w14:paraId="260F3E19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2BB54CA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7B0B0B5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443181.48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077FC19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1335733.76</w:t>
            </w:r>
          </w:p>
        </w:tc>
      </w:tr>
      <w:tr w:rsidR="00851486" w:rsidRPr="00DA46C4" w14:paraId="3127135A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1CE17F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4A79C16F" w14:textId="77777777" w:rsidR="00851486" w:rsidRPr="00DA46C4" w:rsidRDefault="00851486" w:rsidP="00DA46C4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BFE9857" w14:textId="77777777" w:rsidR="00851486" w:rsidRPr="00DA46C4" w:rsidRDefault="00851486" w:rsidP="00DA46C4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51486" w:rsidRPr="00DA46C4" w14:paraId="08B1B8EC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31E440E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B259730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443283.17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C25FEED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1335395.59</w:t>
            </w:r>
          </w:p>
        </w:tc>
      </w:tr>
      <w:tr w:rsidR="00851486" w:rsidRPr="00DA46C4" w14:paraId="6B88953B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250FDBBA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C6D2591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443571.09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24711F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1335465.94</w:t>
            </w:r>
          </w:p>
        </w:tc>
      </w:tr>
      <w:tr w:rsidR="00851486" w:rsidRPr="00DA46C4" w14:paraId="4DD419EB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1D1DF3C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B6DE2BB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443641.83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19FE2FE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1335486.77</w:t>
            </w:r>
          </w:p>
        </w:tc>
      </w:tr>
      <w:tr w:rsidR="00851486" w:rsidRPr="00DA46C4" w14:paraId="4B0825D3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CF31892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5028ED3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443538.47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E2E232B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1335833.11</w:t>
            </w:r>
          </w:p>
        </w:tc>
      </w:tr>
      <w:tr w:rsidR="00851486" w:rsidRPr="00DA46C4" w14:paraId="70753166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29FFD93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ECFB5CA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443187.66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17DC181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1335720</w:t>
            </w:r>
          </w:p>
        </w:tc>
      </w:tr>
      <w:tr w:rsidR="00851486" w:rsidRPr="00DA46C4" w14:paraId="29CBA807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AF5177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791B1A8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443185.8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B593ED0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1335719.4</w:t>
            </w:r>
          </w:p>
        </w:tc>
      </w:tr>
      <w:tr w:rsidR="00851486" w:rsidRPr="00DA46C4" w14:paraId="54453E05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4F9CEC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E7DEDD8" w14:textId="77777777" w:rsidR="00851486" w:rsidRPr="00DA46C4" w:rsidRDefault="00851486" w:rsidP="00DA46C4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401A83F6" w14:textId="77777777" w:rsidR="00851486" w:rsidRPr="00DA46C4" w:rsidRDefault="00851486" w:rsidP="00DA46C4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51486" w:rsidRPr="00DA46C4" w14:paraId="10CDA324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F6934DB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21DBD1C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443243.89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49EC7EEA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1335526.24</w:t>
            </w:r>
          </w:p>
        </w:tc>
      </w:tr>
      <w:tr w:rsidR="00851486" w:rsidRPr="00DA46C4" w14:paraId="31933895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BF8552D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40E8628F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443361.97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E19DF2B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1335568.34</w:t>
            </w:r>
          </w:p>
        </w:tc>
      </w:tr>
      <w:tr w:rsidR="00851486" w:rsidRPr="00DA46C4" w14:paraId="68760F28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7EE7C4D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3237D7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443370.35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39078C5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1335564.53</w:t>
            </w:r>
          </w:p>
        </w:tc>
      </w:tr>
      <w:tr w:rsidR="00851486" w:rsidRPr="00DA46C4" w14:paraId="7558D293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4305976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DE4B4DF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443384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9FBA0E8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1335564.25</w:t>
            </w:r>
          </w:p>
        </w:tc>
      </w:tr>
      <w:tr w:rsidR="00851486" w:rsidRPr="00DA46C4" w14:paraId="5D74F481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B9339A0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A16A271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443392.02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1629182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1335567.57</w:t>
            </w:r>
          </w:p>
        </w:tc>
      </w:tr>
      <w:tr w:rsidR="00851486" w:rsidRPr="00DA46C4" w14:paraId="33978FCA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AD4CF41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11FDB0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443398.65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E21D93B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1335573.26</w:t>
            </w:r>
          </w:p>
        </w:tc>
      </w:tr>
      <w:tr w:rsidR="00851486" w:rsidRPr="00DA46C4" w14:paraId="7435DEBB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874182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8CEFC29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443404.84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7AC9DFE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1335587.46</w:t>
            </w:r>
          </w:p>
        </w:tc>
      </w:tr>
      <w:tr w:rsidR="00851486" w:rsidRPr="00DA46C4" w14:paraId="30F873CA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1AE9462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17F5589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443534.37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D012BC1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1335633.74</w:t>
            </w:r>
          </w:p>
        </w:tc>
      </w:tr>
      <w:tr w:rsidR="00851486" w:rsidRPr="00DA46C4" w14:paraId="27EFC92B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67EDCC8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BE8BAAD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443539.96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A4E4667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1335635.74</w:t>
            </w:r>
          </w:p>
        </w:tc>
      </w:tr>
      <w:tr w:rsidR="00851486" w:rsidRPr="00DA46C4" w14:paraId="1DC62B2E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50531E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357C54E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443536.07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9391421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1335648.15</w:t>
            </w:r>
          </w:p>
        </w:tc>
      </w:tr>
      <w:tr w:rsidR="00851486" w:rsidRPr="00DA46C4" w14:paraId="57389875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6733A7C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D97786C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443532.48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6F384C0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1335659.6</w:t>
            </w:r>
          </w:p>
        </w:tc>
      </w:tr>
      <w:tr w:rsidR="00851486" w:rsidRPr="00DA46C4" w14:paraId="2E1D3CF6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13DB11F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6C0CC5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443527.17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4D6B72BB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1335657.71</w:t>
            </w:r>
          </w:p>
        </w:tc>
      </w:tr>
      <w:tr w:rsidR="00851486" w:rsidRPr="00DA46C4" w14:paraId="4D3C573F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2B878B8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9FBEC07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443397.4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009AC9CC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1335611.44</w:t>
            </w:r>
          </w:p>
        </w:tc>
      </w:tr>
      <w:tr w:rsidR="00851486" w:rsidRPr="00DA46C4" w14:paraId="669303CA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EEBF850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5DA1CDA2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443396.51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35A9F03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1335611.21</w:t>
            </w:r>
          </w:p>
        </w:tc>
      </w:tr>
      <w:tr w:rsidR="00851486" w:rsidRPr="00DA46C4" w14:paraId="1CC4C83A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1054416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211C27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443382.66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E5DBA66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1335618.24</w:t>
            </w:r>
          </w:p>
        </w:tc>
      </w:tr>
      <w:tr w:rsidR="00851486" w:rsidRPr="00DA46C4" w14:paraId="7A397E0E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4422592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8A83D56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443371.39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945EA47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1335618</w:t>
            </w:r>
          </w:p>
        </w:tc>
      </w:tr>
      <w:tr w:rsidR="00851486" w:rsidRPr="00DA46C4" w14:paraId="63F46F18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AA5DE3E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84BAD71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443358.81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A499561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1335611.34</w:t>
            </w:r>
          </w:p>
        </w:tc>
      </w:tr>
      <w:tr w:rsidR="00851486" w:rsidRPr="00DA46C4" w14:paraId="48AC9FB5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356E926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83B3331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443352.21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0227B738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1335601.97</w:t>
            </w:r>
          </w:p>
        </w:tc>
      </w:tr>
      <w:tr w:rsidR="00851486" w:rsidRPr="00DA46C4" w14:paraId="0A0C5A0C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2177BDB9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9B619F5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443302.02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A0E84E0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1335584.07</w:t>
            </w:r>
          </w:p>
        </w:tc>
      </w:tr>
      <w:tr w:rsidR="00851486" w:rsidRPr="00DA46C4" w14:paraId="2FC31F24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6E73B94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FE55F9A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443239.73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D9171AF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1335561.86</w:t>
            </w:r>
          </w:p>
        </w:tc>
      </w:tr>
      <w:tr w:rsidR="00851486" w:rsidRPr="00DA46C4" w14:paraId="623E1DF6" w14:textId="77777777" w:rsidTr="00851486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B8E7660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536039F5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443233.66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D9C5A3A" w14:textId="77777777" w:rsidR="00851486" w:rsidRPr="00DA46C4" w:rsidRDefault="00851486" w:rsidP="00DA46C4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1335560.27</w:t>
            </w:r>
          </w:p>
        </w:tc>
      </w:tr>
    </w:tbl>
    <w:p w14:paraId="6195BC53" w14:textId="77777777" w:rsidR="00DA46C4" w:rsidRPr="00DA46C4" w:rsidRDefault="00DA46C4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right="-1" w:firstLine="709"/>
        <w:jc w:val="center"/>
        <w:rPr>
          <w:b/>
          <w:spacing w:val="-1"/>
          <w:sz w:val="28"/>
          <w:szCs w:val="28"/>
        </w:rPr>
      </w:pPr>
    </w:p>
    <w:p w14:paraId="0B272B32" w14:textId="0718E855" w:rsidR="00EA4EED" w:rsidRPr="00DA46C4" w:rsidRDefault="0065574A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right="-1" w:firstLine="709"/>
        <w:jc w:val="center"/>
        <w:rPr>
          <w:b/>
          <w:spacing w:val="-1"/>
          <w:sz w:val="28"/>
          <w:szCs w:val="28"/>
        </w:rPr>
      </w:pPr>
      <w:r w:rsidRPr="00DA46C4">
        <w:rPr>
          <w:b/>
          <w:spacing w:val="-1"/>
          <w:sz w:val="28"/>
          <w:szCs w:val="28"/>
        </w:rPr>
        <w:t>Оценка градостроительного зонирования территории.</w:t>
      </w:r>
    </w:p>
    <w:p w14:paraId="19FC735E" w14:textId="59EBBA3B" w:rsidR="00AC7266" w:rsidRPr="00DA46C4" w:rsidRDefault="00AC7266" w:rsidP="00DA46C4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ab/>
      </w:r>
      <w:bookmarkStart w:id="7" w:name="_Hlk215435109"/>
      <w:r w:rsidRPr="00DA46C4">
        <w:rPr>
          <w:rFonts w:ascii="Times New Roman" w:hAnsi="Times New Roman" w:cs="Times New Roman"/>
          <w:sz w:val="28"/>
          <w:szCs w:val="28"/>
        </w:rPr>
        <w:t xml:space="preserve">В соответствии с проектным зонированием в составе Генерального плана </w:t>
      </w:r>
      <w:r w:rsidR="007766D9" w:rsidRPr="00DA46C4">
        <w:rPr>
          <w:rFonts w:ascii="Times New Roman" w:hAnsi="Times New Roman" w:cs="Times New Roman"/>
          <w:sz w:val="28"/>
          <w:szCs w:val="28"/>
        </w:rPr>
        <w:t xml:space="preserve">муниципального образования - Дядьковское сельское поселение Рязанского муниципального района Рязанской области </w:t>
      </w:r>
      <w:r w:rsidRPr="00DA46C4">
        <w:rPr>
          <w:rFonts w:ascii="Times New Roman" w:hAnsi="Times New Roman" w:cs="Times New Roman"/>
          <w:sz w:val="28"/>
          <w:szCs w:val="28"/>
        </w:rPr>
        <w:t>территория проекта планировки относится к Жилой зоне.</w:t>
      </w:r>
    </w:p>
    <w:p w14:paraId="3AB01829" w14:textId="6A5478ED" w:rsidR="00AC7266" w:rsidRPr="00DA46C4" w:rsidRDefault="00AC7266" w:rsidP="00DA46C4">
      <w:pPr>
        <w:pStyle w:val="2"/>
        <w:shd w:val="clear" w:color="auto" w:fill="FFFFFF"/>
        <w:spacing w:before="0" w:line="276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bookmarkStart w:id="8" w:name="_Hlk215435168"/>
      <w:bookmarkEnd w:id="7"/>
      <w:r w:rsidRPr="00DA46C4">
        <w:rPr>
          <w:rFonts w:ascii="Times New Roman" w:eastAsiaTheme="minorHAnsi" w:hAnsi="Times New Roman" w:cs="Times New Roman"/>
          <w:color w:val="auto"/>
          <w:sz w:val="28"/>
          <w:szCs w:val="28"/>
        </w:rPr>
        <w:t xml:space="preserve">В соответствии с </w:t>
      </w:r>
      <w:r w:rsidR="00A63920">
        <w:rPr>
          <w:rFonts w:ascii="Times New Roman" w:eastAsiaTheme="minorHAnsi" w:hAnsi="Times New Roman" w:cs="Times New Roman"/>
          <w:color w:val="auto"/>
          <w:sz w:val="28"/>
          <w:szCs w:val="28"/>
        </w:rPr>
        <w:t>п</w:t>
      </w:r>
      <w:r w:rsidRPr="00DA46C4">
        <w:rPr>
          <w:rFonts w:ascii="Times New Roman" w:eastAsiaTheme="minorHAnsi" w:hAnsi="Times New Roman" w:cs="Times New Roman"/>
          <w:color w:val="auto"/>
          <w:sz w:val="28"/>
          <w:szCs w:val="28"/>
        </w:rPr>
        <w:t xml:space="preserve">равилами землепользования и застройки </w:t>
      </w:r>
      <w:bookmarkStart w:id="9" w:name="_Hlk215435094"/>
      <w:r w:rsidR="007766D9" w:rsidRPr="00DA46C4">
        <w:rPr>
          <w:rFonts w:ascii="Times New Roman" w:eastAsiaTheme="minorHAnsi" w:hAnsi="Times New Roman" w:cs="Times New Roman"/>
          <w:color w:val="auto"/>
          <w:sz w:val="28"/>
          <w:szCs w:val="28"/>
        </w:rPr>
        <w:t>муниципального образования - Дядьковское сельское поселение Рязанского муниципального района Рязанской области</w:t>
      </w:r>
      <w:bookmarkEnd w:id="9"/>
      <w:r w:rsidR="007766D9" w:rsidRPr="00DA46C4">
        <w:rPr>
          <w:rFonts w:ascii="Times New Roman" w:eastAsiaTheme="minorHAnsi" w:hAnsi="Times New Roman" w:cs="Times New Roman"/>
          <w:color w:val="auto"/>
          <w:sz w:val="28"/>
          <w:szCs w:val="28"/>
        </w:rPr>
        <w:t xml:space="preserve"> </w:t>
      </w:r>
      <w:r w:rsidR="00A63920">
        <w:rPr>
          <w:rFonts w:ascii="Times New Roman" w:eastAsiaTheme="minorHAnsi" w:hAnsi="Times New Roman" w:cs="Times New Roman"/>
          <w:color w:val="auto"/>
          <w:sz w:val="28"/>
          <w:szCs w:val="28"/>
        </w:rPr>
        <w:t xml:space="preserve">(далее – ПЗЗ) </w:t>
      </w:r>
      <w:r w:rsidRPr="00DA46C4">
        <w:rPr>
          <w:rFonts w:ascii="Times New Roman" w:eastAsiaTheme="minorHAnsi" w:hAnsi="Times New Roman" w:cs="Times New Roman"/>
          <w:color w:val="auto"/>
          <w:sz w:val="28"/>
          <w:szCs w:val="28"/>
        </w:rPr>
        <w:t xml:space="preserve">на территории проекта планировки установлена территориальные зона </w:t>
      </w:r>
      <w:r w:rsidR="00E17219" w:rsidRPr="00DA46C4">
        <w:rPr>
          <w:rFonts w:ascii="Times New Roman" w:eastAsiaTheme="minorHAnsi" w:hAnsi="Times New Roman" w:cs="Times New Roman"/>
          <w:color w:val="auto"/>
          <w:sz w:val="28"/>
          <w:szCs w:val="28"/>
        </w:rPr>
        <w:t>КРТ-3 (зона комплексного развития территории).</w:t>
      </w:r>
    </w:p>
    <w:p w14:paraId="109BB53D" w14:textId="49AB87CE" w:rsidR="00AC7266" w:rsidRPr="00DA46C4" w:rsidRDefault="00AC7266" w:rsidP="00DA46C4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0" w:name="_Hlk215435839"/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Предусмотренная проектом застройка, состоящая </w:t>
      </w:r>
      <w:bookmarkStart w:id="11" w:name="_Hlk215436282"/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bookmarkStart w:id="12" w:name="_Hlk215439328"/>
      <w:bookmarkStart w:id="13" w:name="_Hlk215435884"/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трех многоэтажных жилых домов</w:t>
      </w:r>
      <w:r w:rsidRPr="00DA46C4">
        <w:rPr>
          <w:rFonts w:ascii="Times New Roman" w:hAnsi="Times New Roman" w:cs="Times New Roman"/>
          <w:sz w:val="28"/>
          <w:szCs w:val="28"/>
        </w:rPr>
        <w:t xml:space="preserve"> </w:t>
      </w:r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>со встроенно-пристроенными</w:t>
      </w:r>
      <w:r w:rsidR="00017DFA"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нежилыми помещениями </w:t>
      </w:r>
      <w:r w:rsidR="00DA46C4"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многоуровневыми</w:t>
      </w:r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автостоянками</w:t>
      </w:r>
      <w:bookmarkEnd w:id="11"/>
      <w:bookmarkEnd w:id="12"/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>, детского дошкольного учреждения на 224 места</w:t>
      </w:r>
      <w:bookmarkEnd w:id="13"/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>, входит в перечень основных видов разрешенного использования</w:t>
      </w:r>
      <w:r w:rsidR="0095563C"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соответствии с </w:t>
      </w:r>
      <w:r w:rsidR="0010713F"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>ПЗЗ</w:t>
      </w:r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bookmarkEnd w:id="10"/>
    </w:p>
    <w:bookmarkEnd w:id="8"/>
    <w:p w14:paraId="40849E8E" w14:textId="46A2311C" w:rsidR="00AC7266" w:rsidRPr="00DA46C4" w:rsidRDefault="00AC7266" w:rsidP="00DA46C4">
      <w:pPr>
        <w:spacing w:line="276" w:lineRule="auto"/>
        <w:ind w:firstLine="709"/>
        <w:contextualSpacing/>
        <w:jc w:val="both"/>
        <w:rPr>
          <w:rFonts w:ascii="Times New Roman" w:eastAsiaTheme="majorEastAsia" w:hAnsi="Times New Roman" w:cs="Times New Roman"/>
          <w:b/>
          <w:sz w:val="28"/>
          <w:szCs w:val="28"/>
        </w:rPr>
      </w:pPr>
      <w:r w:rsidRPr="00DA46C4">
        <w:rPr>
          <w:rFonts w:ascii="Times New Roman" w:eastAsiaTheme="majorEastAsia" w:hAnsi="Times New Roman" w:cs="Times New Roman"/>
          <w:b/>
          <w:sz w:val="28"/>
          <w:szCs w:val="28"/>
        </w:rPr>
        <w:t>Границы зон планируемого размещения объектов капитального строительства</w:t>
      </w:r>
    </w:p>
    <w:p w14:paraId="3AC38CAC" w14:textId="77777777" w:rsidR="00AC7266" w:rsidRPr="00DA46C4" w:rsidRDefault="00AC7266" w:rsidP="00DA46C4">
      <w:pPr>
        <w:spacing w:line="276" w:lineRule="auto"/>
        <w:ind w:firstLine="709"/>
        <w:contextualSpacing/>
        <w:jc w:val="center"/>
        <w:rPr>
          <w:rFonts w:ascii="Times New Roman" w:eastAsiaTheme="majorEastAsia" w:hAnsi="Times New Roman" w:cs="Times New Roman"/>
          <w:b/>
          <w:sz w:val="28"/>
          <w:szCs w:val="28"/>
        </w:rPr>
      </w:pPr>
    </w:p>
    <w:p w14:paraId="6DF8FB27" w14:textId="77777777" w:rsidR="00AC7266" w:rsidRPr="00DA46C4" w:rsidRDefault="00AC7266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14" w:name="_Hlk209614724"/>
      <w:bookmarkStart w:id="15" w:name="_Hlk222779540"/>
      <w:r w:rsidRPr="00DA46C4">
        <w:rPr>
          <w:rFonts w:ascii="Times New Roman" w:hAnsi="Times New Roman" w:cs="Times New Roman"/>
          <w:sz w:val="28"/>
          <w:szCs w:val="28"/>
        </w:rPr>
        <w:t>Проектом предусматриваются следующие зоны планируемого размещения объектов капитального строительства в границах ППТ:</w:t>
      </w:r>
      <w:bookmarkEnd w:id="14"/>
    </w:p>
    <w:p w14:paraId="3B3C68FE" w14:textId="4561D8B6" w:rsidR="00AC7266" w:rsidRPr="00DA46C4" w:rsidRDefault="00AC7266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Зона 1 - зона размещения многоэтажной жилой застройки, код 2.6 – </w:t>
      </w:r>
      <w:r w:rsidR="00A63920" w:rsidRPr="00DA46C4">
        <w:rPr>
          <w:rFonts w:ascii="Times New Roman" w:hAnsi="Times New Roman" w:cs="Times New Roman"/>
          <w:sz w:val="28"/>
          <w:szCs w:val="28"/>
        </w:rPr>
        <w:t>проектируемого многоэтажного</w:t>
      </w:r>
      <w:r w:rsidRPr="00DA46C4">
        <w:rPr>
          <w:rFonts w:ascii="Times New Roman" w:hAnsi="Times New Roman" w:cs="Times New Roman"/>
          <w:sz w:val="28"/>
          <w:szCs w:val="28"/>
        </w:rPr>
        <w:t xml:space="preserve"> «Многоквартирного жилого дома №1 со встроенно-пристроенными нежилыми помещения и многоуровневым паркингом», составляет </w:t>
      </w:r>
      <w:r w:rsidR="00851486" w:rsidRPr="00DA46C4">
        <w:rPr>
          <w:rFonts w:ascii="Times New Roman" w:hAnsi="Times New Roman" w:cs="Times New Roman"/>
          <w:sz w:val="28"/>
          <w:szCs w:val="28"/>
        </w:rPr>
        <w:t xml:space="preserve">31729 </w:t>
      </w:r>
      <w:r w:rsidRPr="00DA46C4">
        <w:rPr>
          <w:rFonts w:ascii="Times New Roman" w:hAnsi="Times New Roman" w:cs="Times New Roman"/>
          <w:sz w:val="28"/>
          <w:szCs w:val="28"/>
        </w:rPr>
        <w:t>кв.м.</w:t>
      </w:r>
    </w:p>
    <w:p w14:paraId="0E59789B" w14:textId="177E93CD" w:rsidR="00AC7266" w:rsidRPr="00DA46C4" w:rsidRDefault="00AC7266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Зона 2 - зона размещения многоэтажной жилой застройки, код 2.6 – </w:t>
      </w:r>
      <w:r w:rsidR="00A63920" w:rsidRPr="00DA46C4">
        <w:rPr>
          <w:rFonts w:ascii="Times New Roman" w:hAnsi="Times New Roman" w:cs="Times New Roman"/>
          <w:sz w:val="28"/>
          <w:szCs w:val="28"/>
        </w:rPr>
        <w:t>проектируемого многоэтажного</w:t>
      </w:r>
      <w:r w:rsidRPr="00DA46C4">
        <w:rPr>
          <w:rFonts w:ascii="Times New Roman" w:hAnsi="Times New Roman" w:cs="Times New Roman"/>
          <w:sz w:val="28"/>
          <w:szCs w:val="28"/>
        </w:rPr>
        <w:t xml:space="preserve"> «Многоквартирного жилого дома №2 со встроенно-пристроенными нежилыми помещения и многоуровневым паркингом», составляет </w:t>
      </w:r>
      <w:r w:rsidR="00851486" w:rsidRPr="00DA46C4">
        <w:rPr>
          <w:rFonts w:ascii="Times New Roman" w:hAnsi="Times New Roman" w:cs="Times New Roman"/>
          <w:sz w:val="28"/>
          <w:szCs w:val="28"/>
        </w:rPr>
        <w:t xml:space="preserve">26711 </w:t>
      </w:r>
      <w:r w:rsidRPr="00DA46C4">
        <w:rPr>
          <w:rFonts w:ascii="Times New Roman" w:hAnsi="Times New Roman" w:cs="Times New Roman"/>
          <w:sz w:val="28"/>
          <w:szCs w:val="28"/>
        </w:rPr>
        <w:t>кв.м.</w:t>
      </w:r>
    </w:p>
    <w:p w14:paraId="4C38AA93" w14:textId="053E42BF" w:rsidR="00AC7266" w:rsidRPr="00DA46C4" w:rsidRDefault="00AC7266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Зона 3 - зона размещения многоэтажной жилой застройки, код 2.6 – </w:t>
      </w:r>
      <w:r w:rsidR="00A63920" w:rsidRPr="00DA46C4">
        <w:rPr>
          <w:rFonts w:ascii="Times New Roman" w:hAnsi="Times New Roman" w:cs="Times New Roman"/>
          <w:sz w:val="28"/>
          <w:szCs w:val="28"/>
        </w:rPr>
        <w:t>проектируемого многоэтажного</w:t>
      </w:r>
      <w:r w:rsidRPr="00DA46C4">
        <w:rPr>
          <w:rFonts w:ascii="Times New Roman" w:hAnsi="Times New Roman" w:cs="Times New Roman"/>
          <w:sz w:val="28"/>
          <w:szCs w:val="28"/>
        </w:rPr>
        <w:t xml:space="preserve"> «Многоквартирного жилого дома №3 со встроенно-пристроенными нежилыми помещения и многоуровневыми паркингами», составляет </w:t>
      </w:r>
      <w:r w:rsidR="00851486" w:rsidRPr="00DA46C4">
        <w:rPr>
          <w:rFonts w:ascii="Times New Roman" w:hAnsi="Times New Roman" w:cs="Times New Roman"/>
          <w:sz w:val="28"/>
          <w:szCs w:val="28"/>
        </w:rPr>
        <w:t xml:space="preserve">51758 </w:t>
      </w:r>
      <w:r w:rsidRPr="00DA46C4">
        <w:rPr>
          <w:rFonts w:ascii="Times New Roman" w:hAnsi="Times New Roman" w:cs="Times New Roman"/>
          <w:sz w:val="28"/>
          <w:szCs w:val="28"/>
        </w:rPr>
        <w:t>кв.м.</w:t>
      </w:r>
    </w:p>
    <w:p w14:paraId="4F271641" w14:textId="6C4FD50E" w:rsidR="00AC7266" w:rsidRPr="00DA46C4" w:rsidRDefault="00AC7266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Зона 4 - зона размещения дошкольного образовательного учреждения, код </w:t>
      </w:r>
      <w:r w:rsidR="00A63920" w:rsidRPr="00DA46C4">
        <w:rPr>
          <w:rFonts w:ascii="Times New Roman" w:hAnsi="Times New Roman" w:cs="Times New Roman"/>
          <w:sz w:val="28"/>
          <w:szCs w:val="28"/>
        </w:rPr>
        <w:t>3.5.1 -</w:t>
      </w:r>
      <w:r w:rsidRPr="00DA46C4">
        <w:rPr>
          <w:rFonts w:ascii="Times New Roman" w:hAnsi="Times New Roman" w:cs="Times New Roman"/>
          <w:sz w:val="28"/>
          <w:szCs w:val="28"/>
        </w:rPr>
        <w:t xml:space="preserve"> </w:t>
      </w:r>
      <w:r w:rsidR="00017DFA" w:rsidRPr="00DA46C4">
        <w:rPr>
          <w:rFonts w:ascii="Times New Roman" w:hAnsi="Times New Roman" w:cs="Times New Roman"/>
          <w:sz w:val="28"/>
          <w:szCs w:val="28"/>
        </w:rPr>
        <w:t>«</w:t>
      </w:r>
      <w:r w:rsidRPr="00DA46C4">
        <w:rPr>
          <w:rFonts w:ascii="Times New Roman" w:hAnsi="Times New Roman" w:cs="Times New Roman"/>
          <w:sz w:val="28"/>
          <w:szCs w:val="28"/>
        </w:rPr>
        <w:t>Детского сада на 224 места</w:t>
      </w:r>
      <w:r w:rsidR="00017DFA" w:rsidRPr="00DA46C4">
        <w:rPr>
          <w:rFonts w:ascii="Times New Roman" w:hAnsi="Times New Roman" w:cs="Times New Roman"/>
          <w:sz w:val="28"/>
          <w:szCs w:val="28"/>
        </w:rPr>
        <w:t>»</w:t>
      </w:r>
      <w:r w:rsidRPr="00DA46C4">
        <w:rPr>
          <w:rFonts w:ascii="Times New Roman" w:hAnsi="Times New Roman" w:cs="Times New Roman"/>
          <w:sz w:val="28"/>
          <w:szCs w:val="28"/>
        </w:rPr>
        <w:t xml:space="preserve">, составляет </w:t>
      </w:r>
      <w:r w:rsidR="00851486" w:rsidRPr="00DA46C4">
        <w:rPr>
          <w:rFonts w:ascii="Times New Roman" w:hAnsi="Times New Roman" w:cs="Times New Roman"/>
          <w:sz w:val="28"/>
          <w:szCs w:val="28"/>
        </w:rPr>
        <w:t>8648</w:t>
      </w:r>
      <w:r w:rsidRPr="00DA46C4">
        <w:rPr>
          <w:rFonts w:ascii="Times New Roman" w:hAnsi="Times New Roman" w:cs="Times New Roman"/>
          <w:sz w:val="28"/>
          <w:szCs w:val="28"/>
        </w:rPr>
        <w:t xml:space="preserve"> кв.м</w:t>
      </w:r>
      <w:r w:rsidR="00AB7315" w:rsidRPr="00DA46C4">
        <w:rPr>
          <w:rFonts w:ascii="Times New Roman" w:hAnsi="Times New Roman" w:cs="Times New Roman"/>
          <w:sz w:val="28"/>
          <w:szCs w:val="28"/>
        </w:rPr>
        <w:t>.</w:t>
      </w:r>
    </w:p>
    <w:p w14:paraId="3CC0AA47" w14:textId="6A9408FE" w:rsidR="00AB7315" w:rsidRPr="00DA46C4" w:rsidRDefault="00A63920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AB7315" w:rsidRPr="00DA46C4">
        <w:rPr>
          <w:rFonts w:ascii="Times New Roman" w:hAnsi="Times New Roman" w:cs="Times New Roman"/>
          <w:sz w:val="28"/>
          <w:szCs w:val="28"/>
        </w:rPr>
        <w:t>роектом выделяются следующие зоны:</w:t>
      </w:r>
    </w:p>
    <w:p w14:paraId="089F293F" w14:textId="3E07EDD5" w:rsidR="00200F03" w:rsidRPr="00DA46C4" w:rsidRDefault="00AB7315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зона размещения инженерно-технических объектов, сооружений и коммуникаций, улично-дорожной сети</w:t>
      </w:r>
      <w:r w:rsidR="00921330" w:rsidRPr="00DA46C4">
        <w:rPr>
          <w:rFonts w:ascii="Times New Roman" w:hAnsi="Times New Roman" w:cs="Times New Roman"/>
          <w:sz w:val="28"/>
          <w:szCs w:val="28"/>
        </w:rPr>
        <w:t>. Код 12.0.</w:t>
      </w:r>
      <w:r w:rsidR="0067228C" w:rsidRPr="00DA46C4">
        <w:rPr>
          <w:rFonts w:ascii="Times New Roman" w:hAnsi="Times New Roman" w:cs="Times New Roman"/>
          <w:sz w:val="28"/>
          <w:szCs w:val="28"/>
        </w:rPr>
        <w:t>1</w:t>
      </w:r>
      <w:r w:rsidR="00921330" w:rsidRPr="00DA46C4">
        <w:rPr>
          <w:rFonts w:ascii="Times New Roman" w:hAnsi="Times New Roman" w:cs="Times New Roman"/>
          <w:sz w:val="28"/>
          <w:szCs w:val="28"/>
        </w:rPr>
        <w:t xml:space="preserve"> - </w:t>
      </w:r>
      <w:r w:rsidR="008023B3" w:rsidRPr="00DA46C4">
        <w:rPr>
          <w:rFonts w:ascii="Times New Roman" w:hAnsi="Times New Roman" w:cs="Times New Roman"/>
          <w:sz w:val="28"/>
          <w:szCs w:val="28"/>
        </w:rPr>
        <w:t>у</w:t>
      </w:r>
      <w:r w:rsidR="00921330" w:rsidRPr="00DA46C4">
        <w:rPr>
          <w:rFonts w:ascii="Times New Roman" w:hAnsi="Times New Roman" w:cs="Times New Roman"/>
          <w:sz w:val="28"/>
          <w:szCs w:val="28"/>
        </w:rPr>
        <w:t xml:space="preserve">лично-дорожная сеть; </w:t>
      </w:r>
      <w:r w:rsidR="00200F03" w:rsidRPr="00DA46C4">
        <w:rPr>
          <w:rFonts w:ascii="Times New Roman" w:hAnsi="Times New Roman" w:cs="Times New Roman"/>
          <w:sz w:val="28"/>
          <w:szCs w:val="28"/>
        </w:rPr>
        <w:t>3.</w:t>
      </w:r>
      <w:r w:rsidR="0010713F" w:rsidRPr="00DA46C4">
        <w:rPr>
          <w:rFonts w:ascii="Times New Roman" w:hAnsi="Times New Roman" w:cs="Times New Roman"/>
          <w:sz w:val="28"/>
          <w:szCs w:val="28"/>
        </w:rPr>
        <w:t>1.</w:t>
      </w:r>
      <w:r w:rsidR="00200F03" w:rsidRPr="00DA46C4">
        <w:rPr>
          <w:rFonts w:ascii="Times New Roman" w:hAnsi="Times New Roman" w:cs="Times New Roman"/>
          <w:sz w:val="28"/>
          <w:szCs w:val="28"/>
        </w:rPr>
        <w:t xml:space="preserve">1 </w:t>
      </w:r>
      <w:r w:rsidR="0010713F" w:rsidRPr="00DA46C4">
        <w:rPr>
          <w:rFonts w:ascii="Times New Roman" w:hAnsi="Times New Roman" w:cs="Times New Roman"/>
          <w:sz w:val="28"/>
          <w:szCs w:val="28"/>
        </w:rPr>
        <w:t>–</w:t>
      </w:r>
      <w:r w:rsidR="00200F03" w:rsidRPr="00DA46C4">
        <w:rPr>
          <w:rFonts w:ascii="Times New Roman" w:hAnsi="Times New Roman" w:cs="Times New Roman"/>
          <w:sz w:val="28"/>
          <w:szCs w:val="28"/>
        </w:rPr>
        <w:t xml:space="preserve"> </w:t>
      </w:r>
      <w:r w:rsidR="0010713F" w:rsidRPr="00DA46C4">
        <w:rPr>
          <w:rFonts w:ascii="Times New Roman" w:hAnsi="Times New Roman" w:cs="Times New Roman"/>
          <w:sz w:val="28"/>
          <w:szCs w:val="28"/>
        </w:rPr>
        <w:t>предоставление коммунальных услуг</w:t>
      </w:r>
      <w:r w:rsidR="00200F03" w:rsidRPr="00DA46C4">
        <w:rPr>
          <w:rFonts w:ascii="Times New Roman" w:hAnsi="Times New Roman" w:cs="Times New Roman"/>
          <w:sz w:val="28"/>
          <w:szCs w:val="28"/>
        </w:rPr>
        <w:t>.</w:t>
      </w:r>
    </w:p>
    <w:p w14:paraId="574C7D73" w14:textId="6F9E1A4C" w:rsidR="00AB7315" w:rsidRPr="00DA46C4" w:rsidRDefault="00AB7315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bookmarkStart w:id="16" w:name="_Hlk222908211"/>
      <w:r w:rsidRPr="00DA46C4">
        <w:rPr>
          <w:rFonts w:ascii="Times New Roman" w:hAnsi="Times New Roman" w:cs="Times New Roman"/>
          <w:sz w:val="28"/>
          <w:szCs w:val="28"/>
        </w:rPr>
        <w:t>зона размещения</w:t>
      </w:r>
      <w:bookmarkStart w:id="17" w:name="_Hlk222909235"/>
      <w:r w:rsidR="00851486" w:rsidRPr="00DA46C4">
        <w:rPr>
          <w:rFonts w:ascii="Times New Roman" w:hAnsi="Times New Roman" w:cs="Times New Roman"/>
          <w:sz w:val="28"/>
          <w:szCs w:val="28"/>
        </w:rPr>
        <w:t xml:space="preserve"> </w:t>
      </w:r>
      <w:r w:rsidR="00851486" w:rsidRPr="00DA46C4">
        <w:rPr>
          <w:rFonts w:ascii="Times New Roman" w:hAnsi="Times New Roman" w:cs="Times New Roman"/>
          <w:color w:val="000000"/>
          <w:sz w:val="28"/>
          <w:szCs w:val="28"/>
        </w:rPr>
        <w:t>площадок для занятия спортом и физкультурой на открытом воздухе (физкультурные площадки, беговые дорожки, поля для спортивной игры)</w:t>
      </w:r>
      <w:r w:rsidR="00B055DE" w:rsidRPr="00DA46C4">
        <w:rPr>
          <w:rFonts w:ascii="Times New Roman" w:hAnsi="Times New Roman" w:cs="Times New Roman"/>
          <w:color w:val="000000"/>
          <w:sz w:val="28"/>
          <w:szCs w:val="28"/>
        </w:rPr>
        <w:t>, код 5.1.3</w:t>
      </w:r>
      <w:r w:rsidRPr="00DA46C4">
        <w:rPr>
          <w:rFonts w:ascii="Times New Roman" w:hAnsi="Times New Roman" w:cs="Times New Roman"/>
          <w:sz w:val="28"/>
          <w:szCs w:val="28"/>
        </w:rPr>
        <w:t>.</w:t>
      </w:r>
      <w:bookmarkEnd w:id="16"/>
      <w:bookmarkEnd w:id="17"/>
    </w:p>
    <w:p w14:paraId="1F63D4EA" w14:textId="32969AD5" w:rsidR="00731B59" w:rsidRPr="00DA46C4" w:rsidRDefault="00731B59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зона размещения благоустройства, код 12.0.2.</w:t>
      </w:r>
    </w:p>
    <w:p w14:paraId="298DACFB" w14:textId="2950BD59" w:rsidR="00AC7266" w:rsidRPr="00DA46C4" w:rsidRDefault="00AC7266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pacing w:val="-10"/>
          <w:sz w:val="28"/>
          <w:szCs w:val="28"/>
        </w:rPr>
      </w:pPr>
      <w:r w:rsidRPr="00DA46C4">
        <w:rPr>
          <w:rFonts w:ascii="Times New Roman" w:hAnsi="Times New Roman" w:cs="Times New Roman"/>
          <w:spacing w:val="-10"/>
          <w:sz w:val="28"/>
          <w:szCs w:val="28"/>
        </w:rPr>
        <w:t>Границы зон планируемого размещения объектов капитального строительства отображены на чертеже планировки территории</w:t>
      </w:r>
      <w:r w:rsidR="000A19D5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1.3</w:t>
      </w:r>
      <w:r w:rsidRPr="00DA46C4">
        <w:rPr>
          <w:rFonts w:ascii="Times New Roman" w:hAnsi="Times New Roman" w:cs="Times New Roman"/>
          <w:spacing w:val="-10"/>
          <w:sz w:val="28"/>
          <w:szCs w:val="28"/>
        </w:rPr>
        <w:t>. Границы подземной части объектов капитального строительства подлежат уточнению на этапах разработки проектной документации.</w:t>
      </w:r>
    </w:p>
    <w:p w14:paraId="5C7AC806" w14:textId="153D4A64" w:rsidR="00B3504F" w:rsidRPr="00DA46C4" w:rsidRDefault="00B3504F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pacing w:val="-10"/>
          <w:sz w:val="28"/>
          <w:szCs w:val="28"/>
        </w:rPr>
      </w:pPr>
      <w:r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Для беспрепятственного </w:t>
      </w:r>
      <w:r w:rsidR="000A19D5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пользования площадками благоустройства на </w:t>
      </w:r>
      <w:r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части </w:t>
      </w:r>
      <w:r w:rsidR="000A19D5" w:rsidRPr="00DA46C4">
        <w:rPr>
          <w:rFonts w:ascii="Times New Roman" w:hAnsi="Times New Roman" w:cs="Times New Roman"/>
          <w:spacing w:val="-10"/>
          <w:sz w:val="28"/>
          <w:szCs w:val="28"/>
        </w:rPr>
        <w:t>дворовых</w:t>
      </w:r>
      <w:r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территори</w:t>
      </w:r>
      <w:r w:rsidR="000A19D5" w:rsidRPr="00DA46C4">
        <w:rPr>
          <w:rFonts w:ascii="Times New Roman" w:hAnsi="Times New Roman" w:cs="Times New Roman"/>
          <w:spacing w:val="-10"/>
          <w:sz w:val="28"/>
          <w:szCs w:val="28"/>
        </w:rPr>
        <w:t>й наложены</w:t>
      </w:r>
      <w:r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частные сервитуты в пользу</w:t>
      </w:r>
      <w:r w:rsidR="008D4ED6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собственников</w:t>
      </w:r>
      <w:r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8D4ED6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земельного участка </w:t>
      </w:r>
      <w:r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смежного </w:t>
      </w:r>
      <w:r w:rsidR="008D4ED6" w:rsidRPr="00DA46C4">
        <w:rPr>
          <w:rFonts w:ascii="Times New Roman" w:hAnsi="Times New Roman" w:cs="Times New Roman"/>
          <w:spacing w:val="-10"/>
          <w:sz w:val="28"/>
          <w:szCs w:val="28"/>
        </w:rPr>
        <w:t>многоквартирного жилого дома</w:t>
      </w:r>
      <w:r w:rsidRPr="00DA46C4">
        <w:rPr>
          <w:rFonts w:ascii="Times New Roman" w:hAnsi="Times New Roman" w:cs="Times New Roman"/>
          <w:spacing w:val="-10"/>
          <w:sz w:val="28"/>
          <w:szCs w:val="28"/>
        </w:rPr>
        <w:t>.</w:t>
      </w:r>
    </w:p>
    <w:p w14:paraId="1437FE9A" w14:textId="3C59A97D" w:rsidR="008D4ED6" w:rsidRPr="00DA46C4" w:rsidRDefault="00AC7266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pacing w:val="-10"/>
          <w:sz w:val="28"/>
          <w:szCs w:val="28"/>
        </w:rPr>
      </w:pPr>
      <w:r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Координаты характерных точек границ зон планируемого размещения объектов капитального строительства </w:t>
      </w:r>
      <w:r w:rsidR="00110412"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в системе координат МСК-62 </w:t>
      </w:r>
      <w:r w:rsidRPr="00DA46C4">
        <w:rPr>
          <w:rFonts w:ascii="Times New Roman" w:hAnsi="Times New Roman" w:cs="Times New Roman"/>
          <w:spacing w:val="-10"/>
          <w:sz w:val="28"/>
          <w:szCs w:val="28"/>
        </w:rPr>
        <w:t xml:space="preserve">приводятся </w:t>
      </w:r>
      <w:r w:rsidR="00110412" w:rsidRPr="00DA46C4">
        <w:rPr>
          <w:rFonts w:ascii="Times New Roman" w:hAnsi="Times New Roman" w:cs="Times New Roman"/>
          <w:spacing w:val="-10"/>
          <w:sz w:val="28"/>
          <w:szCs w:val="28"/>
        </w:rPr>
        <w:t>ниже.</w:t>
      </w:r>
      <w:bookmarkStart w:id="18" w:name="_Hlk216941621"/>
      <w:bookmarkEnd w:id="15"/>
    </w:p>
    <w:p w14:paraId="56C7F574" w14:textId="77777777" w:rsidR="00DA46C4" w:rsidRPr="00DA46C4" w:rsidRDefault="00DA46C4" w:rsidP="00DA46C4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pacing w:val="-10"/>
          <w:sz w:val="28"/>
          <w:szCs w:val="28"/>
        </w:rPr>
      </w:pPr>
    </w:p>
    <w:p w14:paraId="24AAC9B2" w14:textId="77777777" w:rsidR="00DA46C4" w:rsidRPr="00DA46C4" w:rsidRDefault="00AC7266" w:rsidP="00DA46C4">
      <w:pPr>
        <w:spacing w:line="276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46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Ведомость координат характерных точек зоны планируемого размещения</w:t>
      </w:r>
      <w:r w:rsidR="00DA46C4" w:rsidRPr="00DA46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A46C4">
        <w:rPr>
          <w:rFonts w:ascii="Times New Roman" w:hAnsi="Times New Roman" w:cs="Times New Roman"/>
          <w:b/>
          <w:sz w:val="28"/>
          <w:szCs w:val="28"/>
        </w:rPr>
        <w:t xml:space="preserve">объектов капитального строительства </w:t>
      </w:r>
    </w:p>
    <w:p w14:paraId="66C5A6DA" w14:textId="7C17A200" w:rsidR="00AC7266" w:rsidRDefault="00AC7266" w:rsidP="00DA46C4">
      <w:pPr>
        <w:spacing w:line="276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(Зона 1</w:t>
      </w:r>
      <w:r w:rsidR="00731B59" w:rsidRPr="00DA46C4">
        <w:rPr>
          <w:rFonts w:ascii="Times New Roman" w:hAnsi="Times New Roman" w:cs="Times New Roman"/>
          <w:sz w:val="28"/>
          <w:szCs w:val="28"/>
        </w:rPr>
        <w:t>- Многоквартирный жилой дом №1 со встроенно-пристроенными нежилыми помещения и многоуровневым паркингом</w:t>
      </w:r>
      <w:r w:rsidRPr="00DA46C4">
        <w:rPr>
          <w:rFonts w:ascii="Times New Roman" w:hAnsi="Times New Roman" w:cs="Times New Roman"/>
          <w:sz w:val="28"/>
          <w:szCs w:val="28"/>
        </w:rPr>
        <w:t>)</w:t>
      </w:r>
    </w:p>
    <w:p w14:paraId="31AED196" w14:textId="77777777" w:rsidR="00A63920" w:rsidRPr="00DA46C4" w:rsidRDefault="00A63920" w:rsidP="00DA46C4">
      <w:pPr>
        <w:spacing w:line="276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30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6"/>
        <w:gridCol w:w="1236"/>
        <w:gridCol w:w="1356"/>
      </w:tblGrid>
      <w:tr w:rsidR="00851486" w:rsidRPr="00DA46C4" w14:paraId="7ADB627F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588B92A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7D870D6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443641,83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411918D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1335486,77</w:t>
            </w:r>
          </w:p>
        </w:tc>
      </w:tr>
      <w:tr w:rsidR="00851486" w:rsidRPr="00DA46C4" w14:paraId="6F313A52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4D5E934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4044EF6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443614,77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2FA1D9E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1335577,45</w:t>
            </w:r>
          </w:p>
        </w:tc>
      </w:tr>
      <w:tr w:rsidR="00851486" w:rsidRPr="00DA46C4" w14:paraId="08271250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4E975FF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20494A1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443560,78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36AC398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1335560,55</w:t>
            </w:r>
          </w:p>
        </w:tc>
      </w:tr>
      <w:tr w:rsidR="00851486" w:rsidRPr="00DA46C4" w14:paraId="38FCE82B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5DF6319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48DA813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443557,52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019B2C3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1335559,71</w:t>
            </w:r>
          </w:p>
        </w:tc>
      </w:tr>
      <w:tr w:rsidR="00851486" w:rsidRPr="00DA46C4" w14:paraId="6DFF7825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5963827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5990705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443551,32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1533598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1335558,12</w:t>
            </w:r>
          </w:p>
        </w:tc>
      </w:tr>
      <w:tr w:rsidR="00851486" w:rsidRPr="00DA46C4" w14:paraId="79667BEE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7CB1224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327D850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443456,65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1464C85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1335524,36</w:t>
            </w:r>
          </w:p>
        </w:tc>
      </w:tr>
      <w:tr w:rsidR="00851486" w:rsidRPr="00DA46C4" w14:paraId="68A22938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6BAD60D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7569941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443451,89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6E630AC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1335537,72</w:t>
            </w:r>
          </w:p>
        </w:tc>
      </w:tr>
      <w:tr w:rsidR="00851486" w:rsidRPr="00DA46C4" w14:paraId="301D019A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301445F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14CC57B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443437,89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7E4ECD0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1335541,22</w:t>
            </w:r>
          </w:p>
        </w:tc>
      </w:tr>
      <w:tr w:rsidR="00851486" w:rsidRPr="00DA46C4" w14:paraId="2D5BFD95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63D34C4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3C22501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443413,16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0B67EF8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1335532,41</w:t>
            </w:r>
          </w:p>
        </w:tc>
      </w:tr>
      <w:tr w:rsidR="00851486" w:rsidRPr="00DA46C4" w14:paraId="3112D96F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3D1C0F2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787F073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443418,11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3C44A8F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1335518,51</w:t>
            </w:r>
          </w:p>
        </w:tc>
      </w:tr>
      <w:tr w:rsidR="00851486" w:rsidRPr="00DA46C4" w14:paraId="44972F1E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3B2C38A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2A86943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443358,43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07F1069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1335497,22</w:t>
            </w:r>
          </w:p>
        </w:tc>
      </w:tr>
      <w:tr w:rsidR="00851486" w:rsidRPr="00DA46C4" w14:paraId="4F9BC9DE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76F75E5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0AEA7A7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443301,94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6069A2E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1335470,37</w:t>
            </w:r>
          </w:p>
        </w:tc>
      </w:tr>
      <w:tr w:rsidR="00851486" w:rsidRPr="00DA46C4" w14:paraId="666BB094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269C21D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4ECB06E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443264,49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5DD5996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1335457,71</w:t>
            </w:r>
          </w:p>
        </w:tc>
      </w:tr>
      <w:tr w:rsidR="00851486" w:rsidRPr="00DA46C4" w14:paraId="03D9CD5B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4C6210A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6924DBC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443283,17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46108C0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1335395,59</w:t>
            </w:r>
          </w:p>
        </w:tc>
      </w:tr>
      <w:tr w:rsidR="00851486" w:rsidRPr="00DA46C4" w14:paraId="6855EE6F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55A7CE7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21A94E4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443447,58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772BD9F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1335435,76</w:t>
            </w:r>
          </w:p>
        </w:tc>
      </w:tr>
      <w:tr w:rsidR="00851486" w:rsidRPr="00DA46C4" w14:paraId="4AFCA620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43A9158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48ABC9E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443571,09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016CEE3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1335465,94</w:t>
            </w:r>
          </w:p>
        </w:tc>
      </w:tr>
      <w:tr w:rsidR="00851486" w:rsidRPr="00DA46C4" w14:paraId="25831DD4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597DFF2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51B2653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443585,52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43E0E37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1335470,19</w:t>
            </w:r>
          </w:p>
        </w:tc>
      </w:tr>
      <w:tr w:rsidR="00851486" w:rsidRPr="00DA46C4" w14:paraId="26DB16F5" w14:textId="77777777" w:rsidTr="00A63920">
        <w:trPr>
          <w:trHeight w:val="300"/>
          <w:jc w:val="center"/>
        </w:trPr>
        <w:tc>
          <w:tcPr>
            <w:tcW w:w="456" w:type="dxa"/>
            <w:shd w:val="clear" w:color="auto" w:fill="auto"/>
            <w:noWrap/>
            <w:vAlign w:val="bottom"/>
            <w:hideMark/>
          </w:tcPr>
          <w:p w14:paraId="321C207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36" w:type="dxa"/>
            <w:shd w:val="clear" w:color="auto" w:fill="auto"/>
            <w:noWrap/>
            <w:vAlign w:val="bottom"/>
            <w:hideMark/>
          </w:tcPr>
          <w:p w14:paraId="7C153B0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443641,83</w:t>
            </w:r>
          </w:p>
        </w:tc>
        <w:tc>
          <w:tcPr>
            <w:tcW w:w="1356" w:type="dxa"/>
            <w:shd w:val="clear" w:color="auto" w:fill="auto"/>
            <w:noWrap/>
            <w:vAlign w:val="bottom"/>
            <w:hideMark/>
          </w:tcPr>
          <w:p w14:paraId="558693A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1335486,77</w:t>
            </w:r>
          </w:p>
        </w:tc>
      </w:tr>
    </w:tbl>
    <w:p w14:paraId="091C81AD" w14:textId="77777777" w:rsidR="00851486" w:rsidRPr="00DA46C4" w:rsidRDefault="0085148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b/>
        </w:rPr>
      </w:pPr>
    </w:p>
    <w:p w14:paraId="3E528A9B" w14:textId="47CCCA09" w:rsidR="00DA46C4" w:rsidRPr="00DA46C4" w:rsidRDefault="00AC726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</w:rPr>
      </w:pPr>
      <w:r w:rsidRPr="00DA46C4">
        <w:rPr>
          <w:b/>
          <w:sz w:val="28"/>
          <w:szCs w:val="28"/>
        </w:rPr>
        <w:t>Ведомость координат характерных точек зоны планируемого размещения</w:t>
      </w:r>
      <w:r w:rsidR="00DA46C4" w:rsidRPr="00DA46C4">
        <w:rPr>
          <w:b/>
          <w:sz w:val="28"/>
          <w:szCs w:val="28"/>
        </w:rPr>
        <w:t xml:space="preserve"> </w:t>
      </w:r>
      <w:r w:rsidRPr="00DA46C4">
        <w:rPr>
          <w:b/>
          <w:sz w:val="28"/>
          <w:szCs w:val="28"/>
        </w:rPr>
        <w:t xml:space="preserve">объектов капитального строительства </w:t>
      </w:r>
    </w:p>
    <w:p w14:paraId="50CF7105" w14:textId="3FEDF31A" w:rsidR="00AC7266" w:rsidRPr="00DA46C4" w:rsidRDefault="00AC726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A46C4">
        <w:rPr>
          <w:sz w:val="28"/>
          <w:szCs w:val="28"/>
        </w:rPr>
        <w:t>(Зона 2</w:t>
      </w:r>
      <w:r w:rsidR="00731B59" w:rsidRPr="00DA46C4">
        <w:rPr>
          <w:sz w:val="28"/>
          <w:szCs w:val="28"/>
        </w:rPr>
        <w:t>- Многоквартирный жилой дом №2 со встроенно-пристроенными нежилыми помещения и многоуровневым паркингом)</w:t>
      </w:r>
    </w:p>
    <w:p w14:paraId="412F9F8A" w14:textId="37B65610" w:rsidR="00AC7266" w:rsidRPr="00DA46C4" w:rsidRDefault="00AC726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b/>
        </w:rPr>
      </w:pPr>
    </w:p>
    <w:tbl>
      <w:tblPr>
        <w:tblW w:w="25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6"/>
        <w:gridCol w:w="1236"/>
        <w:gridCol w:w="1356"/>
      </w:tblGrid>
      <w:tr w:rsidR="00851486" w:rsidRPr="00DA46C4" w14:paraId="436A32EB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52A07DD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2090C4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443614,77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029ECB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1335577,45</w:t>
            </w:r>
          </w:p>
        </w:tc>
      </w:tr>
      <w:tr w:rsidR="00851486" w:rsidRPr="00DA46C4" w14:paraId="30C78444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5C303B6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4164F7E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443588,75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98725F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1335664,65</w:t>
            </w:r>
          </w:p>
        </w:tc>
      </w:tr>
      <w:tr w:rsidR="00851486" w:rsidRPr="00DA46C4" w14:paraId="6E5C998C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7129E5E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F6536B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443536,07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18F0F10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1335648,15</w:t>
            </w:r>
          </w:p>
        </w:tc>
      </w:tr>
      <w:tr w:rsidR="00851486" w:rsidRPr="00DA46C4" w14:paraId="7853B240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717B8C8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BCB6D9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443539,96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63708A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1335635,74</w:t>
            </w:r>
          </w:p>
        </w:tc>
      </w:tr>
      <w:tr w:rsidR="00851486" w:rsidRPr="00DA46C4" w14:paraId="5153DC21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3DEA3B4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5DF21B7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443534,37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C1589C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1335633,74</w:t>
            </w:r>
          </w:p>
        </w:tc>
      </w:tr>
      <w:tr w:rsidR="00851486" w:rsidRPr="00DA46C4" w14:paraId="7669B461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1930BE5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E03266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443404,84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9E662D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1335587,46</w:t>
            </w:r>
          </w:p>
        </w:tc>
      </w:tr>
      <w:tr w:rsidR="00851486" w:rsidRPr="00DA46C4" w14:paraId="308A45E4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5039DFE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574E914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443398,65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C28492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1335573,26</w:t>
            </w:r>
          </w:p>
        </w:tc>
      </w:tr>
      <w:tr w:rsidR="00851486" w:rsidRPr="00DA46C4" w14:paraId="07D7141C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43A7F9A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E21032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443392,02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3831C0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1335567,57</w:t>
            </w:r>
          </w:p>
        </w:tc>
      </w:tr>
      <w:tr w:rsidR="00851486" w:rsidRPr="00DA46C4" w14:paraId="5B9BB899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612B287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4FBB990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443384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AEB2FF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1335564,25</w:t>
            </w:r>
          </w:p>
        </w:tc>
      </w:tr>
      <w:tr w:rsidR="00851486" w:rsidRPr="00DA46C4" w14:paraId="5C5A111D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0005A35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3573D2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443370,35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4D2F6F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1335564,53</w:t>
            </w:r>
          </w:p>
        </w:tc>
      </w:tr>
      <w:tr w:rsidR="00851486" w:rsidRPr="00DA46C4" w14:paraId="254FA8BC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064F713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0B6D8C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443361,97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1A6C13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1335568,34</w:t>
            </w:r>
          </w:p>
        </w:tc>
      </w:tr>
      <w:tr w:rsidR="00851486" w:rsidRPr="00DA46C4" w14:paraId="3C12C421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7C09060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139B45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443243,89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1DC8D15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1335526,24</w:t>
            </w:r>
          </w:p>
        </w:tc>
      </w:tr>
      <w:tr w:rsidR="00851486" w:rsidRPr="00DA46C4" w14:paraId="56200177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36FAF1B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5417621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443264,49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01B65E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1335457,71</w:t>
            </w:r>
          </w:p>
        </w:tc>
      </w:tr>
      <w:tr w:rsidR="00851486" w:rsidRPr="00DA46C4" w14:paraId="67F921DE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24E509D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1B6A41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443301,94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6C1E84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1335470,37</w:t>
            </w:r>
          </w:p>
        </w:tc>
      </w:tr>
      <w:tr w:rsidR="00851486" w:rsidRPr="00DA46C4" w14:paraId="2321A371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5B95415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7F7FAC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443358,43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4F5C4DC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1335497,22</w:t>
            </w:r>
          </w:p>
        </w:tc>
      </w:tr>
      <w:tr w:rsidR="00851486" w:rsidRPr="00DA46C4" w14:paraId="36131FD4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5C87E41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4462F7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443418,11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398557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1335518,51</w:t>
            </w:r>
          </w:p>
        </w:tc>
      </w:tr>
      <w:tr w:rsidR="00851486" w:rsidRPr="00DA46C4" w14:paraId="1AA43CD8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16B8D60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4BF734A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443413,16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5AC361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1335532,41</w:t>
            </w:r>
          </w:p>
        </w:tc>
      </w:tr>
      <w:tr w:rsidR="00851486" w:rsidRPr="00DA46C4" w14:paraId="71A08F85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29BEE33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B1E958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443437,89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F5B6E3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1335541,22</w:t>
            </w:r>
          </w:p>
        </w:tc>
      </w:tr>
      <w:tr w:rsidR="00851486" w:rsidRPr="00DA46C4" w14:paraId="633E632B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37AEC34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4685315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443451,89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EC1935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1335537,72</w:t>
            </w:r>
          </w:p>
        </w:tc>
      </w:tr>
      <w:tr w:rsidR="00851486" w:rsidRPr="00DA46C4" w14:paraId="7C04E3BC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6B6F5E7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A888A2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443456,65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3298CA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1335524,36</w:t>
            </w:r>
          </w:p>
        </w:tc>
      </w:tr>
      <w:tr w:rsidR="00851486" w:rsidRPr="00DA46C4" w14:paraId="37C01638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62A1AF0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FC4E35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443551,32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F51FF6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1335558,12</w:t>
            </w:r>
          </w:p>
        </w:tc>
      </w:tr>
      <w:tr w:rsidR="00851486" w:rsidRPr="00DA46C4" w14:paraId="38762D6C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5F21294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63A495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443557,52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51C445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1335559,71</w:t>
            </w:r>
          </w:p>
        </w:tc>
      </w:tr>
      <w:tr w:rsidR="00851486" w:rsidRPr="00DA46C4" w14:paraId="244E65A4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28B9591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99B541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443560,78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06F5F1E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1335560,55</w:t>
            </w:r>
          </w:p>
        </w:tc>
      </w:tr>
      <w:tr w:rsidR="00851486" w:rsidRPr="00DA46C4" w14:paraId="4B95C6EF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6E9E10E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40FC57D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443614,77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BC1F9B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1335577,45</w:t>
            </w:r>
          </w:p>
        </w:tc>
      </w:tr>
    </w:tbl>
    <w:p w14:paraId="69108837" w14:textId="77777777" w:rsidR="00851486" w:rsidRPr="00DA46C4" w:rsidRDefault="0085148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b/>
        </w:rPr>
      </w:pPr>
    </w:p>
    <w:p w14:paraId="5A937C2D" w14:textId="3A96B88B" w:rsidR="00731B59" w:rsidRPr="00DA46C4" w:rsidRDefault="00AC726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</w:rPr>
      </w:pPr>
      <w:r w:rsidRPr="00DA46C4">
        <w:rPr>
          <w:b/>
          <w:sz w:val="28"/>
          <w:szCs w:val="28"/>
        </w:rPr>
        <w:t>Ведомость координат характерных точек зоны планируемого размещения</w:t>
      </w:r>
      <w:r w:rsidR="00DA46C4" w:rsidRPr="00DA46C4">
        <w:rPr>
          <w:b/>
          <w:sz w:val="28"/>
          <w:szCs w:val="28"/>
        </w:rPr>
        <w:t xml:space="preserve"> </w:t>
      </w:r>
      <w:r w:rsidRPr="00DA46C4">
        <w:rPr>
          <w:b/>
          <w:sz w:val="28"/>
          <w:szCs w:val="28"/>
        </w:rPr>
        <w:t xml:space="preserve">объектов капитального строительства </w:t>
      </w:r>
    </w:p>
    <w:p w14:paraId="5974F99E" w14:textId="4E41EB23" w:rsidR="00AC7266" w:rsidRPr="00DA46C4" w:rsidRDefault="00AC726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sz w:val="28"/>
          <w:szCs w:val="28"/>
        </w:rPr>
      </w:pPr>
      <w:r w:rsidRPr="00DA46C4">
        <w:rPr>
          <w:sz w:val="28"/>
          <w:szCs w:val="28"/>
        </w:rPr>
        <w:t>(Зона 3</w:t>
      </w:r>
      <w:r w:rsidR="00731B59" w:rsidRPr="00DA46C4">
        <w:rPr>
          <w:sz w:val="28"/>
          <w:szCs w:val="28"/>
        </w:rPr>
        <w:t xml:space="preserve"> - Многоквартирный жилой дом №1 со встроенно-пристроенными нежилыми помещения и многоуровневым паркингом</w:t>
      </w:r>
      <w:r w:rsidRPr="00DA46C4">
        <w:rPr>
          <w:sz w:val="28"/>
          <w:szCs w:val="28"/>
        </w:rPr>
        <w:t>)</w:t>
      </w:r>
    </w:p>
    <w:p w14:paraId="581AA9B5" w14:textId="77777777" w:rsidR="00110412" w:rsidRPr="00DA46C4" w:rsidRDefault="00110412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b/>
        </w:rPr>
      </w:pPr>
    </w:p>
    <w:tbl>
      <w:tblPr>
        <w:tblW w:w="25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6"/>
        <w:gridCol w:w="1236"/>
        <w:gridCol w:w="1356"/>
      </w:tblGrid>
      <w:tr w:rsidR="00851486" w:rsidRPr="00DA46C4" w14:paraId="17BE6B8E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35737E7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AC67BE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443588,75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1B8D533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1335664,65</w:t>
            </w:r>
          </w:p>
        </w:tc>
      </w:tr>
      <w:tr w:rsidR="00851486" w:rsidRPr="00DA46C4" w14:paraId="7648152C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7F30E2C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177DA7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443562,99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E058EE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1335750,96</w:t>
            </w:r>
          </w:p>
        </w:tc>
      </w:tr>
      <w:tr w:rsidR="00851486" w:rsidRPr="00DA46C4" w14:paraId="766A4B80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4661305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988877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443538,47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5C0F45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1335833,11</w:t>
            </w:r>
          </w:p>
        </w:tc>
      </w:tr>
      <w:tr w:rsidR="00851486" w:rsidRPr="00DA46C4" w14:paraId="26F78D5B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66DF598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17B270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443477,96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0C940E5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1335813,6</w:t>
            </w:r>
          </w:p>
        </w:tc>
      </w:tr>
      <w:tr w:rsidR="00851486" w:rsidRPr="00DA46C4" w14:paraId="01CF9C3F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01F69CC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CEA158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443370,59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B499B1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1335778,98</w:t>
            </w:r>
          </w:p>
        </w:tc>
      </w:tr>
      <w:tr w:rsidR="00851486" w:rsidRPr="00DA46C4" w14:paraId="350DB02F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14A9DD1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5393FB7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443379,78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F23374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1335752,78</w:t>
            </w:r>
          </w:p>
        </w:tc>
      </w:tr>
      <w:tr w:rsidR="00851486" w:rsidRPr="00DA46C4" w14:paraId="35025985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692CD6D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83BA35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443367,51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2F53BC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1335748,4</w:t>
            </w:r>
          </w:p>
        </w:tc>
      </w:tr>
      <w:tr w:rsidR="00851486" w:rsidRPr="00DA46C4" w14:paraId="658A41F8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3631073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1EE1F1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443387,51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72BC75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1335692,37</w:t>
            </w:r>
          </w:p>
        </w:tc>
      </w:tr>
      <w:tr w:rsidR="00851486" w:rsidRPr="00DA46C4" w14:paraId="0A524F6D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0411B55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6659F5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443359,75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39DDDC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1335682,47</w:t>
            </w:r>
          </w:p>
        </w:tc>
      </w:tr>
      <w:tr w:rsidR="00851486" w:rsidRPr="00DA46C4" w14:paraId="1F33DD19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12BDAF3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1F68CD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443366,01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A85199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1335664,88</w:t>
            </w:r>
          </w:p>
        </w:tc>
      </w:tr>
      <w:tr w:rsidR="00851486" w:rsidRPr="00DA46C4" w14:paraId="16824932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23B5CBB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05612B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443336,23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117BB8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1335654,39</w:t>
            </w:r>
          </w:p>
        </w:tc>
      </w:tr>
      <w:tr w:rsidR="00851486" w:rsidRPr="00DA46C4" w14:paraId="60739886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1F3EAF2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42D2102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443330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0FC3AA9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1335671,85</w:t>
            </w:r>
          </w:p>
        </w:tc>
      </w:tr>
      <w:tr w:rsidR="00851486" w:rsidRPr="00DA46C4" w14:paraId="0852388D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4DAF45B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5811583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443296,15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C710ED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1335659,77</w:t>
            </w:r>
          </w:p>
        </w:tc>
      </w:tr>
      <w:tr w:rsidR="00851486" w:rsidRPr="00DA46C4" w14:paraId="4F2A6154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55503DC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25F033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443289,41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120B1B7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1335678,66</w:t>
            </w:r>
          </w:p>
        </w:tc>
      </w:tr>
      <w:tr w:rsidR="00851486" w:rsidRPr="00DA46C4" w14:paraId="6A4945CE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27E4B8F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C98D9B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443265,68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EE3F56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1335745,15</w:t>
            </w:r>
          </w:p>
        </w:tc>
      </w:tr>
      <w:tr w:rsidR="00851486" w:rsidRPr="00DA46C4" w14:paraId="642F2DF4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1807D93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023C8C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443187,66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7D93E1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1335720</w:t>
            </w:r>
          </w:p>
        </w:tc>
      </w:tr>
      <w:tr w:rsidR="00851486" w:rsidRPr="00DA46C4" w14:paraId="73857146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0102C3C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21D96D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443197,1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4307F0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1335681,86</w:t>
            </w:r>
          </w:p>
        </w:tc>
      </w:tr>
      <w:tr w:rsidR="00851486" w:rsidRPr="00DA46C4" w14:paraId="5C5C96CB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61578CC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6C196C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443206,92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BC1FEE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1335649,21</w:t>
            </w:r>
          </w:p>
        </w:tc>
      </w:tr>
      <w:tr w:rsidR="00851486" w:rsidRPr="00DA46C4" w14:paraId="2E3B2068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6711D07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1778CE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443233,66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26600D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1335560,27</w:t>
            </w:r>
          </w:p>
        </w:tc>
      </w:tr>
      <w:tr w:rsidR="00851486" w:rsidRPr="00DA46C4" w14:paraId="0948B190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2D5709A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F1922C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443239,73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02581C7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1335561,86</w:t>
            </w:r>
          </w:p>
        </w:tc>
      </w:tr>
      <w:tr w:rsidR="00851486" w:rsidRPr="00DA46C4" w14:paraId="78C86F36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44D09AD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1D1C79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443302,02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7E21EE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1335584,07</w:t>
            </w:r>
          </w:p>
        </w:tc>
      </w:tr>
      <w:tr w:rsidR="00851486" w:rsidRPr="00DA46C4" w14:paraId="198C56F3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3C5F6F0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432C4C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443352,21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1AB47F8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1335601,97</w:t>
            </w:r>
          </w:p>
        </w:tc>
      </w:tr>
      <w:tr w:rsidR="00851486" w:rsidRPr="00DA46C4" w14:paraId="313D527B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37F06F0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DDF8B8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443358,81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3F9625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1335611,34</w:t>
            </w:r>
          </w:p>
        </w:tc>
      </w:tr>
      <w:tr w:rsidR="00851486" w:rsidRPr="00DA46C4" w14:paraId="4134DC7A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1892141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3719CDA3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443371,39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3F2B5C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1335618</w:t>
            </w:r>
          </w:p>
        </w:tc>
      </w:tr>
      <w:tr w:rsidR="00851486" w:rsidRPr="00DA46C4" w14:paraId="56388C0F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23FB02E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FABDFF6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443382,66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FBBE47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1335618,24</w:t>
            </w:r>
          </w:p>
        </w:tc>
      </w:tr>
      <w:tr w:rsidR="00851486" w:rsidRPr="00DA46C4" w14:paraId="77D882AB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52620BB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66762E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443396,51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1749734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1335611,21</w:t>
            </w:r>
          </w:p>
        </w:tc>
      </w:tr>
      <w:tr w:rsidR="00851486" w:rsidRPr="00DA46C4" w14:paraId="5D86EE44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4819E17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3EA87B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443397,4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7644A6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1335611,44</w:t>
            </w:r>
          </w:p>
        </w:tc>
      </w:tr>
      <w:tr w:rsidR="00851486" w:rsidRPr="00DA46C4" w14:paraId="0735AF80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1C6F7DF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C416A9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443527,17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4A208B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1335657,71</w:t>
            </w:r>
          </w:p>
        </w:tc>
      </w:tr>
      <w:tr w:rsidR="00851486" w:rsidRPr="00DA46C4" w14:paraId="3218CDFF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319A729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D2A70A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443532,48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02FBAA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1335659,6</w:t>
            </w:r>
          </w:p>
        </w:tc>
      </w:tr>
      <w:tr w:rsidR="00851486" w:rsidRPr="00DA46C4" w14:paraId="3AC50E1E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7CA378F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6657B7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443536,07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1E3D8FD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1335648,15</w:t>
            </w:r>
          </w:p>
        </w:tc>
      </w:tr>
      <w:tr w:rsidR="00851486" w:rsidRPr="00DA46C4" w14:paraId="611B0524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34BB5FE7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35AF3F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443588,75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34D21EB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1335664,65</w:t>
            </w:r>
          </w:p>
        </w:tc>
      </w:tr>
    </w:tbl>
    <w:p w14:paraId="779909CC" w14:textId="77777777" w:rsidR="00AC7266" w:rsidRPr="00DA46C4" w:rsidRDefault="00AC726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b/>
        </w:rPr>
      </w:pPr>
    </w:p>
    <w:p w14:paraId="2BAC5D1C" w14:textId="2E681E95" w:rsidR="007644F3" w:rsidRPr="00DA46C4" w:rsidRDefault="00AC726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b/>
          <w:sz w:val="28"/>
          <w:szCs w:val="28"/>
        </w:rPr>
      </w:pPr>
      <w:r w:rsidRPr="00DA46C4">
        <w:rPr>
          <w:b/>
          <w:sz w:val="28"/>
          <w:szCs w:val="28"/>
        </w:rPr>
        <w:t>Ведомость координат характерных точек зоны планируемого размещения</w:t>
      </w:r>
      <w:r w:rsidR="00DA46C4" w:rsidRPr="00DA46C4">
        <w:rPr>
          <w:b/>
          <w:sz w:val="28"/>
          <w:szCs w:val="28"/>
        </w:rPr>
        <w:t xml:space="preserve"> </w:t>
      </w:r>
      <w:r w:rsidRPr="00DA46C4">
        <w:rPr>
          <w:b/>
          <w:sz w:val="28"/>
          <w:szCs w:val="28"/>
        </w:rPr>
        <w:t xml:space="preserve">объектов капитального строительства </w:t>
      </w:r>
    </w:p>
    <w:p w14:paraId="1149E3C0" w14:textId="6D5B6969" w:rsidR="00AC7266" w:rsidRPr="00DA46C4" w:rsidRDefault="00AC7266" w:rsidP="00DA46C4">
      <w:pPr>
        <w:pStyle w:val="a7"/>
        <w:autoSpaceDE w:val="0"/>
        <w:autoSpaceDN w:val="0"/>
        <w:adjustRightInd w:val="0"/>
        <w:spacing w:line="276" w:lineRule="auto"/>
        <w:jc w:val="center"/>
        <w:rPr>
          <w:b/>
        </w:rPr>
      </w:pPr>
      <w:r w:rsidRPr="00DA46C4">
        <w:rPr>
          <w:sz w:val="28"/>
          <w:szCs w:val="28"/>
        </w:rPr>
        <w:t>(Зона 4</w:t>
      </w:r>
      <w:r w:rsidR="007644F3" w:rsidRPr="00DA46C4">
        <w:rPr>
          <w:sz w:val="28"/>
          <w:szCs w:val="28"/>
        </w:rPr>
        <w:t xml:space="preserve"> </w:t>
      </w:r>
      <w:r w:rsidR="007644F3" w:rsidRPr="00DA46C4">
        <w:rPr>
          <w:bCs/>
          <w:sz w:val="28"/>
          <w:szCs w:val="28"/>
        </w:rPr>
        <w:t>- Детское дошкольное учреждение</w:t>
      </w:r>
      <w:r w:rsidRPr="00DA46C4">
        <w:rPr>
          <w:sz w:val="28"/>
          <w:szCs w:val="28"/>
        </w:rPr>
        <w:t>)</w:t>
      </w:r>
    </w:p>
    <w:bookmarkEnd w:id="18"/>
    <w:p w14:paraId="6A468375" w14:textId="77777777" w:rsidR="00AC7266" w:rsidRPr="00DA46C4" w:rsidRDefault="00AC7266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right="-1" w:firstLine="709"/>
        <w:jc w:val="both"/>
        <w:rPr>
          <w:spacing w:val="-1"/>
        </w:rPr>
      </w:pPr>
    </w:p>
    <w:tbl>
      <w:tblPr>
        <w:tblW w:w="25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6"/>
        <w:gridCol w:w="1236"/>
        <w:gridCol w:w="1356"/>
      </w:tblGrid>
      <w:tr w:rsidR="00851486" w:rsidRPr="00DA46C4" w14:paraId="04C340AD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0951C57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21118FC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443387,51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9C63A9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1335692,37</w:t>
            </w:r>
          </w:p>
        </w:tc>
      </w:tr>
      <w:tr w:rsidR="00851486" w:rsidRPr="00DA46C4" w14:paraId="1A298E59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5194E3B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57EFFC0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443367,51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2CA3922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1335748,4</w:t>
            </w:r>
          </w:p>
        </w:tc>
      </w:tr>
      <w:tr w:rsidR="00851486" w:rsidRPr="00DA46C4" w14:paraId="22A196E8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4746B31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E5058A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443358,04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B65274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1335774,93</w:t>
            </w:r>
          </w:p>
        </w:tc>
      </w:tr>
      <w:tr w:rsidR="00851486" w:rsidRPr="00DA46C4" w14:paraId="77D6C2A3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2C27055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7004CA3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443265,68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02CFC57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1335745,15</w:t>
            </w:r>
          </w:p>
        </w:tc>
      </w:tr>
      <w:tr w:rsidR="00851486" w:rsidRPr="00DA46C4" w14:paraId="220DF205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04F5DCB5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6720CF1D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443289,41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0B670B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1335678,66</w:t>
            </w:r>
          </w:p>
        </w:tc>
      </w:tr>
      <w:tr w:rsidR="00851486" w:rsidRPr="00DA46C4" w14:paraId="278815F5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0C0A7AD1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91664F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443296,15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3B2C24AF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1335659,77</w:t>
            </w:r>
          </w:p>
        </w:tc>
      </w:tr>
      <w:tr w:rsidR="00851486" w:rsidRPr="00DA46C4" w14:paraId="38341D43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2ABF1D50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00D46094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443330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6E89D16C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1335671,85</w:t>
            </w:r>
          </w:p>
        </w:tc>
      </w:tr>
      <w:tr w:rsidR="00851486" w:rsidRPr="00DA46C4" w14:paraId="0522166D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4253707A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160EC9B2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443359,75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505C6F2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1335682,47</w:t>
            </w:r>
          </w:p>
        </w:tc>
      </w:tr>
      <w:tr w:rsidR="00851486" w:rsidRPr="00DA46C4" w14:paraId="652B0CCB" w14:textId="77777777" w:rsidTr="00851486">
        <w:trPr>
          <w:trHeight w:val="300"/>
          <w:jc w:val="center"/>
        </w:trPr>
        <w:tc>
          <w:tcPr>
            <w:tcW w:w="320" w:type="dxa"/>
            <w:shd w:val="clear" w:color="auto" w:fill="auto"/>
            <w:noWrap/>
            <w:vAlign w:val="bottom"/>
            <w:hideMark/>
          </w:tcPr>
          <w:p w14:paraId="07C2F77E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14:paraId="5D9D5079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443387,51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14:paraId="77251888" w14:textId="77777777" w:rsidR="00851486" w:rsidRPr="00DA46C4" w:rsidRDefault="00851486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1335692,37</w:t>
            </w:r>
          </w:p>
        </w:tc>
      </w:tr>
    </w:tbl>
    <w:p w14:paraId="339973C8" w14:textId="77777777" w:rsidR="008D4ED6" w:rsidRPr="00DA46C4" w:rsidRDefault="008D4ED6" w:rsidP="00DA46C4">
      <w:pPr>
        <w:tabs>
          <w:tab w:val="left" w:pos="851"/>
          <w:tab w:val="left" w:pos="8340"/>
        </w:tabs>
        <w:spacing w:line="276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CCC28FE" w14:textId="27958915" w:rsidR="00147727" w:rsidRPr="00DA46C4" w:rsidRDefault="00F52973" w:rsidP="00DA46C4">
      <w:pPr>
        <w:tabs>
          <w:tab w:val="left" w:pos="851"/>
          <w:tab w:val="left" w:pos="8340"/>
        </w:tabs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b/>
          <w:bCs/>
          <w:sz w:val="28"/>
          <w:szCs w:val="28"/>
        </w:rPr>
        <w:t>Характеристика объектов</w:t>
      </w:r>
      <w:r w:rsidRPr="00DA46C4"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DA46C4">
        <w:rPr>
          <w:rFonts w:ascii="Times New Roman" w:hAnsi="Times New Roman" w:cs="Times New Roman"/>
          <w:b/>
          <w:bCs/>
          <w:spacing w:val="-1"/>
          <w:sz w:val="28"/>
          <w:szCs w:val="28"/>
        </w:rPr>
        <w:t>л</w:t>
      </w:r>
      <w:r w:rsidRPr="00DA46C4">
        <w:rPr>
          <w:rFonts w:ascii="Times New Roman" w:hAnsi="Times New Roman" w:cs="Times New Roman"/>
          <w:b/>
          <w:bCs/>
          <w:spacing w:val="-5"/>
          <w:sz w:val="28"/>
          <w:szCs w:val="28"/>
        </w:rPr>
        <w:t>а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ниру</w:t>
      </w:r>
      <w:r w:rsidRPr="00DA46C4">
        <w:rPr>
          <w:rFonts w:ascii="Times New Roman" w:hAnsi="Times New Roman" w:cs="Times New Roman"/>
          <w:b/>
          <w:bCs/>
          <w:spacing w:val="-1"/>
          <w:sz w:val="28"/>
          <w:szCs w:val="28"/>
        </w:rPr>
        <w:t>ем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Pr="00DA46C4">
        <w:rPr>
          <w:rFonts w:ascii="Times New Roman" w:hAnsi="Times New Roman" w:cs="Times New Roman"/>
          <w:b/>
          <w:bCs/>
          <w:spacing w:val="1"/>
          <w:sz w:val="28"/>
          <w:szCs w:val="28"/>
        </w:rPr>
        <w:t>г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Pr="00DA46C4"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Pr="00DA46C4">
        <w:rPr>
          <w:rFonts w:ascii="Times New Roman" w:hAnsi="Times New Roman" w:cs="Times New Roman"/>
          <w:b/>
          <w:bCs/>
          <w:spacing w:val="-6"/>
          <w:sz w:val="28"/>
          <w:szCs w:val="28"/>
        </w:rPr>
        <w:t>ж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DA46C4">
        <w:rPr>
          <w:rFonts w:ascii="Times New Roman" w:hAnsi="Times New Roman" w:cs="Times New Roman"/>
          <w:b/>
          <w:bCs/>
          <w:spacing w:val="-1"/>
          <w:sz w:val="28"/>
          <w:szCs w:val="28"/>
        </w:rPr>
        <w:t>л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DA46C4">
        <w:rPr>
          <w:rFonts w:ascii="Times New Roman" w:hAnsi="Times New Roman" w:cs="Times New Roman"/>
          <w:b/>
          <w:bCs/>
          <w:spacing w:val="-6"/>
          <w:sz w:val="28"/>
          <w:szCs w:val="28"/>
        </w:rPr>
        <w:t>щ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но</w:t>
      </w:r>
      <w:r w:rsidRPr="00DA46C4">
        <w:rPr>
          <w:rFonts w:ascii="Times New Roman" w:hAnsi="Times New Roman" w:cs="Times New Roman"/>
          <w:b/>
          <w:bCs/>
          <w:spacing w:val="1"/>
          <w:sz w:val="28"/>
          <w:szCs w:val="28"/>
        </w:rPr>
        <w:t>г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Pr="00DA46C4">
        <w:rPr>
          <w:rFonts w:ascii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Pr="00DA46C4">
        <w:rPr>
          <w:rFonts w:ascii="Times New Roman" w:hAnsi="Times New Roman" w:cs="Times New Roman"/>
          <w:b/>
          <w:bCs/>
          <w:spacing w:val="-1"/>
          <w:sz w:val="28"/>
          <w:szCs w:val="28"/>
        </w:rPr>
        <w:t>с</w:t>
      </w:r>
      <w:r w:rsidRPr="00DA46C4">
        <w:rPr>
          <w:rFonts w:ascii="Times New Roman" w:hAnsi="Times New Roman" w:cs="Times New Roman"/>
          <w:b/>
          <w:bCs/>
          <w:spacing w:val="2"/>
          <w:sz w:val="28"/>
          <w:szCs w:val="28"/>
        </w:rPr>
        <w:t>т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ро</w:t>
      </w:r>
      <w:r w:rsidRPr="00DA46C4">
        <w:rPr>
          <w:rFonts w:ascii="Times New Roman" w:hAnsi="Times New Roman" w:cs="Times New Roman"/>
          <w:b/>
          <w:bCs/>
          <w:spacing w:val="-4"/>
          <w:sz w:val="28"/>
          <w:szCs w:val="28"/>
        </w:rPr>
        <w:t>и</w:t>
      </w:r>
      <w:r w:rsidRPr="00DA46C4">
        <w:rPr>
          <w:rFonts w:ascii="Times New Roman" w:hAnsi="Times New Roman" w:cs="Times New Roman"/>
          <w:b/>
          <w:bCs/>
          <w:spacing w:val="2"/>
          <w:sz w:val="28"/>
          <w:szCs w:val="28"/>
        </w:rPr>
        <w:t>т</w:t>
      </w:r>
      <w:r w:rsidRPr="00DA46C4">
        <w:rPr>
          <w:rFonts w:ascii="Times New Roman" w:hAnsi="Times New Roman" w:cs="Times New Roman"/>
          <w:b/>
          <w:bCs/>
          <w:spacing w:val="-1"/>
          <w:sz w:val="28"/>
          <w:szCs w:val="28"/>
        </w:rPr>
        <w:t>ел</w:t>
      </w:r>
      <w:r w:rsidRPr="00DA46C4">
        <w:rPr>
          <w:rFonts w:ascii="Times New Roman" w:hAnsi="Times New Roman" w:cs="Times New Roman"/>
          <w:b/>
          <w:bCs/>
          <w:spacing w:val="2"/>
          <w:sz w:val="28"/>
          <w:szCs w:val="28"/>
        </w:rPr>
        <w:t>ь</w:t>
      </w:r>
      <w:r w:rsidRPr="00DA46C4">
        <w:rPr>
          <w:rFonts w:ascii="Times New Roman" w:hAnsi="Times New Roman" w:cs="Times New Roman"/>
          <w:b/>
          <w:bCs/>
          <w:spacing w:val="-1"/>
          <w:sz w:val="28"/>
          <w:szCs w:val="28"/>
        </w:rPr>
        <w:t>с</w:t>
      </w:r>
      <w:r w:rsidRPr="00DA46C4">
        <w:rPr>
          <w:rFonts w:ascii="Times New Roman" w:hAnsi="Times New Roman" w:cs="Times New Roman"/>
          <w:b/>
          <w:bCs/>
          <w:spacing w:val="2"/>
          <w:sz w:val="28"/>
          <w:szCs w:val="28"/>
        </w:rPr>
        <w:t>т</w:t>
      </w:r>
      <w:r w:rsidRPr="00DA46C4">
        <w:rPr>
          <w:rFonts w:ascii="Times New Roman" w:hAnsi="Times New Roman" w:cs="Times New Roman"/>
          <w:b/>
          <w:bCs/>
          <w:sz w:val="28"/>
          <w:szCs w:val="28"/>
        </w:rPr>
        <w:t>ва</w:t>
      </w:r>
    </w:p>
    <w:p w14:paraId="09FAFA26" w14:textId="5A13F265" w:rsidR="00F52973" w:rsidRPr="00DA46C4" w:rsidRDefault="00147727" w:rsidP="00DA46C4">
      <w:pPr>
        <w:tabs>
          <w:tab w:val="left" w:pos="851"/>
          <w:tab w:val="left" w:pos="8340"/>
        </w:tabs>
        <w:spacing w:line="276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В границах </w:t>
      </w:r>
      <w:r w:rsidR="00A63920">
        <w:rPr>
          <w:rFonts w:ascii="Times New Roman" w:hAnsi="Times New Roman" w:cs="Times New Roman"/>
          <w:sz w:val="28"/>
          <w:szCs w:val="28"/>
        </w:rPr>
        <w:t xml:space="preserve">проекта планировки территории (далее – </w:t>
      </w:r>
      <w:r w:rsidRPr="00DA46C4">
        <w:rPr>
          <w:rFonts w:ascii="Times New Roman" w:hAnsi="Times New Roman" w:cs="Times New Roman"/>
          <w:sz w:val="28"/>
          <w:szCs w:val="28"/>
        </w:rPr>
        <w:t>ППТ</w:t>
      </w:r>
      <w:r w:rsidR="00A63920">
        <w:rPr>
          <w:rFonts w:ascii="Times New Roman" w:hAnsi="Times New Roman" w:cs="Times New Roman"/>
          <w:sz w:val="28"/>
          <w:szCs w:val="28"/>
        </w:rPr>
        <w:t>)</w:t>
      </w:r>
      <w:r w:rsidRPr="00DA46C4">
        <w:rPr>
          <w:rFonts w:ascii="Times New Roman" w:hAnsi="Times New Roman" w:cs="Times New Roman"/>
          <w:sz w:val="28"/>
          <w:szCs w:val="28"/>
        </w:rPr>
        <w:t xml:space="preserve"> запланировано размещение объектов жилого, общественного и коммунального назначения. Размещение производственных объектов проектом не предусмотрено.</w:t>
      </w:r>
    </w:p>
    <w:tbl>
      <w:tblPr>
        <w:tblW w:w="977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8"/>
        <w:gridCol w:w="5167"/>
        <w:gridCol w:w="1920"/>
        <w:gridCol w:w="1843"/>
      </w:tblGrid>
      <w:tr w:rsidR="00F52973" w:rsidRPr="00DA46C4" w14:paraId="7B572C4D" w14:textId="77777777" w:rsidTr="00DA46C4">
        <w:trPr>
          <w:trHeight w:hRule="exact" w:val="567"/>
          <w:jc w:val="center"/>
        </w:trPr>
        <w:tc>
          <w:tcPr>
            <w:tcW w:w="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/>
            </w:tcBorders>
            <w:vAlign w:val="center"/>
          </w:tcPr>
          <w:p w14:paraId="7C5B3CF9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  <w:rPr>
                <w:b/>
                <w:bCs/>
              </w:rPr>
            </w:pPr>
            <w:bookmarkStart w:id="19" w:name="_Hlk215439358"/>
            <w:r w:rsidRPr="00DA46C4">
              <w:rPr>
                <w:b/>
                <w:bCs/>
              </w:rPr>
              <w:t xml:space="preserve">№ </w:t>
            </w:r>
            <w:r w:rsidRPr="00DA46C4">
              <w:rPr>
                <w:b/>
                <w:bCs/>
                <w:spacing w:val="-3"/>
              </w:rPr>
              <w:t>п</w:t>
            </w:r>
            <w:r w:rsidRPr="00DA46C4">
              <w:rPr>
                <w:b/>
                <w:bCs/>
                <w:spacing w:val="1"/>
              </w:rPr>
              <w:t>/</w:t>
            </w:r>
            <w:r w:rsidRPr="00DA46C4">
              <w:rPr>
                <w:b/>
                <w:bCs/>
              </w:rPr>
              <w:t>п</w:t>
            </w:r>
          </w:p>
        </w:tc>
        <w:tc>
          <w:tcPr>
            <w:tcW w:w="5167" w:type="dxa"/>
            <w:tcBorders>
              <w:top w:val="single" w:sz="2" w:space="0" w:color="auto"/>
              <w:left w:val="single" w:sz="4" w:space="0" w:color="000000"/>
              <w:bottom w:val="single" w:sz="2" w:space="0" w:color="auto"/>
              <w:right w:val="single" w:sz="4" w:space="0" w:color="000000"/>
            </w:tcBorders>
            <w:vAlign w:val="center"/>
          </w:tcPr>
          <w:p w14:paraId="533F0D00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  <w:rPr>
                <w:b/>
                <w:bCs/>
              </w:rPr>
            </w:pPr>
            <w:r w:rsidRPr="00DA46C4">
              <w:rPr>
                <w:b/>
                <w:bCs/>
                <w:spacing w:val="-7"/>
              </w:rPr>
              <w:t>Н</w:t>
            </w:r>
            <w:r w:rsidRPr="00DA46C4">
              <w:rPr>
                <w:b/>
                <w:bCs/>
                <w:spacing w:val="1"/>
              </w:rPr>
              <w:t>а</w:t>
            </w:r>
            <w:r w:rsidRPr="00DA46C4">
              <w:rPr>
                <w:b/>
                <w:bCs/>
                <w:spacing w:val="-3"/>
              </w:rPr>
              <w:t>и</w:t>
            </w:r>
            <w:r w:rsidRPr="00DA46C4">
              <w:rPr>
                <w:b/>
                <w:bCs/>
                <w:spacing w:val="1"/>
              </w:rPr>
              <w:t>м</w:t>
            </w:r>
            <w:r w:rsidRPr="00DA46C4">
              <w:rPr>
                <w:b/>
                <w:bCs/>
                <w:spacing w:val="-4"/>
              </w:rPr>
              <w:t>е</w:t>
            </w:r>
            <w:r w:rsidRPr="00DA46C4">
              <w:rPr>
                <w:b/>
                <w:bCs/>
                <w:spacing w:val="2"/>
              </w:rPr>
              <w:t>н</w:t>
            </w:r>
            <w:r w:rsidRPr="00DA46C4">
              <w:rPr>
                <w:b/>
                <w:bCs/>
                <w:spacing w:val="-5"/>
              </w:rPr>
              <w:t>о</w:t>
            </w:r>
            <w:r w:rsidRPr="00DA46C4">
              <w:rPr>
                <w:b/>
                <w:bCs/>
              </w:rPr>
              <w:t>в</w:t>
            </w:r>
            <w:r w:rsidRPr="00DA46C4">
              <w:rPr>
                <w:b/>
                <w:bCs/>
                <w:spacing w:val="1"/>
              </w:rPr>
              <w:t>а</w:t>
            </w:r>
            <w:r w:rsidRPr="00DA46C4">
              <w:rPr>
                <w:b/>
                <w:bCs/>
                <w:spacing w:val="-3"/>
              </w:rPr>
              <w:t>ние</w:t>
            </w:r>
          </w:p>
        </w:tc>
        <w:tc>
          <w:tcPr>
            <w:tcW w:w="1920" w:type="dxa"/>
            <w:tcBorders>
              <w:top w:val="single" w:sz="2" w:space="0" w:color="auto"/>
              <w:left w:val="single" w:sz="4" w:space="0" w:color="000000"/>
              <w:bottom w:val="single" w:sz="2" w:space="0" w:color="auto"/>
              <w:right w:val="single" w:sz="4" w:space="0" w:color="000000"/>
            </w:tcBorders>
            <w:vAlign w:val="center"/>
          </w:tcPr>
          <w:p w14:paraId="34E28C3F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  <w:rPr>
                <w:b/>
                <w:bCs/>
              </w:rPr>
            </w:pPr>
            <w:r w:rsidRPr="00DA46C4">
              <w:rPr>
                <w:b/>
                <w:bCs/>
                <w:spacing w:val="1"/>
              </w:rPr>
              <w:t>Е</w:t>
            </w:r>
            <w:r w:rsidRPr="00DA46C4">
              <w:rPr>
                <w:b/>
                <w:bCs/>
                <w:spacing w:val="-2"/>
              </w:rPr>
              <w:t xml:space="preserve">д. </w:t>
            </w:r>
            <w:proofErr w:type="spellStart"/>
            <w:r w:rsidRPr="00DA46C4">
              <w:rPr>
                <w:b/>
                <w:bCs/>
                <w:spacing w:val="-3"/>
              </w:rPr>
              <w:t>и</w:t>
            </w:r>
            <w:r w:rsidRPr="00DA46C4">
              <w:rPr>
                <w:b/>
                <w:bCs/>
                <w:spacing w:val="1"/>
              </w:rPr>
              <w:t>з</w:t>
            </w:r>
            <w:r w:rsidRPr="00DA46C4">
              <w:rPr>
                <w:b/>
                <w:bCs/>
              </w:rPr>
              <w:t>м</w:t>
            </w:r>
            <w:proofErr w:type="spellEnd"/>
          </w:p>
        </w:tc>
        <w:tc>
          <w:tcPr>
            <w:tcW w:w="1843" w:type="dxa"/>
            <w:tcBorders>
              <w:top w:val="single" w:sz="2" w:space="0" w:color="auto"/>
              <w:left w:val="single" w:sz="4" w:space="0" w:color="000000"/>
              <w:bottom w:val="single" w:sz="2" w:space="0" w:color="auto"/>
              <w:right w:val="single" w:sz="2" w:space="0" w:color="auto"/>
            </w:tcBorders>
            <w:vAlign w:val="center"/>
          </w:tcPr>
          <w:p w14:paraId="722B1F28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  <w:rPr>
                <w:b/>
                <w:bCs/>
              </w:rPr>
            </w:pPr>
            <w:r w:rsidRPr="00DA46C4">
              <w:rPr>
                <w:b/>
                <w:bCs/>
                <w:spacing w:val="-5"/>
              </w:rPr>
              <w:t>В</w:t>
            </w:r>
            <w:r w:rsidRPr="00DA46C4">
              <w:rPr>
                <w:b/>
                <w:bCs/>
                <w:spacing w:val="1"/>
              </w:rPr>
              <w:t>с</w:t>
            </w:r>
            <w:r w:rsidRPr="00DA46C4">
              <w:rPr>
                <w:b/>
                <w:bCs/>
                <w:spacing w:val="-4"/>
              </w:rPr>
              <w:t>е</w:t>
            </w:r>
            <w:r w:rsidRPr="00DA46C4">
              <w:rPr>
                <w:b/>
                <w:bCs/>
                <w:spacing w:val="3"/>
              </w:rPr>
              <w:t>г</w:t>
            </w:r>
            <w:r w:rsidRPr="00DA46C4">
              <w:rPr>
                <w:b/>
                <w:bCs/>
              </w:rPr>
              <w:t>о</w:t>
            </w:r>
          </w:p>
        </w:tc>
      </w:tr>
      <w:tr w:rsidR="00F52973" w:rsidRPr="00DA46C4" w14:paraId="32E04862" w14:textId="77777777" w:rsidTr="00DA46C4">
        <w:trPr>
          <w:trHeight w:hRule="exact" w:val="567"/>
          <w:jc w:val="center"/>
        </w:trPr>
        <w:tc>
          <w:tcPr>
            <w:tcW w:w="848" w:type="dxa"/>
            <w:tcBorders>
              <w:top w:val="single" w:sz="2" w:space="0" w:color="auto"/>
              <w:left w:val="single" w:sz="2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A4B8008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t>1</w:t>
            </w:r>
          </w:p>
        </w:tc>
        <w:tc>
          <w:tcPr>
            <w:tcW w:w="5167" w:type="dxa"/>
            <w:tcBorders>
              <w:top w:val="single" w:sz="2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7B88B4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left="141" w:right="-1"/>
            </w:pPr>
            <w:r w:rsidRPr="00DA46C4">
              <w:rPr>
                <w:spacing w:val="-2"/>
              </w:rPr>
              <w:t>П</w:t>
            </w:r>
            <w:r w:rsidRPr="00DA46C4">
              <w:t>р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-2"/>
              </w:rPr>
              <w:t>д</w:t>
            </w:r>
            <w:r w:rsidRPr="00DA46C4">
              <w:rPr>
                <w:spacing w:val="-4"/>
              </w:rPr>
              <w:t>е</w:t>
            </w:r>
            <w:r w:rsidRPr="00DA46C4">
              <w:t>л</w:t>
            </w:r>
            <w:r w:rsidRPr="00DA46C4">
              <w:rPr>
                <w:spacing w:val="-1"/>
              </w:rPr>
              <w:t>ь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t>я</w:t>
            </w:r>
            <w:r w:rsidRPr="00DA46C4">
              <w:rPr>
                <w:spacing w:val="1"/>
              </w:rPr>
              <w:t xml:space="preserve"> </w:t>
            </w:r>
            <w:r w:rsidRPr="00DA46C4">
              <w:t>(</w:t>
            </w:r>
            <w:r w:rsidRPr="00DA46C4">
              <w:rPr>
                <w:spacing w:val="2"/>
              </w:rPr>
              <w:t>м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2"/>
              </w:rPr>
              <w:t>к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3"/>
              </w:rPr>
              <w:t>и</w:t>
            </w:r>
            <w:r w:rsidRPr="00DA46C4">
              <w:rPr>
                <w:spacing w:val="2"/>
              </w:rPr>
              <w:t>м</w:t>
            </w:r>
            <w:r w:rsidRPr="00DA46C4">
              <w:rPr>
                <w:spacing w:val="1"/>
              </w:rPr>
              <w:t>а</w:t>
            </w:r>
            <w:r w:rsidRPr="00DA46C4">
              <w:t>л</w:t>
            </w:r>
            <w:r w:rsidRPr="00DA46C4">
              <w:rPr>
                <w:spacing w:val="-1"/>
              </w:rPr>
              <w:t>ь</w:t>
            </w:r>
            <w:r w:rsidRPr="00DA46C4">
              <w:rPr>
                <w:spacing w:val="-8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t xml:space="preserve">я) </w:t>
            </w:r>
            <w:r w:rsidRPr="00DA46C4">
              <w:rPr>
                <w:spacing w:val="-3"/>
              </w:rPr>
              <w:t>п</w:t>
            </w:r>
            <w:r w:rsidRPr="00DA46C4">
              <w:t>л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-2"/>
              </w:rPr>
              <w:t>щ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2"/>
              </w:rPr>
              <w:t>д</w:t>
            </w:r>
            <w:r w:rsidRPr="00DA46C4">
              <w:t>ь</w:t>
            </w:r>
            <w:r w:rsidRPr="00DA46C4">
              <w:rPr>
                <w:spacing w:val="2"/>
              </w:rPr>
              <w:t xml:space="preserve"> </w:t>
            </w:r>
            <w:r w:rsidRPr="00DA46C4">
              <w:rPr>
                <w:spacing w:val="1"/>
              </w:rPr>
              <w:t>за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2"/>
              </w:rPr>
              <w:t>т</w:t>
            </w:r>
            <w:r w:rsidRPr="00DA46C4">
              <w:t>р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-3"/>
              </w:rPr>
              <w:t>й</w:t>
            </w:r>
            <w:r w:rsidRPr="00DA46C4">
              <w:rPr>
                <w:spacing w:val="-2"/>
              </w:rPr>
              <w:t>к</w:t>
            </w:r>
            <w:r w:rsidRPr="00DA46C4">
              <w:rPr>
                <w:spacing w:val="-3"/>
              </w:rPr>
              <w:t>и*</w:t>
            </w:r>
          </w:p>
        </w:tc>
        <w:tc>
          <w:tcPr>
            <w:tcW w:w="1920" w:type="dxa"/>
            <w:tcBorders>
              <w:top w:val="single" w:sz="2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38140B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rPr>
                <w:spacing w:val="-2"/>
              </w:rPr>
              <w:t>к</w:t>
            </w:r>
            <w:r w:rsidRPr="00DA46C4">
              <w:t>в</w:t>
            </w:r>
            <w:r w:rsidRPr="00DA46C4">
              <w:rPr>
                <w:spacing w:val="2"/>
              </w:rPr>
              <w:t>.</w:t>
            </w:r>
            <w:r w:rsidRPr="00DA46C4">
              <w:t>м</w:t>
            </w:r>
          </w:p>
        </w:tc>
        <w:tc>
          <w:tcPr>
            <w:tcW w:w="1843" w:type="dxa"/>
            <w:tcBorders>
              <w:top w:val="single" w:sz="2" w:space="0" w:color="auto"/>
              <w:left w:val="single" w:sz="4" w:space="0" w:color="000000"/>
              <w:bottom w:val="single" w:sz="4" w:space="0" w:color="000000"/>
              <w:right w:val="single" w:sz="2" w:space="0" w:color="auto"/>
            </w:tcBorders>
            <w:vAlign w:val="center"/>
          </w:tcPr>
          <w:p w14:paraId="2D65BBBF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  <w:rPr>
                <w:highlight w:val="yellow"/>
              </w:rPr>
            </w:pPr>
            <w:r w:rsidRPr="00DA46C4">
              <w:t>27681</w:t>
            </w:r>
          </w:p>
        </w:tc>
      </w:tr>
      <w:tr w:rsidR="00F52973" w:rsidRPr="00DA46C4" w14:paraId="234DF777" w14:textId="77777777" w:rsidTr="00DA46C4">
        <w:trPr>
          <w:trHeight w:hRule="exact" w:val="567"/>
          <w:jc w:val="center"/>
        </w:trPr>
        <w:tc>
          <w:tcPr>
            <w:tcW w:w="848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145A1B4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t>2</w:t>
            </w:r>
          </w:p>
        </w:tc>
        <w:tc>
          <w:tcPr>
            <w:tcW w:w="5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5968E2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left="141" w:right="-1"/>
            </w:pPr>
            <w:r w:rsidRPr="00DA46C4">
              <w:rPr>
                <w:spacing w:val="-2"/>
              </w:rPr>
              <w:t>М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2"/>
              </w:rPr>
              <w:t>к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3"/>
              </w:rPr>
              <w:t>и</w:t>
            </w:r>
            <w:r w:rsidRPr="00DA46C4">
              <w:rPr>
                <w:spacing w:val="1"/>
              </w:rPr>
              <w:t>ма</w:t>
            </w:r>
            <w:r w:rsidRPr="00DA46C4">
              <w:t>л</w:t>
            </w:r>
            <w:r w:rsidRPr="00DA46C4">
              <w:rPr>
                <w:spacing w:val="-1"/>
              </w:rPr>
              <w:t>ь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t>я</w:t>
            </w:r>
            <w:r w:rsidRPr="00DA46C4">
              <w:rPr>
                <w:spacing w:val="-4"/>
              </w:rPr>
              <w:t xml:space="preserve"> </w:t>
            </w:r>
            <w:r w:rsidRPr="00DA46C4">
              <w:rPr>
                <w:spacing w:val="-1"/>
              </w:rPr>
              <w:t>э</w:t>
            </w:r>
            <w:r w:rsidRPr="00DA46C4">
              <w:rPr>
                <w:spacing w:val="-2"/>
              </w:rPr>
              <w:t>т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1"/>
              </w:rPr>
              <w:t>ж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2"/>
              </w:rPr>
              <w:t>т</w:t>
            </w:r>
            <w:r w:rsidRPr="00DA46C4">
              <w:t xml:space="preserve">ь 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196E8F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rPr>
                <w:spacing w:val="-2"/>
              </w:rPr>
              <w:t>шт.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vAlign w:val="center"/>
          </w:tcPr>
          <w:p w14:paraId="06B3303B" w14:textId="5C690F22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  <w:rPr>
                <w:highlight w:val="yellow"/>
              </w:rPr>
            </w:pPr>
            <w:r w:rsidRPr="00DA46C4">
              <w:rPr>
                <w:color w:val="000000" w:themeColor="text1"/>
              </w:rPr>
              <w:t>2</w:t>
            </w:r>
            <w:r w:rsidR="00B35E87" w:rsidRPr="00DA46C4">
              <w:rPr>
                <w:color w:val="000000" w:themeColor="text1"/>
              </w:rPr>
              <w:t>5</w:t>
            </w:r>
          </w:p>
        </w:tc>
      </w:tr>
      <w:tr w:rsidR="00F52973" w:rsidRPr="00DA46C4" w14:paraId="0387912B" w14:textId="77777777" w:rsidTr="00DA46C4">
        <w:trPr>
          <w:trHeight w:hRule="exact" w:val="567"/>
          <w:jc w:val="center"/>
        </w:trPr>
        <w:tc>
          <w:tcPr>
            <w:tcW w:w="848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11B5445" w14:textId="1464F882" w:rsidR="00F52973" w:rsidRPr="00DA46C4" w:rsidRDefault="00DA46C4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t>3</w:t>
            </w:r>
          </w:p>
        </w:tc>
        <w:tc>
          <w:tcPr>
            <w:tcW w:w="5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7C8BD9" w14:textId="55A1488A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left="141" w:right="-1"/>
              <w:rPr>
                <w:spacing w:val="-2"/>
              </w:rPr>
            </w:pPr>
            <w:r w:rsidRPr="00DA46C4">
              <w:rPr>
                <w:spacing w:val="-2"/>
              </w:rPr>
              <w:t>П</w:t>
            </w:r>
            <w:r w:rsidRPr="00DA46C4">
              <w:t>р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-2"/>
              </w:rPr>
              <w:t>д</w:t>
            </w:r>
            <w:r w:rsidRPr="00DA46C4">
              <w:rPr>
                <w:spacing w:val="-4"/>
              </w:rPr>
              <w:t>е</w:t>
            </w:r>
            <w:r w:rsidRPr="00DA46C4">
              <w:t>л</w:t>
            </w:r>
            <w:r w:rsidRPr="00DA46C4">
              <w:rPr>
                <w:spacing w:val="-1"/>
              </w:rPr>
              <w:t>ь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t>я</w:t>
            </w:r>
            <w:r w:rsidRPr="00DA46C4">
              <w:rPr>
                <w:spacing w:val="1"/>
              </w:rPr>
              <w:t xml:space="preserve"> </w:t>
            </w:r>
            <w:r w:rsidRPr="00DA46C4">
              <w:t>(</w:t>
            </w:r>
            <w:r w:rsidRPr="00DA46C4">
              <w:rPr>
                <w:spacing w:val="1"/>
              </w:rPr>
              <w:t>ма</w:t>
            </w:r>
            <w:r w:rsidRPr="00DA46C4">
              <w:rPr>
                <w:spacing w:val="-2"/>
              </w:rPr>
              <w:t>к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3"/>
              </w:rPr>
              <w:t>и</w:t>
            </w:r>
            <w:r w:rsidRPr="00DA46C4">
              <w:rPr>
                <w:spacing w:val="1"/>
              </w:rPr>
              <w:t>ма</w:t>
            </w:r>
            <w:r w:rsidRPr="00DA46C4">
              <w:t>л</w:t>
            </w:r>
            <w:r w:rsidRPr="00DA46C4">
              <w:rPr>
                <w:spacing w:val="-1"/>
              </w:rPr>
              <w:t>ь</w:t>
            </w:r>
            <w:r w:rsidRPr="00DA46C4">
              <w:rPr>
                <w:spacing w:val="-8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t xml:space="preserve">я) </w:t>
            </w:r>
            <w:r w:rsidRPr="00DA46C4">
              <w:rPr>
                <w:spacing w:val="-3"/>
              </w:rPr>
              <w:t>п</w:t>
            </w:r>
            <w:r w:rsidRPr="00DA46C4">
              <w:t>л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-2"/>
              </w:rPr>
              <w:t>щ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2"/>
              </w:rPr>
              <w:t>д</w:t>
            </w:r>
            <w:r w:rsidRPr="00DA46C4">
              <w:t>ь</w:t>
            </w:r>
            <w:r w:rsidRPr="00DA46C4">
              <w:rPr>
                <w:spacing w:val="2"/>
              </w:rPr>
              <w:t xml:space="preserve"> </w:t>
            </w:r>
            <w:r w:rsidRPr="00DA46C4">
              <w:rPr>
                <w:spacing w:val="-2"/>
              </w:rPr>
              <w:t>к</w:t>
            </w:r>
            <w:r w:rsidRPr="00DA46C4">
              <w:t>в</w:t>
            </w:r>
            <w:r w:rsidRPr="00DA46C4">
              <w:rPr>
                <w:spacing w:val="1"/>
              </w:rPr>
              <w:t>а</w:t>
            </w:r>
            <w:r w:rsidRPr="00DA46C4">
              <w:t>р</w:t>
            </w:r>
            <w:r w:rsidRPr="00DA46C4">
              <w:rPr>
                <w:spacing w:val="-2"/>
              </w:rPr>
              <w:t>т</w:t>
            </w:r>
            <w:r w:rsidRPr="00DA46C4">
              <w:rPr>
                <w:spacing w:val="-3"/>
              </w:rPr>
              <w:t>и</w:t>
            </w:r>
            <w:r w:rsidRPr="00DA46C4">
              <w:t>р ***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0DC0D4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  <w:rPr>
                <w:spacing w:val="-2"/>
              </w:rPr>
            </w:pPr>
            <w:r w:rsidRPr="00DA46C4">
              <w:rPr>
                <w:spacing w:val="-2"/>
              </w:rPr>
              <w:t>к</w:t>
            </w:r>
            <w:r w:rsidRPr="00DA46C4">
              <w:t>в</w:t>
            </w:r>
            <w:r w:rsidRPr="00DA46C4">
              <w:rPr>
                <w:spacing w:val="2"/>
              </w:rPr>
              <w:t>.</w:t>
            </w:r>
            <w:r w:rsidRPr="00DA46C4">
              <w:t>м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vAlign w:val="center"/>
          </w:tcPr>
          <w:p w14:paraId="4BAB3E73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t>230234</w:t>
            </w:r>
          </w:p>
        </w:tc>
      </w:tr>
      <w:tr w:rsidR="00F52973" w:rsidRPr="00DA46C4" w14:paraId="27FBA572" w14:textId="77777777" w:rsidTr="00DA46C4">
        <w:trPr>
          <w:trHeight w:hRule="exact" w:val="567"/>
          <w:jc w:val="center"/>
        </w:trPr>
        <w:tc>
          <w:tcPr>
            <w:tcW w:w="848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2D8D014" w14:textId="0A91D2DE" w:rsidR="00F52973" w:rsidRPr="00DA46C4" w:rsidRDefault="00DA46C4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t>4</w:t>
            </w:r>
          </w:p>
        </w:tc>
        <w:tc>
          <w:tcPr>
            <w:tcW w:w="5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B33E3F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left="141" w:right="-1"/>
            </w:pPr>
            <w:r w:rsidRPr="00DA46C4">
              <w:rPr>
                <w:spacing w:val="-2"/>
              </w:rPr>
              <w:t>Р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1"/>
              </w:rPr>
              <w:t>ч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-2"/>
              </w:rPr>
              <w:t>т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t>я</w:t>
            </w:r>
            <w:r w:rsidRPr="00DA46C4">
              <w:rPr>
                <w:spacing w:val="1"/>
              </w:rPr>
              <w:t xml:space="preserve"> </w:t>
            </w:r>
            <w:r w:rsidRPr="00DA46C4">
              <w:t>(</w:t>
            </w:r>
            <w:r w:rsidRPr="00DA46C4">
              <w:rPr>
                <w:spacing w:val="1"/>
              </w:rPr>
              <w:t>ма</w:t>
            </w:r>
            <w:r w:rsidRPr="00DA46C4">
              <w:rPr>
                <w:spacing w:val="-2"/>
              </w:rPr>
              <w:t>к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3"/>
              </w:rPr>
              <w:t>и</w:t>
            </w:r>
            <w:r w:rsidRPr="00DA46C4">
              <w:rPr>
                <w:spacing w:val="1"/>
              </w:rPr>
              <w:t>ма</w:t>
            </w:r>
            <w:r w:rsidRPr="00DA46C4">
              <w:t>л</w:t>
            </w:r>
            <w:r w:rsidRPr="00DA46C4">
              <w:rPr>
                <w:spacing w:val="-1"/>
              </w:rPr>
              <w:t>ь</w:t>
            </w:r>
            <w:r w:rsidRPr="00DA46C4">
              <w:rPr>
                <w:spacing w:val="-8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2"/>
              </w:rPr>
              <w:t>я</w:t>
            </w:r>
            <w:r w:rsidRPr="00DA46C4">
              <w:t xml:space="preserve">) </w:t>
            </w:r>
            <w:r w:rsidRPr="00DA46C4">
              <w:rPr>
                <w:spacing w:val="-1"/>
              </w:rPr>
              <w:t>ч</w:t>
            </w:r>
            <w:r w:rsidRPr="00DA46C4">
              <w:rPr>
                <w:spacing w:val="-3"/>
              </w:rPr>
              <w:t>и</w:t>
            </w:r>
            <w:r w:rsidRPr="00DA46C4">
              <w:rPr>
                <w:spacing w:val="-4"/>
              </w:rPr>
              <w:t>с</w:t>
            </w:r>
            <w:r w:rsidRPr="00DA46C4">
              <w:t>л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2"/>
              </w:rPr>
              <w:t>н</w:t>
            </w:r>
            <w:r w:rsidRPr="00DA46C4">
              <w:rPr>
                <w:spacing w:val="-3"/>
              </w:rPr>
              <w:t>н</w:t>
            </w:r>
            <w:r w:rsidRPr="00DA46C4">
              <w:t>о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2"/>
              </w:rPr>
              <w:t>т</w:t>
            </w:r>
            <w:r w:rsidRPr="00DA46C4">
              <w:t>ь</w:t>
            </w:r>
            <w:r w:rsidRPr="00DA46C4">
              <w:rPr>
                <w:spacing w:val="2"/>
              </w:rPr>
              <w:t xml:space="preserve"> 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4"/>
              </w:rPr>
              <w:t>се</w:t>
            </w:r>
            <w:r w:rsidRPr="00DA46C4">
              <w:rPr>
                <w:spacing w:val="5"/>
              </w:rPr>
              <w:t>л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-3"/>
              </w:rPr>
              <w:t>ни</w:t>
            </w:r>
            <w:r w:rsidRPr="00DA46C4">
              <w:t>я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67CC75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rPr>
                <w:spacing w:val="-1"/>
              </w:rPr>
              <w:t>ч</w:t>
            </w:r>
            <w:r w:rsidRPr="00DA46C4">
              <w:rPr>
                <w:spacing w:val="-4"/>
              </w:rPr>
              <w:t>е</w:t>
            </w:r>
            <w:r w:rsidRPr="00DA46C4">
              <w:t>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vAlign w:val="center"/>
          </w:tcPr>
          <w:p w14:paraId="461B7F9E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t>6732</w:t>
            </w:r>
          </w:p>
        </w:tc>
      </w:tr>
      <w:tr w:rsidR="00F52973" w:rsidRPr="00DA46C4" w14:paraId="39890B5B" w14:textId="77777777" w:rsidTr="00DA46C4">
        <w:trPr>
          <w:trHeight w:hRule="exact" w:val="567"/>
          <w:jc w:val="center"/>
        </w:trPr>
        <w:tc>
          <w:tcPr>
            <w:tcW w:w="848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C06C01B" w14:textId="5CF46ABA" w:rsidR="00F52973" w:rsidRPr="00DA46C4" w:rsidRDefault="00DA46C4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lastRenderedPageBreak/>
              <w:t>5</w:t>
            </w:r>
          </w:p>
        </w:tc>
        <w:tc>
          <w:tcPr>
            <w:tcW w:w="5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04C6C5" w14:textId="2B78BB91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left="141" w:right="-1"/>
            </w:pPr>
            <w:r w:rsidRPr="00DA46C4">
              <w:rPr>
                <w:spacing w:val="-2"/>
              </w:rPr>
              <w:t>П</w:t>
            </w:r>
            <w:r w:rsidRPr="00DA46C4">
              <w:t>р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-2"/>
              </w:rPr>
              <w:t>д</w:t>
            </w:r>
            <w:r w:rsidRPr="00DA46C4">
              <w:rPr>
                <w:spacing w:val="-4"/>
              </w:rPr>
              <w:t>е</w:t>
            </w:r>
            <w:r w:rsidRPr="00DA46C4">
              <w:t>л</w:t>
            </w:r>
            <w:r w:rsidRPr="00DA46C4">
              <w:rPr>
                <w:spacing w:val="-1"/>
              </w:rPr>
              <w:t>ь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t>я</w:t>
            </w:r>
            <w:r w:rsidRPr="00DA46C4">
              <w:rPr>
                <w:spacing w:val="1"/>
              </w:rPr>
              <w:t xml:space="preserve"> </w:t>
            </w:r>
            <w:r w:rsidRPr="00DA46C4">
              <w:t>(</w:t>
            </w:r>
            <w:r w:rsidRPr="00DA46C4">
              <w:rPr>
                <w:spacing w:val="1"/>
              </w:rPr>
              <w:t>ма</w:t>
            </w:r>
            <w:r w:rsidRPr="00DA46C4">
              <w:rPr>
                <w:spacing w:val="-2"/>
              </w:rPr>
              <w:t>к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3"/>
              </w:rPr>
              <w:t>и</w:t>
            </w:r>
            <w:r w:rsidRPr="00DA46C4">
              <w:rPr>
                <w:spacing w:val="1"/>
              </w:rPr>
              <w:t>ма</w:t>
            </w:r>
            <w:r w:rsidRPr="00DA46C4">
              <w:t>л</w:t>
            </w:r>
            <w:r w:rsidRPr="00DA46C4">
              <w:rPr>
                <w:spacing w:val="-1"/>
              </w:rPr>
              <w:t>ь</w:t>
            </w:r>
            <w:r w:rsidRPr="00DA46C4">
              <w:rPr>
                <w:spacing w:val="-8"/>
              </w:rPr>
              <w:t>н</w:t>
            </w:r>
            <w:r w:rsidRPr="00DA46C4">
              <w:rPr>
                <w:spacing w:val="1"/>
              </w:rPr>
              <w:t>а</w:t>
            </w:r>
            <w:r w:rsidRPr="00DA46C4">
              <w:t xml:space="preserve">я) </w:t>
            </w:r>
            <w:r w:rsidRPr="00DA46C4">
              <w:rPr>
                <w:spacing w:val="-3"/>
              </w:rPr>
              <w:t>п</w:t>
            </w:r>
            <w:r w:rsidRPr="00DA46C4">
              <w:t>л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-2"/>
              </w:rPr>
              <w:t>щ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2"/>
              </w:rPr>
              <w:t>д</w:t>
            </w:r>
            <w:r w:rsidRPr="00DA46C4">
              <w:t>ь</w:t>
            </w:r>
            <w:r w:rsidRPr="00DA46C4">
              <w:rPr>
                <w:spacing w:val="2"/>
              </w:rPr>
              <w:t xml:space="preserve"> </w:t>
            </w:r>
            <w:r w:rsidRPr="00DA46C4">
              <w:rPr>
                <w:spacing w:val="-2"/>
              </w:rPr>
              <w:t>д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2"/>
              </w:rPr>
              <w:t>м</w:t>
            </w:r>
            <w:r w:rsidR="005E02A5" w:rsidRPr="00DA46C4">
              <w:rPr>
                <w:spacing w:val="1"/>
              </w:rPr>
              <w:t>ов</w:t>
            </w:r>
            <w:r w:rsidRPr="00DA46C4">
              <w:t>**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4A29E4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rPr>
                <w:spacing w:val="-2"/>
              </w:rPr>
              <w:t>к</w:t>
            </w:r>
            <w:r w:rsidRPr="00DA46C4">
              <w:t>в</w:t>
            </w:r>
            <w:r w:rsidRPr="00DA46C4">
              <w:rPr>
                <w:spacing w:val="2"/>
              </w:rPr>
              <w:t>.</w:t>
            </w:r>
            <w:r w:rsidRPr="00DA46C4">
              <w:t>м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vAlign w:val="center"/>
          </w:tcPr>
          <w:p w14:paraId="7C35DDC0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t>353906</w:t>
            </w:r>
          </w:p>
        </w:tc>
      </w:tr>
      <w:tr w:rsidR="00F52973" w:rsidRPr="00DA46C4" w14:paraId="598928A0" w14:textId="77777777" w:rsidTr="00DA46C4">
        <w:trPr>
          <w:trHeight w:hRule="exact" w:val="680"/>
          <w:jc w:val="center"/>
        </w:trPr>
        <w:tc>
          <w:tcPr>
            <w:tcW w:w="848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9857E98" w14:textId="32CEAF30" w:rsidR="00F52973" w:rsidRPr="00DA46C4" w:rsidRDefault="00DA46C4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t>6</w:t>
            </w:r>
          </w:p>
        </w:tc>
        <w:tc>
          <w:tcPr>
            <w:tcW w:w="51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567391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left="141" w:right="-1"/>
            </w:pPr>
            <w:r w:rsidRPr="00DA46C4">
              <w:rPr>
                <w:spacing w:val="-2"/>
              </w:rPr>
              <w:t>П</w:t>
            </w:r>
            <w:r w:rsidRPr="00DA46C4">
              <w:t>л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-2"/>
              </w:rPr>
              <w:t>щ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2"/>
              </w:rPr>
              <w:t>д</w:t>
            </w:r>
            <w:r w:rsidRPr="00DA46C4">
              <w:t>ь</w:t>
            </w:r>
            <w:r w:rsidRPr="00DA46C4">
              <w:rPr>
                <w:spacing w:val="2"/>
              </w:rPr>
              <w:t xml:space="preserve"> </w:t>
            </w:r>
            <w:r w:rsidRPr="00DA46C4">
              <w:rPr>
                <w:spacing w:val="1"/>
              </w:rPr>
              <w:t>з</w:t>
            </w:r>
            <w:r w:rsidRPr="00DA46C4">
              <w:rPr>
                <w:spacing w:val="-5"/>
              </w:rPr>
              <w:t>о</w:t>
            </w:r>
            <w:r w:rsidRPr="00DA46C4">
              <w:t xml:space="preserve">н </w:t>
            </w:r>
            <w:r w:rsidRPr="00DA46C4">
              <w:rPr>
                <w:spacing w:val="-3"/>
              </w:rPr>
              <w:t>п</w:t>
            </w:r>
            <w:r w:rsidRPr="00DA46C4">
              <w:t>л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3"/>
              </w:rPr>
              <w:t>ни</w:t>
            </w:r>
            <w:r w:rsidRPr="00DA46C4">
              <w:rPr>
                <w:spacing w:val="4"/>
              </w:rPr>
              <w:t>р</w:t>
            </w:r>
            <w:r w:rsidRPr="00DA46C4">
              <w:rPr>
                <w:spacing w:val="-10"/>
              </w:rPr>
              <w:t>у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2"/>
              </w:rPr>
              <w:t>м</w:t>
            </w:r>
            <w:r w:rsidRPr="00DA46C4">
              <w:rPr>
                <w:spacing w:val="-5"/>
              </w:rPr>
              <w:t xml:space="preserve">ого </w:t>
            </w:r>
            <w:r w:rsidRPr="00DA46C4">
              <w:t>р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3"/>
              </w:rPr>
              <w:t>з</w:t>
            </w:r>
            <w:r w:rsidRPr="00DA46C4">
              <w:rPr>
                <w:spacing w:val="2"/>
              </w:rPr>
              <w:t>м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-2"/>
              </w:rPr>
              <w:t>щ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-3"/>
              </w:rPr>
              <w:t>ни</w:t>
            </w:r>
            <w:r w:rsidRPr="00DA46C4">
              <w:t>я</w:t>
            </w:r>
            <w:r w:rsidRPr="00DA46C4">
              <w:rPr>
                <w:spacing w:val="1"/>
              </w:rPr>
              <w:t xml:space="preserve"> 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-2"/>
              </w:rPr>
              <w:t>б</w:t>
            </w:r>
            <w:r w:rsidRPr="00DA46C4">
              <w:rPr>
                <w:spacing w:val="1"/>
              </w:rPr>
              <w:t>ъе</w:t>
            </w:r>
            <w:r w:rsidRPr="00DA46C4">
              <w:rPr>
                <w:spacing w:val="-2"/>
              </w:rPr>
              <w:t>к</w:t>
            </w:r>
            <w:r w:rsidRPr="00DA46C4">
              <w:rPr>
                <w:spacing w:val="3"/>
              </w:rPr>
              <w:t>т</w:t>
            </w:r>
            <w:r w:rsidRPr="00DA46C4">
              <w:rPr>
                <w:spacing w:val="-5"/>
              </w:rPr>
              <w:t>о</w:t>
            </w:r>
            <w:r w:rsidRPr="00DA46C4">
              <w:t>в</w:t>
            </w:r>
            <w:r w:rsidRPr="00DA46C4">
              <w:rPr>
                <w:spacing w:val="3"/>
              </w:rPr>
              <w:t xml:space="preserve"> </w:t>
            </w:r>
            <w:r w:rsidRPr="00DA46C4">
              <w:rPr>
                <w:spacing w:val="-2"/>
              </w:rPr>
              <w:t>к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3"/>
              </w:rPr>
              <w:t>пи</w:t>
            </w:r>
            <w:r w:rsidRPr="00DA46C4">
              <w:rPr>
                <w:spacing w:val="-2"/>
              </w:rPr>
              <w:t>т</w:t>
            </w:r>
            <w:r w:rsidRPr="00DA46C4">
              <w:rPr>
                <w:spacing w:val="1"/>
              </w:rPr>
              <w:t>а</w:t>
            </w:r>
            <w:r w:rsidRPr="00DA46C4">
              <w:t>л</w:t>
            </w:r>
            <w:r w:rsidRPr="00DA46C4">
              <w:rPr>
                <w:spacing w:val="-1"/>
              </w:rPr>
              <w:t>ь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3"/>
              </w:rPr>
              <w:t>г</w:t>
            </w:r>
            <w:r w:rsidRPr="00DA46C4">
              <w:t>о</w:t>
            </w:r>
            <w:r w:rsidRPr="00DA46C4">
              <w:rPr>
                <w:spacing w:val="-2"/>
              </w:rPr>
              <w:t xml:space="preserve"> 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2"/>
              </w:rPr>
              <w:t>т</w:t>
            </w:r>
            <w:r w:rsidRPr="00DA46C4">
              <w:t>ро</w:t>
            </w:r>
            <w:r w:rsidRPr="00DA46C4">
              <w:rPr>
                <w:spacing w:val="-3"/>
              </w:rPr>
              <w:t>и</w:t>
            </w:r>
            <w:r w:rsidRPr="00DA46C4">
              <w:rPr>
                <w:spacing w:val="-2"/>
              </w:rPr>
              <w:t>т</w:t>
            </w:r>
            <w:r w:rsidRPr="00DA46C4">
              <w:rPr>
                <w:spacing w:val="-4"/>
              </w:rPr>
              <w:t>е</w:t>
            </w:r>
            <w:r w:rsidRPr="00DA46C4">
              <w:t>л</w:t>
            </w:r>
            <w:r w:rsidRPr="00DA46C4">
              <w:rPr>
                <w:spacing w:val="4"/>
              </w:rPr>
              <w:t>ь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2"/>
              </w:rPr>
              <w:t>т</w:t>
            </w:r>
            <w:r w:rsidRPr="00DA46C4">
              <w:t>ва -многоквартирных жилых домов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9C8687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rPr>
                <w:spacing w:val="-2"/>
              </w:rPr>
              <w:t>к</w:t>
            </w:r>
            <w:r w:rsidRPr="00DA46C4">
              <w:t>в</w:t>
            </w:r>
            <w:r w:rsidRPr="00DA46C4">
              <w:rPr>
                <w:spacing w:val="2"/>
              </w:rPr>
              <w:t>.</w:t>
            </w:r>
            <w:r w:rsidRPr="00DA46C4">
              <w:t>м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shd w:val="clear" w:color="auto" w:fill="auto"/>
            <w:vAlign w:val="center"/>
          </w:tcPr>
          <w:p w14:paraId="3BE19E78" w14:textId="7BF33CA8" w:rsidR="00F52973" w:rsidRPr="00DA46C4" w:rsidRDefault="00AE098E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  <w:rPr>
                <w:highlight w:val="yellow"/>
              </w:rPr>
            </w:pPr>
            <w:r w:rsidRPr="00DA46C4">
              <w:t>110198</w:t>
            </w:r>
          </w:p>
        </w:tc>
      </w:tr>
      <w:tr w:rsidR="00F52973" w:rsidRPr="00DA46C4" w14:paraId="7DC8B907" w14:textId="77777777" w:rsidTr="00DA46C4">
        <w:trPr>
          <w:trHeight w:hRule="exact" w:val="680"/>
          <w:jc w:val="center"/>
        </w:trPr>
        <w:tc>
          <w:tcPr>
            <w:tcW w:w="848" w:type="dxa"/>
            <w:tcBorders>
              <w:top w:val="single" w:sz="4" w:space="0" w:color="000000"/>
              <w:left w:val="single" w:sz="2" w:space="0" w:color="auto"/>
              <w:bottom w:val="single" w:sz="2" w:space="0" w:color="auto"/>
              <w:right w:val="single" w:sz="4" w:space="0" w:color="000000"/>
            </w:tcBorders>
            <w:vAlign w:val="center"/>
          </w:tcPr>
          <w:p w14:paraId="7DE86374" w14:textId="05242377" w:rsidR="00F52973" w:rsidRPr="00DA46C4" w:rsidRDefault="00DA46C4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t>7</w:t>
            </w:r>
          </w:p>
        </w:tc>
        <w:tc>
          <w:tcPr>
            <w:tcW w:w="5167" w:type="dxa"/>
            <w:tcBorders>
              <w:top w:val="single" w:sz="4" w:space="0" w:color="000000"/>
              <w:left w:val="single" w:sz="4" w:space="0" w:color="000000"/>
              <w:bottom w:val="single" w:sz="2" w:space="0" w:color="auto"/>
              <w:right w:val="single" w:sz="4" w:space="0" w:color="000000"/>
            </w:tcBorders>
            <w:vAlign w:val="center"/>
          </w:tcPr>
          <w:p w14:paraId="573C5778" w14:textId="35385B08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left="141" w:right="-1"/>
            </w:pPr>
            <w:r w:rsidRPr="00DA46C4">
              <w:rPr>
                <w:spacing w:val="-2"/>
              </w:rPr>
              <w:t>Р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-1"/>
              </w:rPr>
              <w:t>ч</w:t>
            </w:r>
            <w:r w:rsidRPr="00DA46C4">
              <w:rPr>
                <w:spacing w:val="-4"/>
              </w:rPr>
              <w:t>ё</w:t>
            </w:r>
            <w:r w:rsidRPr="00DA46C4">
              <w:rPr>
                <w:spacing w:val="-2"/>
              </w:rPr>
              <w:t>т</w:t>
            </w:r>
            <w:r w:rsidRPr="00DA46C4">
              <w:rPr>
                <w:spacing w:val="2"/>
              </w:rPr>
              <w:t>н</w:t>
            </w:r>
            <w:r w:rsidRPr="00DA46C4">
              <w:rPr>
                <w:spacing w:val="-5"/>
              </w:rPr>
              <w:t>о</w:t>
            </w:r>
            <w:r w:rsidRPr="00DA46C4">
              <w:t>е</w:t>
            </w:r>
            <w:r w:rsidRPr="00DA46C4">
              <w:rPr>
                <w:spacing w:val="-1"/>
              </w:rPr>
              <w:t xml:space="preserve"> </w:t>
            </w:r>
            <w:r w:rsidRPr="00DA46C4">
              <w:rPr>
                <w:spacing w:val="2"/>
              </w:rPr>
              <w:t>к</w:t>
            </w:r>
            <w:r w:rsidRPr="00DA46C4">
              <w:rPr>
                <w:spacing w:val="-5"/>
              </w:rPr>
              <w:t>о</w:t>
            </w:r>
            <w:r w:rsidRPr="00DA46C4">
              <w:t>л-во</w:t>
            </w:r>
            <w:r w:rsidRPr="00DA46C4">
              <w:rPr>
                <w:spacing w:val="-2"/>
              </w:rPr>
              <w:t xml:space="preserve"> </w:t>
            </w:r>
            <w:r w:rsidRPr="00DA46C4">
              <w:rPr>
                <w:spacing w:val="2"/>
              </w:rPr>
              <w:t>м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2"/>
              </w:rPr>
              <w:t>ш</w:t>
            </w:r>
            <w:r w:rsidRPr="00DA46C4">
              <w:rPr>
                <w:spacing w:val="-3"/>
              </w:rPr>
              <w:t>ин</w:t>
            </w:r>
            <w:r w:rsidRPr="00DA46C4">
              <w:rPr>
                <w:spacing w:val="-5"/>
              </w:rPr>
              <w:t>о</w:t>
            </w:r>
            <w:r w:rsidRPr="00DA46C4">
              <w:t>-</w:t>
            </w:r>
            <w:r w:rsidRPr="00DA46C4">
              <w:rPr>
                <w:spacing w:val="2"/>
              </w:rPr>
              <w:t>м</w:t>
            </w:r>
            <w:r w:rsidRPr="00DA46C4">
              <w:rPr>
                <w:spacing w:val="-4"/>
              </w:rPr>
              <w:t>ес</w:t>
            </w:r>
            <w:r w:rsidRPr="00DA46C4">
              <w:t>т</w:t>
            </w:r>
            <w:r w:rsidRPr="00DA46C4">
              <w:rPr>
                <w:spacing w:val="1"/>
              </w:rPr>
              <w:t xml:space="preserve"> </w:t>
            </w:r>
            <w:r w:rsidRPr="00DA46C4">
              <w:rPr>
                <w:spacing w:val="-3"/>
              </w:rPr>
              <w:t>п</w:t>
            </w:r>
            <w:r w:rsidRPr="00DA46C4">
              <w:t>о</w:t>
            </w:r>
            <w:r w:rsidRPr="00DA46C4">
              <w:rPr>
                <w:spacing w:val="-4"/>
              </w:rPr>
              <w:t>с</w:t>
            </w:r>
            <w:r w:rsidRPr="00DA46C4">
              <w:rPr>
                <w:spacing w:val="3"/>
              </w:rPr>
              <w:t>т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-2"/>
              </w:rPr>
              <w:t>я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2"/>
              </w:rPr>
              <w:t>н</w:t>
            </w:r>
            <w:r w:rsidRPr="00DA46C4">
              <w:rPr>
                <w:spacing w:val="-5"/>
              </w:rPr>
              <w:t>о</w:t>
            </w:r>
            <w:r w:rsidRPr="00DA46C4">
              <w:rPr>
                <w:spacing w:val="3"/>
              </w:rPr>
              <w:t>г</w:t>
            </w:r>
            <w:r w:rsidRPr="00DA46C4">
              <w:t>о</w:t>
            </w:r>
            <w:r w:rsidRPr="00DA46C4">
              <w:rPr>
                <w:spacing w:val="-2"/>
              </w:rPr>
              <w:t xml:space="preserve"> </w:t>
            </w:r>
            <w:r w:rsidRPr="00DA46C4">
              <w:t>хр</w:t>
            </w:r>
            <w:r w:rsidRPr="00DA46C4">
              <w:rPr>
                <w:spacing w:val="1"/>
              </w:rPr>
              <w:t>а</w:t>
            </w:r>
            <w:r w:rsidRPr="00DA46C4">
              <w:rPr>
                <w:spacing w:val="-3"/>
              </w:rPr>
              <w:t>н</w:t>
            </w:r>
            <w:r w:rsidRPr="00DA46C4">
              <w:rPr>
                <w:spacing w:val="-4"/>
              </w:rPr>
              <w:t>е</w:t>
            </w:r>
            <w:r w:rsidRPr="00DA46C4">
              <w:rPr>
                <w:spacing w:val="-3"/>
              </w:rPr>
              <w:t>ни</w:t>
            </w:r>
            <w:r w:rsidRPr="00DA46C4">
              <w:t>я</w:t>
            </w:r>
            <w:r w:rsidR="00AE098E" w:rsidRPr="00DA46C4">
              <w:t>****</w:t>
            </w:r>
          </w:p>
        </w:tc>
        <w:tc>
          <w:tcPr>
            <w:tcW w:w="1920" w:type="dxa"/>
            <w:tcBorders>
              <w:top w:val="single" w:sz="4" w:space="0" w:color="000000"/>
              <w:left w:val="single" w:sz="4" w:space="0" w:color="000000"/>
              <w:bottom w:val="single" w:sz="2" w:space="0" w:color="auto"/>
              <w:right w:val="single" w:sz="4" w:space="0" w:color="000000"/>
            </w:tcBorders>
            <w:vAlign w:val="center"/>
          </w:tcPr>
          <w:p w14:paraId="40F47A06" w14:textId="77777777" w:rsidR="00F52973" w:rsidRPr="00DA46C4" w:rsidRDefault="00F52973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</w:pPr>
            <w:r w:rsidRPr="00DA46C4">
              <w:rPr>
                <w:spacing w:val="-2"/>
              </w:rPr>
              <w:t>шт.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2" w:space="0" w:color="auto"/>
              <w:right w:val="single" w:sz="2" w:space="0" w:color="auto"/>
            </w:tcBorders>
            <w:vAlign w:val="center"/>
          </w:tcPr>
          <w:p w14:paraId="7DFA1370" w14:textId="77EBAA9A" w:rsidR="00F52973" w:rsidRPr="00DA46C4" w:rsidRDefault="00AE098E" w:rsidP="00DA46C4">
            <w:pPr>
              <w:pStyle w:val="TableParagraph"/>
              <w:tabs>
                <w:tab w:val="left" w:pos="851"/>
                <w:tab w:val="left" w:pos="8340"/>
              </w:tabs>
              <w:kinsoku w:val="0"/>
              <w:overflowPunct w:val="0"/>
              <w:spacing w:line="276" w:lineRule="auto"/>
              <w:ind w:right="-1"/>
              <w:jc w:val="center"/>
              <w:rPr>
                <w:highlight w:val="yellow"/>
              </w:rPr>
            </w:pPr>
            <w:r w:rsidRPr="00DA46C4">
              <w:t>1607</w:t>
            </w:r>
          </w:p>
        </w:tc>
      </w:tr>
      <w:bookmarkEnd w:id="19"/>
    </w:tbl>
    <w:p w14:paraId="465A1ACC" w14:textId="0C23F71E" w:rsidR="00483B64" w:rsidRPr="00DA46C4" w:rsidRDefault="00483B64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firstLine="709"/>
        <w:jc w:val="right"/>
        <w:outlineLvl w:val="2"/>
        <w:rPr>
          <w:b/>
          <w:bCs/>
        </w:rPr>
      </w:pPr>
    </w:p>
    <w:p w14:paraId="1575D1AF" w14:textId="3C0CEF2E" w:rsidR="00483B64" w:rsidRDefault="00483B64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firstLine="709"/>
        <w:jc w:val="right"/>
        <w:outlineLvl w:val="2"/>
        <w:rPr>
          <w:b/>
          <w:bCs/>
        </w:rPr>
      </w:pPr>
    </w:p>
    <w:p w14:paraId="57409B70" w14:textId="77777777" w:rsidR="00A63920" w:rsidRPr="00DA46C4" w:rsidRDefault="00A63920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firstLine="709"/>
        <w:jc w:val="right"/>
        <w:outlineLvl w:val="2"/>
        <w:rPr>
          <w:b/>
          <w:bCs/>
        </w:rPr>
      </w:pPr>
    </w:p>
    <w:p w14:paraId="584A0184" w14:textId="07EBA56E" w:rsidR="00483B64" w:rsidRDefault="00483B64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firstLine="709"/>
        <w:jc w:val="center"/>
        <w:outlineLvl w:val="2"/>
        <w:rPr>
          <w:b/>
          <w:bCs/>
          <w:sz w:val="28"/>
          <w:szCs w:val="28"/>
        </w:rPr>
      </w:pPr>
      <w:r w:rsidRPr="00DA46C4">
        <w:rPr>
          <w:b/>
          <w:bCs/>
          <w:sz w:val="28"/>
          <w:szCs w:val="28"/>
        </w:rPr>
        <w:t>Параметры планируемого жилищного строительства (по домам)</w:t>
      </w:r>
    </w:p>
    <w:p w14:paraId="76362587" w14:textId="77777777" w:rsidR="00DA46C4" w:rsidRPr="00DA46C4" w:rsidRDefault="00DA46C4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firstLine="709"/>
        <w:jc w:val="center"/>
        <w:outlineLvl w:val="2"/>
        <w:rPr>
          <w:rFonts w:eastAsiaTheme="majorEastAsia"/>
          <w:b/>
          <w:i/>
          <w:iCs/>
          <w:sz w:val="28"/>
          <w:szCs w:val="28"/>
          <w:lang w:eastAsia="en-US"/>
        </w:rPr>
      </w:pPr>
    </w:p>
    <w:tbl>
      <w:tblPr>
        <w:tblW w:w="5000" w:type="pct"/>
        <w:tblInd w:w="-16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94"/>
        <w:gridCol w:w="1065"/>
        <w:gridCol w:w="1448"/>
        <w:gridCol w:w="1195"/>
        <w:gridCol w:w="1782"/>
        <w:gridCol w:w="1418"/>
        <w:gridCol w:w="1957"/>
      </w:tblGrid>
      <w:tr w:rsidR="00DA46C4" w:rsidRPr="00DA46C4" w14:paraId="28D4399E" w14:textId="77777777" w:rsidTr="00DA46C4">
        <w:trPr>
          <w:trHeight w:val="414"/>
        </w:trPr>
        <w:tc>
          <w:tcPr>
            <w:tcW w:w="593" w:type="pct"/>
            <w:vMerge w:val="restart"/>
            <w:shd w:val="clear" w:color="auto" w:fill="auto"/>
            <w:vAlign w:val="center"/>
          </w:tcPr>
          <w:p w14:paraId="023F1DDC" w14:textId="49A69288" w:rsidR="00483B64" w:rsidRPr="00DA46C4" w:rsidRDefault="00483B64" w:rsidP="00DA46C4">
            <w:pPr>
              <w:widowControl w:val="0"/>
              <w:spacing w:after="0" w:line="276" w:lineRule="auto"/>
              <w:ind w:left="-48" w:right="-39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bookmarkStart w:id="20" w:name="_Hlk215439420"/>
            <w:proofErr w:type="spellStart"/>
            <w:proofErr w:type="gramStart"/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Наимено</w:t>
            </w:r>
            <w:r w:rsidR="00DA46C4"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-</w:t>
            </w:r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вание</w:t>
            </w:r>
            <w:proofErr w:type="spellEnd"/>
            <w:proofErr w:type="gramEnd"/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номера дома </w:t>
            </w:r>
          </w:p>
          <w:p w14:paraId="4A69428F" w14:textId="77777777" w:rsidR="00483B64" w:rsidRPr="00DA46C4" w:rsidRDefault="00483B64" w:rsidP="00DA46C4">
            <w:pPr>
              <w:widowControl w:val="0"/>
              <w:spacing w:after="0" w:line="276" w:lineRule="auto"/>
              <w:ind w:left="-48" w:right="-39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на чертеже</w:t>
            </w:r>
          </w:p>
        </w:tc>
        <w:tc>
          <w:tcPr>
            <w:tcW w:w="529" w:type="pct"/>
            <w:vMerge w:val="restart"/>
            <w:shd w:val="clear" w:color="auto" w:fill="auto"/>
            <w:vAlign w:val="center"/>
          </w:tcPr>
          <w:p w14:paraId="432B4649" w14:textId="7C4FBBE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proofErr w:type="spellStart"/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Преде</w:t>
            </w:r>
            <w:r w:rsidR="00DA46C4"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-</w:t>
            </w:r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льная</w:t>
            </w:r>
            <w:proofErr w:type="spellEnd"/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(максимальная) площадь застройки* </w:t>
            </w:r>
          </w:p>
        </w:tc>
        <w:tc>
          <w:tcPr>
            <w:tcW w:w="720" w:type="pct"/>
            <w:vMerge w:val="restart"/>
            <w:shd w:val="clear" w:color="auto" w:fill="auto"/>
            <w:vAlign w:val="center"/>
          </w:tcPr>
          <w:p w14:paraId="6E34434C" w14:textId="1C6E8816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proofErr w:type="spellStart"/>
            <w:proofErr w:type="gramStart"/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Максималь</w:t>
            </w:r>
            <w:r w:rsidR="00DA46C4"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-</w:t>
            </w:r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ная</w:t>
            </w:r>
            <w:proofErr w:type="spellEnd"/>
            <w:proofErr w:type="gramEnd"/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этажность</w:t>
            </w:r>
          </w:p>
          <w:p w14:paraId="6606A036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(исключая технический)</w:t>
            </w:r>
          </w:p>
        </w:tc>
        <w:tc>
          <w:tcPr>
            <w:tcW w:w="594" w:type="pct"/>
            <w:vMerge w:val="restart"/>
            <w:shd w:val="clear" w:color="auto" w:fill="auto"/>
            <w:vAlign w:val="center"/>
          </w:tcPr>
          <w:p w14:paraId="273D1D26" w14:textId="77777777" w:rsidR="00483B64" w:rsidRPr="00DA46C4" w:rsidRDefault="00483B64" w:rsidP="00DA46C4">
            <w:pPr>
              <w:widowControl w:val="0"/>
              <w:spacing w:after="0" w:line="276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Предельная (максимальная) площадь дома, кв.м**</w:t>
            </w:r>
          </w:p>
        </w:tc>
        <w:tc>
          <w:tcPr>
            <w:tcW w:w="886" w:type="pct"/>
            <w:vMerge w:val="restart"/>
            <w:shd w:val="clear" w:color="auto" w:fill="auto"/>
            <w:vAlign w:val="center"/>
          </w:tcPr>
          <w:p w14:paraId="6E93F300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Предельная (максимальная) площадь квартир дома, кв.м***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</w:tcPr>
          <w:p w14:paraId="3CDE29AE" w14:textId="77777777" w:rsidR="00483B64" w:rsidRPr="00DA46C4" w:rsidRDefault="00483B64" w:rsidP="00DA46C4">
            <w:pPr>
              <w:widowControl w:val="0"/>
              <w:spacing w:after="0" w:line="276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Расчетная численность населения</w:t>
            </w:r>
          </w:p>
          <w:p w14:paraId="31F1DA98" w14:textId="77777777" w:rsidR="00483B64" w:rsidRPr="00DA46C4" w:rsidRDefault="00483B64" w:rsidP="00DA46C4">
            <w:pPr>
              <w:widowControl w:val="0"/>
              <w:spacing w:after="0" w:line="276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(</w:t>
            </w:r>
            <w:r w:rsidRPr="00DA46C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норма обеспеченности – 34,2 м</w:t>
            </w:r>
            <w:r w:rsidRPr="00DA46C4">
              <w:rPr>
                <w:rFonts w:ascii="Times New Roman" w:eastAsia="Times New Roman" w:hAnsi="Times New Roman" w:cs="Times New Roman"/>
                <w:i/>
                <w:iCs/>
                <w:vertAlign w:val="superscript"/>
                <w:lang w:eastAsia="ru-RU"/>
              </w:rPr>
              <w:t>2</w:t>
            </w:r>
            <w:r w:rsidRPr="00DA46C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/чел)</w:t>
            </w:r>
          </w:p>
        </w:tc>
        <w:tc>
          <w:tcPr>
            <w:tcW w:w="973" w:type="pct"/>
            <w:vMerge w:val="restart"/>
          </w:tcPr>
          <w:p w14:paraId="265BBFA7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lang w:eastAsia="ru-RU"/>
              </w:rPr>
              <w:t>Предельная максимальная площадь встроенно-пристроенных нежилых помещений, кв.м</w:t>
            </w:r>
          </w:p>
        </w:tc>
      </w:tr>
      <w:tr w:rsidR="00DA46C4" w:rsidRPr="00DA46C4" w14:paraId="2330AEC7" w14:textId="77777777" w:rsidTr="00DA46C4">
        <w:trPr>
          <w:trHeight w:val="1292"/>
        </w:trPr>
        <w:tc>
          <w:tcPr>
            <w:tcW w:w="593" w:type="pct"/>
            <w:vMerge/>
            <w:shd w:val="clear" w:color="auto" w:fill="auto"/>
            <w:vAlign w:val="center"/>
          </w:tcPr>
          <w:p w14:paraId="70B334F7" w14:textId="77777777" w:rsidR="00483B64" w:rsidRPr="00DA46C4" w:rsidRDefault="00483B64" w:rsidP="00DA46C4">
            <w:pPr>
              <w:widowControl w:val="0"/>
              <w:spacing w:after="0" w:line="276" w:lineRule="auto"/>
              <w:ind w:left="-48" w:right="-3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29" w:type="pct"/>
            <w:vMerge/>
            <w:shd w:val="clear" w:color="auto" w:fill="auto"/>
            <w:vAlign w:val="center"/>
          </w:tcPr>
          <w:p w14:paraId="2603EE61" w14:textId="77777777" w:rsidR="00483B64" w:rsidRPr="00DA46C4" w:rsidRDefault="00483B64" w:rsidP="00DA46C4">
            <w:pPr>
              <w:widowControl w:val="0"/>
              <w:spacing w:after="0" w:line="276" w:lineRule="auto"/>
              <w:ind w:left="-48" w:right="-3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0" w:type="pct"/>
            <w:vMerge/>
            <w:shd w:val="clear" w:color="auto" w:fill="auto"/>
            <w:vAlign w:val="center"/>
          </w:tcPr>
          <w:p w14:paraId="7FDCC272" w14:textId="77777777" w:rsidR="00483B64" w:rsidRPr="00DA46C4" w:rsidRDefault="00483B64" w:rsidP="00DA46C4">
            <w:pPr>
              <w:widowControl w:val="0"/>
              <w:spacing w:after="0" w:line="276" w:lineRule="auto"/>
              <w:ind w:left="-48" w:right="-3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94" w:type="pct"/>
            <w:vMerge/>
            <w:shd w:val="clear" w:color="auto" w:fill="auto"/>
            <w:vAlign w:val="center"/>
          </w:tcPr>
          <w:p w14:paraId="531C8CFE" w14:textId="77777777" w:rsidR="00483B64" w:rsidRPr="00DA46C4" w:rsidRDefault="00483B64" w:rsidP="00DA46C4">
            <w:pPr>
              <w:widowControl w:val="0"/>
              <w:spacing w:after="0" w:line="276" w:lineRule="auto"/>
              <w:ind w:left="-48" w:right="-3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86" w:type="pct"/>
            <w:vMerge/>
            <w:shd w:val="clear" w:color="auto" w:fill="auto"/>
            <w:vAlign w:val="center"/>
          </w:tcPr>
          <w:p w14:paraId="0959D69A" w14:textId="77777777" w:rsidR="00483B64" w:rsidRPr="00DA46C4" w:rsidRDefault="00483B64" w:rsidP="00DA46C4">
            <w:pPr>
              <w:widowControl w:val="0"/>
              <w:spacing w:after="0" w:line="276" w:lineRule="auto"/>
              <w:ind w:left="-48" w:right="-3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05" w:type="pct"/>
            <w:vMerge/>
            <w:shd w:val="clear" w:color="auto" w:fill="auto"/>
            <w:vAlign w:val="center"/>
          </w:tcPr>
          <w:p w14:paraId="568A7BC1" w14:textId="77777777" w:rsidR="00483B64" w:rsidRPr="00DA46C4" w:rsidRDefault="00483B64" w:rsidP="00DA46C4">
            <w:pPr>
              <w:widowControl w:val="0"/>
              <w:spacing w:after="0" w:line="276" w:lineRule="auto"/>
              <w:ind w:left="-48" w:right="-3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73" w:type="pct"/>
            <w:vMerge/>
          </w:tcPr>
          <w:p w14:paraId="19BA8298" w14:textId="77777777" w:rsidR="00483B64" w:rsidRPr="00DA46C4" w:rsidRDefault="00483B64" w:rsidP="00DA46C4">
            <w:pPr>
              <w:widowControl w:val="0"/>
              <w:spacing w:after="0" w:line="276" w:lineRule="auto"/>
              <w:ind w:left="-48" w:right="-3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DA46C4" w:rsidRPr="00DA46C4" w14:paraId="228505FB" w14:textId="77777777" w:rsidTr="00DA46C4">
        <w:trPr>
          <w:trHeight w:val="454"/>
        </w:trPr>
        <w:tc>
          <w:tcPr>
            <w:tcW w:w="593" w:type="pct"/>
            <w:shd w:val="clear" w:color="auto" w:fill="auto"/>
            <w:vAlign w:val="center"/>
          </w:tcPr>
          <w:p w14:paraId="1DADCC8E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29" w:type="pct"/>
            <w:shd w:val="clear" w:color="auto" w:fill="auto"/>
            <w:vAlign w:val="center"/>
          </w:tcPr>
          <w:p w14:paraId="2F8D2945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10137</w:t>
            </w:r>
          </w:p>
        </w:tc>
        <w:tc>
          <w:tcPr>
            <w:tcW w:w="720" w:type="pct"/>
            <w:shd w:val="clear" w:color="auto" w:fill="auto"/>
            <w:vAlign w:val="center"/>
          </w:tcPr>
          <w:p w14:paraId="5575130F" w14:textId="77777777" w:rsidR="00483B64" w:rsidRPr="00DA46C4" w:rsidRDefault="00483B64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0768FBDF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4-18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6193502F" w14:textId="60713350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93426</w:t>
            </w:r>
          </w:p>
        </w:tc>
        <w:tc>
          <w:tcPr>
            <w:tcW w:w="886" w:type="pct"/>
            <w:shd w:val="clear" w:color="auto" w:fill="auto"/>
            <w:vAlign w:val="center"/>
          </w:tcPr>
          <w:p w14:paraId="6B78016D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62154</w:t>
            </w:r>
          </w:p>
        </w:tc>
        <w:tc>
          <w:tcPr>
            <w:tcW w:w="705" w:type="pct"/>
            <w:shd w:val="clear" w:color="auto" w:fill="auto"/>
            <w:vAlign w:val="center"/>
          </w:tcPr>
          <w:p w14:paraId="75DB9114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1817</w:t>
            </w:r>
          </w:p>
        </w:tc>
        <w:tc>
          <w:tcPr>
            <w:tcW w:w="973" w:type="pct"/>
            <w:vAlign w:val="center"/>
          </w:tcPr>
          <w:p w14:paraId="0359AE6C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3706</w:t>
            </w:r>
          </w:p>
        </w:tc>
      </w:tr>
      <w:tr w:rsidR="00DA46C4" w:rsidRPr="00DA46C4" w14:paraId="613EC1BA" w14:textId="77777777" w:rsidTr="00DA46C4">
        <w:trPr>
          <w:trHeight w:val="454"/>
        </w:trPr>
        <w:tc>
          <w:tcPr>
            <w:tcW w:w="593" w:type="pct"/>
            <w:shd w:val="clear" w:color="auto" w:fill="auto"/>
            <w:vAlign w:val="center"/>
          </w:tcPr>
          <w:p w14:paraId="6443301E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29" w:type="pct"/>
            <w:shd w:val="clear" w:color="auto" w:fill="auto"/>
            <w:vAlign w:val="center"/>
          </w:tcPr>
          <w:p w14:paraId="0099E91C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9485</w:t>
            </w:r>
          </w:p>
        </w:tc>
        <w:tc>
          <w:tcPr>
            <w:tcW w:w="720" w:type="pct"/>
            <w:shd w:val="clear" w:color="auto" w:fill="auto"/>
            <w:vAlign w:val="center"/>
          </w:tcPr>
          <w:p w14:paraId="2B909477" w14:textId="77777777" w:rsidR="00483B64" w:rsidRPr="00DA46C4" w:rsidRDefault="00483B64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649C6309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4-25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5E903263" w14:textId="1A88C540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10168</w:t>
            </w:r>
            <w:r w:rsidR="00CB5D03"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86" w:type="pct"/>
            <w:shd w:val="clear" w:color="auto" w:fill="auto"/>
            <w:vAlign w:val="center"/>
          </w:tcPr>
          <w:p w14:paraId="5CE9E784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67603</w:t>
            </w:r>
          </w:p>
        </w:tc>
        <w:tc>
          <w:tcPr>
            <w:tcW w:w="705" w:type="pct"/>
            <w:shd w:val="clear" w:color="auto" w:fill="auto"/>
            <w:vAlign w:val="center"/>
          </w:tcPr>
          <w:p w14:paraId="14638DD8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973" w:type="pct"/>
            <w:vAlign w:val="center"/>
          </w:tcPr>
          <w:p w14:paraId="4A45579B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4090</w:t>
            </w:r>
          </w:p>
        </w:tc>
      </w:tr>
      <w:tr w:rsidR="00DA46C4" w:rsidRPr="00DA46C4" w14:paraId="61E86CF2" w14:textId="77777777" w:rsidTr="00DA46C4">
        <w:trPr>
          <w:trHeight w:val="454"/>
        </w:trPr>
        <w:tc>
          <w:tcPr>
            <w:tcW w:w="593" w:type="pct"/>
            <w:shd w:val="clear" w:color="auto" w:fill="auto"/>
            <w:vAlign w:val="center"/>
          </w:tcPr>
          <w:p w14:paraId="3F9AF667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  <w:p w14:paraId="36EBB498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29" w:type="pct"/>
            <w:shd w:val="clear" w:color="auto" w:fill="auto"/>
            <w:vAlign w:val="center"/>
          </w:tcPr>
          <w:p w14:paraId="0B7C09A2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17615</w:t>
            </w:r>
          </w:p>
        </w:tc>
        <w:tc>
          <w:tcPr>
            <w:tcW w:w="720" w:type="pct"/>
            <w:shd w:val="clear" w:color="auto" w:fill="auto"/>
            <w:vAlign w:val="center"/>
          </w:tcPr>
          <w:p w14:paraId="308A3A3C" w14:textId="77777777" w:rsidR="00483B64" w:rsidRPr="00DA46C4" w:rsidRDefault="00483B64" w:rsidP="00DA46C4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41E8D3FB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4-25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1C192944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158795</w:t>
            </w:r>
          </w:p>
        </w:tc>
        <w:tc>
          <w:tcPr>
            <w:tcW w:w="886" w:type="pct"/>
            <w:shd w:val="clear" w:color="auto" w:fill="auto"/>
            <w:vAlign w:val="center"/>
          </w:tcPr>
          <w:p w14:paraId="0C50CA75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100477</w:t>
            </w:r>
          </w:p>
        </w:tc>
        <w:tc>
          <w:tcPr>
            <w:tcW w:w="705" w:type="pct"/>
            <w:shd w:val="clear" w:color="auto" w:fill="auto"/>
            <w:vAlign w:val="center"/>
          </w:tcPr>
          <w:p w14:paraId="12739930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2938</w:t>
            </w:r>
          </w:p>
        </w:tc>
        <w:tc>
          <w:tcPr>
            <w:tcW w:w="973" w:type="pct"/>
            <w:vAlign w:val="center"/>
          </w:tcPr>
          <w:p w14:paraId="77C88021" w14:textId="77777777" w:rsidR="00483B64" w:rsidRPr="00DA46C4" w:rsidRDefault="00483B64" w:rsidP="00DA46C4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12204</w:t>
            </w:r>
          </w:p>
        </w:tc>
      </w:tr>
      <w:tr w:rsidR="00DA46C4" w:rsidRPr="00DA46C4" w14:paraId="40892B1F" w14:textId="77777777" w:rsidTr="00DA46C4">
        <w:trPr>
          <w:trHeight w:val="454"/>
        </w:trPr>
        <w:tc>
          <w:tcPr>
            <w:tcW w:w="593" w:type="pct"/>
            <w:shd w:val="clear" w:color="auto" w:fill="auto"/>
            <w:vAlign w:val="center"/>
          </w:tcPr>
          <w:p w14:paraId="2CA85C9A" w14:textId="77777777" w:rsidR="00483B64" w:rsidRPr="00DA46C4" w:rsidRDefault="00483B64" w:rsidP="00DA46C4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x-none"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x-none" w:eastAsia="ru-RU"/>
              </w:rPr>
              <w:t>Итого</w:t>
            </w:r>
          </w:p>
        </w:tc>
        <w:tc>
          <w:tcPr>
            <w:tcW w:w="529" w:type="pct"/>
            <w:shd w:val="clear" w:color="auto" w:fill="auto"/>
            <w:vAlign w:val="center"/>
          </w:tcPr>
          <w:p w14:paraId="4AB93A41" w14:textId="77777777" w:rsidR="00483B64" w:rsidRPr="00DA46C4" w:rsidRDefault="00483B64" w:rsidP="00DA46C4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22832,4</w:t>
            </w:r>
          </w:p>
        </w:tc>
        <w:tc>
          <w:tcPr>
            <w:tcW w:w="720" w:type="pct"/>
            <w:shd w:val="clear" w:color="auto" w:fill="auto"/>
            <w:vAlign w:val="center"/>
          </w:tcPr>
          <w:p w14:paraId="3EFCAC13" w14:textId="77777777" w:rsidR="00483B64" w:rsidRPr="00DA46C4" w:rsidRDefault="00483B64" w:rsidP="00DA46C4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94" w:type="pct"/>
            <w:shd w:val="clear" w:color="auto" w:fill="auto"/>
            <w:vAlign w:val="center"/>
          </w:tcPr>
          <w:p w14:paraId="7E623448" w14:textId="77777777" w:rsidR="00483B64" w:rsidRPr="00DA46C4" w:rsidRDefault="00483B64" w:rsidP="00DA46C4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353906</w:t>
            </w:r>
          </w:p>
        </w:tc>
        <w:tc>
          <w:tcPr>
            <w:tcW w:w="886" w:type="pct"/>
            <w:shd w:val="clear" w:color="auto" w:fill="auto"/>
            <w:vAlign w:val="center"/>
          </w:tcPr>
          <w:p w14:paraId="187CB721" w14:textId="77777777" w:rsidR="00483B64" w:rsidRPr="00DA46C4" w:rsidRDefault="00483B64" w:rsidP="00DA46C4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230234</w:t>
            </w:r>
          </w:p>
        </w:tc>
        <w:tc>
          <w:tcPr>
            <w:tcW w:w="705" w:type="pct"/>
            <w:shd w:val="clear" w:color="auto" w:fill="auto"/>
            <w:vAlign w:val="center"/>
          </w:tcPr>
          <w:p w14:paraId="038A21F7" w14:textId="77777777" w:rsidR="00483B64" w:rsidRPr="00DA46C4" w:rsidRDefault="00483B64" w:rsidP="00DA46C4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6732</w:t>
            </w:r>
          </w:p>
        </w:tc>
        <w:tc>
          <w:tcPr>
            <w:tcW w:w="973" w:type="pct"/>
            <w:vAlign w:val="center"/>
          </w:tcPr>
          <w:p w14:paraId="6545C450" w14:textId="77777777" w:rsidR="00483B64" w:rsidRPr="00DA46C4" w:rsidRDefault="00483B64" w:rsidP="00DA46C4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1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20000</w:t>
            </w:r>
          </w:p>
        </w:tc>
      </w:tr>
    </w:tbl>
    <w:bookmarkEnd w:id="20"/>
    <w:p w14:paraId="086EED9E" w14:textId="77777777" w:rsidR="00F52973" w:rsidRPr="00DA46C4" w:rsidRDefault="00F52973" w:rsidP="00DA46C4">
      <w:pPr>
        <w:spacing w:before="240" w:after="0" w:line="276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46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 Площадь застройки определена, как площадь горизонтального сечения по внешнему обводу здания на уровне цоколя, не включая выступающие части, в том числе крыльца и террасы. В площадь застройки не включены выступающие части, в том числе крыльца и террасы по причине невозможности на стадии проекта планировки территории определить их количество и размеры. </w:t>
      </w:r>
      <w:proofErr w:type="spellStart"/>
      <w:r w:rsidRPr="00DA46C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Невключение</w:t>
      </w:r>
      <w:proofErr w:type="spellEnd"/>
      <w:r w:rsidRPr="00DA46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площади выступающей части, в том числе крыльца и террасы, в определении площади застройки не приведет к превышению нормативного показателя коэффициента застройки, равного 0,4.</w:t>
      </w:r>
    </w:p>
    <w:p w14:paraId="229E8C15" w14:textId="77777777" w:rsidR="00F52973" w:rsidRPr="00DA46C4" w:rsidRDefault="00F52973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right="-1" w:firstLine="709"/>
        <w:jc w:val="both"/>
      </w:pPr>
      <w:r w:rsidRPr="00DA46C4">
        <w:t>** Предельная (максимальная) площадь дома без учета технического этажа, технического подполья и подземной части здания.</w:t>
      </w:r>
    </w:p>
    <w:p w14:paraId="3770D89F" w14:textId="77777777" w:rsidR="00F52973" w:rsidRPr="00DA46C4" w:rsidRDefault="00F52973" w:rsidP="00DA46C4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A46C4">
        <w:rPr>
          <w:rFonts w:ascii="Times New Roman" w:eastAsia="Times New Roman" w:hAnsi="Times New Roman" w:cs="Times New Roman"/>
          <w:sz w:val="24"/>
          <w:szCs w:val="24"/>
          <w:lang w:eastAsia="ru-RU"/>
        </w:rPr>
        <w:t>**</w:t>
      </w:r>
      <w:r w:rsidRPr="00DA46C4">
        <w:rPr>
          <w:rFonts w:ascii="Times New Roman" w:hAnsi="Times New Roman" w:cs="Times New Roman"/>
          <w:sz w:val="24"/>
          <w:szCs w:val="24"/>
        </w:rPr>
        <w:t>*</w:t>
      </w:r>
      <w:r w:rsidRPr="00DA46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Площадь квартир дома определена как сумма площадей всех отапливаемых помещений (жилых комнат и помещений вспомогательного использования, предназначенных для удовлетворения бытовых и иных нужд) без учета неотапливаемых помещений (лоджий, балконов, веранд, террас, холодильных кладовых и тамбуров) всех квартир дома в соответствии с пунктом В.2.2 «СП 54.13330.2022. Свод правил. Здания жилые многоквартирные. Актуализированная редакция СНиП 31-0102003» (утв. Приказом Министерства строительства и жилищно-коммунального хозяйства РФ от 13.05.2022 N 361/</w:t>
      </w:r>
      <w:proofErr w:type="spellStart"/>
      <w:r w:rsidRPr="00DA46C4">
        <w:rPr>
          <w:rFonts w:ascii="Times New Roman" w:eastAsia="Times New Roman" w:hAnsi="Times New Roman" w:cs="Times New Roman"/>
          <w:sz w:val="24"/>
          <w:szCs w:val="24"/>
          <w:lang w:eastAsia="ru-RU"/>
        </w:rPr>
        <w:t>пр</w:t>
      </w:r>
      <w:proofErr w:type="spellEnd"/>
      <w:r w:rsidRPr="00DA46C4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14:paraId="60E00587" w14:textId="20003342" w:rsidR="00F52973" w:rsidRPr="00DA46C4" w:rsidRDefault="00F52973" w:rsidP="00DA46C4">
      <w:pPr>
        <w:autoSpaceDE w:val="0"/>
        <w:autoSpaceDN w:val="0"/>
        <w:adjustRightInd w:val="0"/>
        <w:spacing w:line="276" w:lineRule="auto"/>
        <w:ind w:right="141" w:firstLine="851"/>
        <w:jc w:val="both"/>
        <w:rPr>
          <w:rFonts w:ascii="Times New Roman" w:hAnsi="Times New Roman" w:cs="Times New Roman"/>
          <w:sz w:val="24"/>
          <w:szCs w:val="24"/>
        </w:rPr>
      </w:pPr>
      <w:bookmarkStart w:id="21" w:name="_Hlk215439955"/>
      <w:r w:rsidRPr="00DA46C4">
        <w:rPr>
          <w:rFonts w:ascii="Times New Roman" w:hAnsi="Times New Roman" w:cs="Times New Roman"/>
          <w:sz w:val="24"/>
          <w:szCs w:val="24"/>
        </w:rPr>
        <w:t>Конфигурация и технико-экономические показатели проектируемой застройки, а также расстановка парковочных мест могут корректироваться в ходе рабочего проектирования, но без превышения нормативных показателей (коэффициента плотности застройки, коэффициента застройки, требуемого количества машиномест).</w:t>
      </w:r>
      <w:bookmarkEnd w:id="21"/>
    </w:p>
    <w:p w14:paraId="7BEE0604" w14:textId="3FF68FE8" w:rsidR="00DA46C4" w:rsidRDefault="00DA46C4" w:rsidP="00DA46C4">
      <w:pPr>
        <w:shd w:val="clear" w:color="auto" w:fill="FFFFFF"/>
        <w:spacing w:after="0" w:line="276" w:lineRule="auto"/>
        <w:ind w:firstLine="480"/>
        <w:jc w:val="center"/>
        <w:textAlignment w:val="baseline"/>
        <w:rPr>
          <w:rFonts w:ascii="Times New Roman" w:hAnsi="Times New Roman" w:cs="Times New Roman"/>
          <w:b/>
          <w:bCs/>
          <w:sz w:val="24"/>
          <w:szCs w:val="24"/>
        </w:rPr>
      </w:pPr>
      <w:bookmarkStart w:id="22" w:name="_Hlk222780704"/>
    </w:p>
    <w:p w14:paraId="38FBDC6E" w14:textId="5527DF7D" w:rsidR="001E46E5" w:rsidRPr="00DA46C4" w:rsidRDefault="001E46E5" w:rsidP="00DA46C4">
      <w:pPr>
        <w:shd w:val="clear" w:color="auto" w:fill="FFFFFF"/>
        <w:spacing w:after="0" w:line="276" w:lineRule="auto"/>
        <w:ind w:firstLine="480"/>
        <w:jc w:val="both"/>
        <w:textAlignment w:val="baseline"/>
        <w:rPr>
          <w:rFonts w:ascii="Times New Roman" w:hAnsi="Times New Roman" w:cs="Times New Roman"/>
          <w:b/>
          <w:bCs/>
          <w:sz w:val="28"/>
          <w:szCs w:val="28"/>
        </w:rPr>
      </w:pPr>
      <w:r w:rsidRPr="00DA46C4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Расчетные показатели минимально допустимого уровня обеспеченности территории </w:t>
      </w:r>
      <w:bookmarkStart w:id="23" w:name="_Hlk222780668"/>
      <w:r w:rsidRPr="00DA46C4">
        <w:rPr>
          <w:rFonts w:ascii="Times New Roman" w:hAnsi="Times New Roman" w:cs="Times New Roman"/>
          <w:b/>
          <w:bCs/>
          <w:sz w:val="28"/>
          <w:szCs w:val="28"/>
        </w:rPr>
        <w:t>объектам коммунальной, транспортной, социальной инфраструктур и расчетных показателей максимально допустимого уровня территориальной доступности указанных объектов для населения, применительно к территории, в границах которой предусматривается осуществление деятельности по комплексному развитию территории</w:t>
      </w:r>
    </w:p>
    <w:bookmarkEnd w:id="22"/>
    <w:p w14:paraId="03359E62" w14:textId="77777777" w:rsidR="001E46E5" w:rsidRPr="00DA46C4" w:rsidRDefault="001E46E5" w:rsidP="00DA46C4">
      <w:pPr>
        <w:shd w:val="clear" w:color="auto" w:fill="FFFFFF"/>
        <w:spacing w:after="0" w:line="276" w:lineRule="auto"/>
        <w:ind w:firstLine="480"/>
        <w:textAlignment w:val="baseline"/>
        <w:rPr>
          <w:rFonts w:ascii="Times New Roman" w:hAnsi="Times New Roman" w:cs="Times New Roman"/>
          <w:b/>
          <w:bCs/>
        </w:rPr>
      </w:pPr>
    </w:p>
    <w:tbl>
      <w:tblPr>
        <w:tblW w:w="9923" w:type="dxa"/>
        <w:tblInd w:w="-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25"/>
        <w:gridCol w:w="2194"/>
        <w:gridCol w:w="2064"/>
        <w:gridCol w:w="1339"/>
        <w:gridCol w:w="1701"/>
      </w:tblGrid>
      <w:tr w:rsidR="00557980" w:rsidRPr="00DA46C4" w14:paraId="1A07A81B" w14:textId="699C1DB6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06B2FB5" w14:textId="77777777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объекта</w:t>
            </w:r>
          </w:p>
        </w:tc>
        <w:tc>
          <w:tcPr>
            <w:tcW w:w="425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1B11EEED" w14:textId="77777777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 расчетного показателя</w:t>
            </w:r>
          </w:p>
        </w:tc>
        <w:tc>
          <w:tcPr>
            <w:tcW w:w="13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6F3DC9" w14:textId="30017E23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Расчетная единица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2CC4E8" w14:textId="77777777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57980" w:rsidRPr="00DA46C4" w14:paraId="5771BEC6" w14:textId="418AC070" w:rsidTr="00DA46C4">
        <w:tc>
          <w:tcPr>
            <w:tcW w:w="2625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2C8DB84" w14:textId="77777777" w:rsidR="00557980" w:rsidRPr="00DA46C4" w:rsidRDefault="00557980" w:rsidP="00DA46C4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E9A2A46" w14:textId="77777777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Минимально допустимый уровень обеспеченности территории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B5498AB" w14:textId="77777777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Максимально допустимый уровень территориальной доступности</w:t>
            </w:r>
          </w:p>
        </w:tc>
        <w:tc>
          <w:tcPr>
            <w:tcW w:w="13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3B6117" w14:textId="77777777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055F75" w14:textId="77777777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E46E5" w:rsidRPr="00DA46C4" w14:paraId="79F06EA1" w14:textId="002BCC05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1B085ED" w14:textId="77777777" w:rsidR="001E46E5" w:rsidRPr="00DA46C4" w:rsidRDefault="001E46E5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Дошкольные образовательные организации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2C0EA054" w14:textId="7777777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 мест на 1 тыс. чел.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8297814" w14:textId="7777777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 м &lt;*&gt;</w:t>
            </w:r>
          </w:p>
        </w:tc>
        <w:tc>
          <w:tcPr>
            <w:tcW w:w="133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793017B6" w14:textId="7777777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F929FB4" w14:textId="100DB6F2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6732 чел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3E9E5B" w14:textId="4AD99AB7" w:rsidR="001E46E5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303 места</w:t>
            </w:r>
          </w:p>
        </w:tc>
      </w:tr>
      <w:tr w:rsidR="001E46E5" w:rsidRPr="00DA46C4" w14:paraId="378D2975" w14:textId="1C4DDEEC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17D10EC0" w14:textId="77777777" w:rsidR="001E46E5" w:rsidRPr="00DA46C4" w:rsidRDefault="001E46E5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Общеобразовательные организации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A2FA3C1" w14:textId="7777777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 мест на 1 тыс. чел.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20AA124F" w14:textId="7777777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 м &lt;*&gt;</w:t>
            </w:r>
          </w:p>
        </w:tc>
        <w:tc>
          <w:tcPr>
            <w:tcW w:w="1339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14:paraId="76B2A88B" w14:textId="4EB1DA22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6DD375" w14:textId="15CA628F" w:rsidR="001E46E5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707 мест</w:t>
            </w:r>
          </w:p>
        </w:tc>
      </w:tr>
      <w:tr w:rsidR="001E46E5" w:rsidRPr="00DA46C4" w14:paraId="6C2ECF3A" w14:textId="7A561388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D7C2F4B" w14:textId="77777777" w:rsidR="001E46E5" w:rsidRPr="00DA46C4" w:rsidRDefault="001E46E5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Озелененные территории общего пользования (парки, сады, скверы бульвары, озелененные пешеходные зоны) &lt;*&gt; 2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02F1627" w14:textId="7777777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кв. м на 1 чел.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0971C212" w14:textId="7777777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 минут пешеходной доступности</w:t>
            </w:r>
          </w:p>
        </w:tc>
        <w:tc>
          <w:tcPr>
            <w:tcW w:w="1339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14:paraId="6871BC3A" w14:textId="180A398C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383520" w14:textId="1B2324F8" w:rsidR="001E46E5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80 784 кв.м</w:t>
            </w:r>
            <w:r w:rsidR="002A0D2C"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- 20%=64 627 кв.м (8,08га)</w:t>
            </w:r>
          </w:p>
        </w:tc>
      </w:tr>
      <w:tr w:rsidR="001E46E5" w:rsidRPr="00DA46C4" w14:paraId="410B2F17" w14:textId="2E5AFC0B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AD0E818" w14:textId="77777777" w:rsidR="001E46E5" w:rsidRPr="00DA46C4" w:rsidRDefault="001E46E5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Площадки для занятия спортом на открытом воздухе (физкультурные площадки, беговые дорожки, поля для спортивной игры) на территориях общего пользования &lt;*&gt; 3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1B64BCA9" w14:textId="7777777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 кв. м на 1 чел.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02A64E01" w14:textId="7777777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800 м</w:t>
            </w:r>
          </w:p>
        </w:tc>
        <w:tc>
          <w:tcPr>
            <w:tcW w:w="133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1B88DB" w14:textId="5B4E789D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840FA7" w14:textId="08172AD2" w:rsidR="001E46E5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4039 кв.м</w:t>
            </w:r>
          </w:p>
        </w:tc>
      </w:tr>
      <w:tr w:rsidR="00557980" w:rsidRPr="00DA46C4" w14:paraId="453E70F8" w14:textId="2C597BD2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51A5E12" w14:textId="77777777" w:rsidR="00557980" w:rsidRPr="00DA46C4" w:rsidRDefault="00557980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машино-мест для обеспеченности населения многоквартирного жилого дома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F97CBC7" w14:textId="77777777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машино-место на 86 кв. м общей площади квартир &lt;*&gt; 4 в границах земельного участка многоквартирного жилого дома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D717912" w14:textId="77777777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800 м &lt;*&gt; 5</w:t>
            </w:r>
          </w:p>
        </w:tc>
        <w:tc>
          <w:tcPr>
            <w:tcW w:w="13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9A165" w14:textId="0FA1D695" w:rsidR="00557980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230234 кв.м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EFEE64" w14:textId="72D415CF" w:rsidR="00557980" w:rsidRPr="00DA46C4" w:rsidRDefault="00DB3709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1607 </w:t>
            </w:r>
            <w:r w:rsidR="00C56DE7"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машино-мест</w:t>
            </w:r>
          </w:p>
        </w:tc>
      </w:tr>
      <w:tr w:rsidR="00557980" w:rsidRPr="00DA46C4" w14:paraId="1771B828" w14:textId="329980FE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0780B43C" w14:textId="77777777" w:rsidR="00557980" w:rsidRPr="00DA46C4" w:rsidRDefault="00557980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машино-мест для объектов </w:t>
            </w: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обслуживая жилой застройки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17E08CB" w14:textId="220D9C93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Согласно РНГП</w:t>
            </w:r>
            <w:r w:rsidR="001E46E5"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</w:t>
            </w:r>
            <w:r w:rsidR="001E46E5"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общественных помещений с гибким функциональным назначением </w:t>
            </w:r>
          </w:p>
          <w:p w14:paraId="6F8F28FA" w14:textId="6ECB2417" w:rsidR="001E46E5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машино-место на 60кв.м общей площади нежилого помещения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223EE16" w14:textId="4CA53301" w:rsidR="00557980" w:rsidRPr="00DA46C4" w:rsidRDefault="00557980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Согласно РНГП</w:t>
            </w:r>
            <w:r w:rsidR="001E46E5"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не нормируется</w:t>
            </w:r>
          </w:p>
        </w:tc>
        <w:tc>
          <w:tcPr>
            <w:tcW w:w="13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C39F49" w14:textId="4943F796" w:rsidR="00557980" w:rsidRPr="00DA46C4" w:rsidRDefault="001E46E5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20 000кв.м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F6641E" w14:textId="3DFFA052" w:rsidR="00557980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334 машино-места</w:t>
            </w:r>
          </w:p>
        </w:tc>
      </w:tr>
      <w:tr w:rsidR="00C56DE7" w:rsidRPr="00DA46C4" w14:paraId="2065478A" w14:textId="186BB68E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00B29B2B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Объекты водоснабжения (объем водопотребления)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EF782C8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 л/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сут</w:t>
            </w:r>
            <w:proofErr w:type="spellEnd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на 1 чел.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8611B68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нормируется</w:t>
            </w:r>
          </w:p>
        </w:tc>
        <w:tc>
          <w:tcPr>
            <w:tcW w:w="133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39FA597B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DE9E8C9" w14:textId="5605DCF4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6732 чел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472F63" w14:textId="786535B3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942480л/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сут</w:t>
            </w:r>
            <w:proofErr w:type="spellEnd"/>
          </w:p>
        </w:tc>
      </w:tr>
      <w:tr w:rsidR="00C56DE7" w:rsidRPr="00DA46C4" w14:paraId="6F52846A" w14:textId="00F1E5F3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8763C0B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водоотведения (объем водоотведения)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1AEA53B5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 л/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сут</w:t>
            </w:r>
            <w:proofErr w:type="spellEnd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на 1 чел.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2A99F4D6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нормируется</w:t>
            </w:r>
          </w:p>
        </w:tc>
        <w:tc>
          <w:tcPr>
            <w:tcW w:w="1339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14:paraId="608BBDF4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0F4DDA" w14:textId="2FA2EBD3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942480л/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сут</w:t>
            </w:r>
            <w:proofErr w:type="spellEnd"/>
          </w:p>
        </w:tc>
      </w:tr>
      <w:tr w:rsidR="00C56DE7" w:rsidRPr="00DA46C4" w14:paraId="02498A42" w14:textId="752A9556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BAECC12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электроснабжения (объем электропотребления)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0BD7A83B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950 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кВт·ч</w:t>
            </w:r>
            <w:proofErr w:type="spellEnd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/чел. в год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B5DA32B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нормируется</w:t>
            </w:r>
          </w:p>
        </w:tc>
        <w:tc>
          <w:tcPr>
            <w:tcW w:w="1339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14:paraId="4EE69225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AFF42E" w14:textId="333E4C95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6 395 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МВт·ч</w:t>
            </w:r>
            <w:proofErr w:type="spellEnd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год</w:t>
            </w:r>
          </w:p>
        </w:tc>
      </w:tr>
      <w:tr w:rsidR="00C56DE7" w:rsidRPr="00DA46C4" w14:paraId="63AB91E8" w14:textId="6237974C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A49AD2A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Объекты 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газопотребления</w:t>
            </w:r>
            <w:proofErr w:type="spellEnd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(объем 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газопотребления</w:t>
            </w:r>
            <w:proofErr w:type="spellEnd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784FE06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220 м3/год на 1 чел.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24120DE3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нормируется</w:t>
            </w:r>
          </w:p>
        </w:tc>
        <w:tc>
          <w:tcPr>
            <w:tcW w:w="133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BED5FF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B431ED" w14:textId="54201CD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1 481 040 м3/год</w:t>
            </w:r>
          </w:p>
        </w:tc>
      </w:tr>
      <w:tr w:rsidR="00C56DE7" w:rsidRPr="00DA46C4" w14:paraId="0CCEA4D0" w14:textId="60EC197A" w:rsidTr="00DA46C4">
        <w:tc>
          <w:tcPr>
            <w:tcW w:w="26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8096652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теплоснабжения (расход тепловой энергии на отопление и вентиляцию здания)</w:t>
            </w:r>
          </w:p>
        </w:tc>
        <w:tc>
          <w:tcPr>
            <w:tcW w:w="21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70C93D94" w14:textId="4EDFE5D0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 РНГП</w:t>
            </w:r>
            <w:r w:rsidR="00AA7C64"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</w:p>
          <w:p w14:paraId="2BA726FD" w14:textId="61F51AA5" w:rsidR="00AA7C64" w:rsidRPr="00DA46C4" w:rsidRDefault="00AA7C64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0,290 Вт / (куб. м * °C)</w:t>
            </w:r>
          </w:p>
        </w:tc>
        <w:tc>
          <w:tcPr>
            <w:tcW w:w="20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68F9186" w14:textId="77777777" w:rsidR="00C56DE7" w:rsidRPr="00DA46C4" w:rsidRDefault="00C56DE7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нормируется</w:t>
            </w:r>
          </w:p>
        </w:tc>
        <w:tc>
          <w:tcPr>
            <w:tcW w:w="13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3E8EAD" w14:textId="02F517D8" w:rsidR="00C56DE7" w:rsidRPr="00DA46C4" w:rsidRDefault="00AA7C64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1061718</w:t>
            </w:r>
            <w:r w:rsidR="000164F8"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куб. м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A48FE" w14:textId="5D693B7C" w:rsidR="00C56DE7" w:rsidRPr="00DA46C4" w:rsidRDefault="000164F8" w:rsidP="00DA46C4">
            <w:pPr>
              <w:spacing w:after="0" w:line="276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307898 Вт /  °C</w:t>
            </w:r>
          </w:p>
        </w:tc>
      </w:tr>
      <w:tr w:rsidR="00C56DE7" w:rsidRPr="00DA46C4" w14:paraId="21585CCD" w14:textId="25EF12CA" w:rsidTr="00DA46C4">
        <w:tc>
          <w:tcPr>
            <w:tcW w:w="992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2837B395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--------------------------------</w:t>
            </w:r>
          </w:p>
          <w:p w14:paraId="7BF11EF0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&lt;*&gt; При расстояниях, свыше указанных, организуется транспортное обслуживание населения (до организации и обратно). Расстояние транспортного обслуживания не должно превышать 30 км в одну сторону.</w:t>
            </w:r>
          </w:p>
          <w:p w14:paraId="6C3CC5C9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&lt;*&gt; 2 Размер вновь создаваемой озелененной территории общего пользования должен быть не менее 0,5 га. В населенных пунктах, расположенных в окружении лесов, прибрежных зонах рек и водоемов, площадь озелененных территорий общего пользования допускается уменьшать, но не более чем на 20%.</w:t>
            </w:r>
          </w:p>
          <w:p w14:paraId="727C9FBC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&lt;*&gt; 3 Размер вновь создаваемой площадки для занятий физкультурой взрослого населения на территориях общего пользования должен быть не менее 0,1 га.</w:t>
            </w:r>
          </w:p>
          <w:p w14:paraId="3208E8E8" w14:textId="77777777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&lt;*&gt; 4 Общая площадь квартиры определяется без учета помещений (лоджий, веранд, холодных кладовых и тамбуров), балконов, террас.</w:t>
            </w:r>
          </w:p>
          <w:p w14:paraId="5FB0930B" w14:textId="1ADBDEA1" w:rsidR="00C56DE7" w:rsidRPr="00DA46C4" w:rsidRDefault="00C56DE7" w:rsidP="00DA46C4">
            <w:pPr>
              <w:spacing w:after="0" w:line="276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&lt;*&gt; 5 При реализации комплексного развития территории, часть машино-мест допускается размещать вне границ земельного(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ых</w:t>
            </w:r>
            <w:proofErr w:type="spellEnd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участка(</w:t>
            </w:r>
            <w:proofErr w:type="spellStart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proofErr w:type="spellEnd"/>
            <w:r w:rsidRPr="00DA46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многоквартирного жилого дома, но не более 40% в пределах территориальной доступности и в пределах территории комплексного развития территории</w:t>
            </w:r>
          </w:p>
        </w:tc>
      </w:tr>
    </w:tbl>
    <w:p w14:paraId="001300E7" w14:textId="77777777" w:rsidR="00DA46C4" w:rsidRPr="00DA46C4" w:rsidRDefault="00DA46C4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24" w:name="_Hlk215488836"/>
      <w:bookmarkStart w:id="25" w:name="_Hlk222781868"/>
      <w:bookmarkStart w:id="26" w:name="_Hlk222780796"/>
      <w:bookmarkEnd w:id="23"/>
    </w:p>
    <w:p w14:paraId="3AE7AB84" w14:textId="1804829A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lastRenderedPageBreak/>
        <w:t xml:space="preserve">Территория, подлежащая комплексному развитию, ранее под жилую застройку не использовалась. Существующих объектов социального обслуживания, расположенных в границах территории комплексного развития, нет. </w:t>
      </w:r>
      <w:r w:rsidRPr="00DA46C4">
        <w:rPr>
          <w:rFonts w:ascii="Times New Roman" w:hAnsi="Times New Roman" w:cs="Times New Roman"/>
          <w:sz w:val="28"/>
          <w:szCs w:val="28"/>
        </w:rPr>
        <w:tab/>
        <w:t>Застройщиком планируется формированием системы обслуживания населения объектами социального и культурно-бытового назначения.</w:t>
      </w:r>
    </w:p>
    <w:p w14:paraId="64ABBE8B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Потребность жителей проектируемых жилых домов в объектах социального и коммунально-бытового назначения обеспечиваются существующими учреждениями, расположенными на прилегающей территории в пределах нормы пешеходной доступности, а также объектами, запроектированы во встроенно-пристроенных нежилых помещениях планируемой жилой застройки в границах ППТ.</w:t>
      </w:r>
    </w:p>
    <w:p w14:paraId="1039628B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В период подготовки проекта планировки на территории смежных кварталов расположены следующие объекты обслуживания:</w:t>
      </w:r>
    </w:p>
    <w:p w14:paraId="0486317C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1) образовательные организации:</w:t>
      </w:r>
    </w:p>
    <w:p w14:paraId="2B25245C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56430">
        <w:rPr>
          <w:rFonts w:ascii="Times New Roman" w:hAnsi="Times New Roman" w:cs="Times New Roman"/>
          <w:sz w:val="28"/>
          <w:szCs w:val="28"/>
        </w:rPr>
        <w:t xml:space="preserve">- МБДОУ </w:t>
      </w:r>
      <w:r w:rsidRPr="00DA46C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Новоселковский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детский сад», Рязанская область, Рязанский район, п. Новоселки, ул. Молодежная, д. 1.</w:t>
      </w:r>
    </w:p>
    <w:p w14:paraId="4AF0ADBF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 МБДОУ «Полянский детский сад «Сказка», Рязанская область, Рязанский район, с. Поляны, ул. Молодежная, д.7.</w:t>
      </w:r>
    </w:p>
    <w:p w14:paraId="0E464770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- МБДОУ «Полянский детский сад «Родничок», Рязанская </w:t>
      </w:r>
      <w:proofErr w:type="spellStart"/>
      <w:proofErr w:type="gramStart"/>
      <w:r w:rsidRPr="00DA46C4">
        <w:rPr>
          <w:rFonts w:ascii="Times New Roman" w:hAnsi="Times New Roman" w:cs="Times New Roman"/>
          <w:sz w:val="28"/>
          <w:szCs w:val="28"/>
        </w:rPr>
        <w:t>область,Рязанский</w:t>
      </w:r>
      <w:proofErr w:type="spellEnd"/>
      <w:proofErr w:type="gramEnd"/>
      <w:r w:rsidRPr="00DA46C4">
        <w:rPr>
          <w:rFonts w:ascii="Times New Roman" w:hAnsi="Times New Roman" w:cs="Times New Roman"/>
          <w:sz w:val="28"/>
          <w:szCs w:val="28"/>
        </w:rPr>
        <w:t xml:space="preserve"> район,с.Поляны,ул.Новая,д8а.</w:t>
      </w:r>
    </w:p>
    <w:p w14:paraId="392F5F5E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муниципальное бюджетное образовательное учреждение «Дядьковская средняя школа», Рязанский р-н, с. Дядьково, 2-й Бульварный проезд, 5; с учетом строительства второго корпуса, начало строительства которого планируется в 2025 году.</w:t>
      </w:r>
    </w:p>
    <w:p w14:paraId="696A5E28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2) медицинские организации:</w:t>
      </w:r>
    </w:p>
    <w:p w14:paraId="30AB0989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городская детская поликлиника № 7, ул. Новоселов, 32а;</w:t>
      </w:r>
    </w:p>
    <w:p w14:paraId="2C99A0EA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pacing w:val="-14"/>
          <w:sz w:val="28"/>
          <w:szCs w:val="28"/>
        </w:rPr>
      </w:pPr>
      <w:bookmarkStart w:id="27" w:name="_Hlk215492181"/>
      <w:r w:rsidRPr="00DA46C4">
        <w:rPr>
          <w:rFonts w:ascii="Times New Roman" w:hAnsi="Times New Roman" w:cs="Times New Roman"/>
          <w:spacing w:val="-14"/>
          <w:sz w:val="28"/>
          <w:szCs w:val="28"/>
        </w:rPr>
        <w:t xml:space="preserve">- городская детская поликлиника №2, ул. </w:t>
      </w:r>
      <w:proofErr w:type="spellStart"/>
      <w:r w:rsidRPr="00DA46C4">
        <w:rPr>
          <w:rFonts w:ascii="Times New Roman" w:hAnsi="Times New Roman" w:cs="Times New Roman"/>
          <w:spacing w:val="-14"/>
          <w:sz w:val="28"/>
          <w:szCs w:val="28"/>
        </w:rPr>
        <w:t>Кальная</w:t>
      </w:r>
      <w:proofErr w:type="spellEnd"/>
      <w:r w:rsidRPr="00DA46C4">
        <w:rPr>
          <w:rFonts w:ascii="Times New Roman" w:hAnsi="Times New Roman" w:cs="Times New Roman"/>
          <w:spacing w:val="-14"/>
          <w:sz w:val="28"/>
          <w:szCs w:val="28"/>
        </w:rPr>
        <w:t>, 37, ул. Советской Армии, 18;</w:t>
      </w:r>
    </w:p>
    <w:bookmarkEnd w:id="27"/>
    <w:p w14:paraId="1CBF0A2D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стоматологическая поликлиника № 1, ул. Новоселов, 23;</w:t>
      </w:r>
    </w:p>
    <w:p w14:paraId="67F619AA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городская клиническая больница № 11, ул. Тимакова, 17;</w:t>
      </w:r>
    </w:p>
    <w:p w14:paraId="67438D3C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частное медицинское учреждение «СМ-клиника», ул. Васильевская, 3;</w:t>
      </w:r>
    </w:p>
    <w:p w14:paraId="258E2804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аптека «Магнит-аптека», ул. Полевая, 2;</w:t>
      </w:r>
    </w:p>
    <w:p w14:paraId="59A1E689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- медицинский центр «Центр современной медицины им. профессора П.Г.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Швальба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», Рязанский район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с.Дядьково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, 2-ой Бульварный проезд,1;</w:t>
      </w:r>
    </w:p>
    <w:p w14:paraId="331601BE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- аптека «Надежда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фарм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», Рязанский р-н, с. Дядьково, 2-й Бульварный проезд,1;</w:t>
      </w:r>
    </w:p>
    <w:p w14:paraId="6E4DA60B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аптека 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Максавит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», Рязанский р-н,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с.Дядьково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, 2-ой Бульварный проезд,1; </w:t>
      </w:r>
    </w:p>
    <w:p w14:paraId="33E7F3E6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аптека 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Ригла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», Рязанский р-н, с.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ул.им.Булгаковой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, 1;</w:t>
      </w:r>
    </w:p>
    <w:p w14:paraId="64849ACA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салон оптики «Браво-оптика», Рязанский р-н, с. Дядьково, ул. Н.А. Булгаковой, 1;</w:t>
      </w:r>
    </w:p>
    <w:p w14:paraId="4E332839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3) физкультурно-спортивные сооружения:</w:t>
      </w:r>
    </w:p>
    <w:p w14:paraId="1B9B01AE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дворец спорта «Олимпийский», ул. Зубковой, 12, к2;</w:t>
      </w:r>
    </w:p>
    <w:p w14:paraId="249C2410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lastRenderedPageBreak/>
        <w:t>- академия тенниса им. Н.Н. Озерова, ул. Зубковой, 12, к1;</w:t>
      </w:r>
    </w:p>
    <w:p w14:paraId="152047F7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детская футбольная школа «Юниор», Рязанский р-н, с. Дядьково, 2-й Бульварный проезд, 5;</w:t>
      </w:r>
    </w:p>
    <w:p w14:paraId="12759385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- спортивный клуб «АВ», Рязанский район,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с.Дядьково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, 1-й Бульварный пр.,6;</w:t>
      </w:r>
    </w:p>
    <w:p w14:paraId="43A8FF0D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спортивный клуб «Штурм», Касимовское шоссе, 50;</w:t>
      </w:r>
    </w:p>
    <w:p w14:paraId="454D763B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ДЮСШ № 5 «Фаворит», ул. Тимакова, 9а;</w:t>
      </w:r>
    </w:p>
    <w:p w14:paraId="47BD8D79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проектируемый спортивно-оздоровительный комплекс (земельные участки</w:t>
      </w:r>
    </w:p>
    <w:p w14:paraId="4DE94534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62:15:0050112:4174, 62:15:0050112:4176);</w:t>
      </w:r>
    </w:p>
    <w:p w14:paraId="0910CB76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4) учреждения культуры и искусства:</w:t>
      </w:r>
    </w:p>
    <w:p w14:paraId="645A3319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Дядьковский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сельский дом культуры, Рязанский р-н, с. Дядьково, ул. Центральная, 47б;</w:t>
      </w:r>
    </w:p>
    <w:p w14:paraId="73673FFD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клуб инженерного творчества 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Робошкола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», Рязанский р-н, с. Дядьково, 2-й Бульварный</w:t>
      </w:r>
    </w:p>
    <w:p w14:paraId="5B0EBB0E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проезд, 5;</w:t>
      </w:r>
    </w:p>
    <w:p w14:paraId="5F2AE286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- проектируемый многофункциональный культурно-оздоровительный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аквакомплекс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с гостиницей 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Аквагород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» (земельные участки 62:15:0050112:268, 62:15:0050112:270, 62:15:0050112:267, 62:15:0050112:269, 62:15:0050112:4175, 62:15:0050112:4173);</w:t>
      </w:r>
    </w:p>
    <w:p w14:paraId="0B4111BD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5) предприятия торговли, общественного питания и бытового обслуживания:</w:t>
      </w:r>
    </w:p>
    <w:p w14:paraId="5A523814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гипермаркет «Глобус», Рязанский р-н, с. Дядьково, Дядьково село, 1;</w:t>
      </w:r>
    </w:p>
    <w:p w14:paraId="1F3E4EDA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гипермаркет 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Лемана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ПРО», Рязанский р-н, с. Дядьково, Дядьково село, 4;</w:t>
      </w:r>
    </w:p>
    <w:p w14:paraId="3463D724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супермаркет «Пятерочка», Рязанский р-н, с. Дядьково, ул. Зеленая, 23;</w:t>
      </w:r>
    </w:p>
    <w:p w14:paraId="754140AA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супермаркет «Пятерочка», Рязанский р-н, с. Дядьково, ул. Зеленая, 31;</w:t>
      </w:r>
    </w:p>
    <w:p w14:paraId="635AA9A0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супермаркет «Пятерочка», Рязанский р-н, с. Дядьково, ул.2-й Бульварный пр., 1;</w:t>
      </w:r>
    </w:p>
    <w:p w14:paraId="282A404F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супермаркет «Магнит», Рязанский р-н, с. Дядьково, ул. Зеленая, 27.</w:t>
      </w:r>
    </w:p>
    <w:p w14:paraId="77F1E0BA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6) организации и учреждения управления, проектные организации, кредитно -финансовые учреждения и предприятия связи:</w:t>
      </w:r>
    </w:p>
    <w:p w14:paraId="15472B18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отделение Сбербанка, ул. Тимакова, 14;</w:t>
      </w:r>
    </w:p>
    <w:p w14:paraId="664D045E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почтовое отделение № 390507, Рязанский р-н, с. Дядьково, ул. Юбилейная,4;</w:t>
      </w:r>
    </w:p>
    <w:p w14:paraId="33AD8362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- МФЦ «Мои документы», Рязанский район,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с.Дядьково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ул.Н.А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. Булгаковой,1;</w:t>
      </w:r>
    </w:p>
    <w:p w14:paraId="22961C66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банкомат 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Альфа-банк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», Рязанский район,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с.Дядьково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ул.Н.А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. Булгаковой,1;</w:t>
      </w:r>
    </w:p>
    <w:p w14:paraId="73CC27B4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- банкомат «Т-Банк», Рязанский район,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с.Дядьково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ул.Н.А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. Булгаковой,1;</w:t>
      </w:r>
    </w:p>
    <w:p w14:paraId="7A1C1C7F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- банкомат «ВТБ», Рязанский район,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с.Дядьково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ул.Н.А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. Булгаковой,1.</w:t>
      </w:r>
    </w:p>
    <w:p w14:paraId="3CA7B3F9" w14:textId="3B3BDDFD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28" w:name="_Hlk215488617"/>
      <w:bookmarkEnd w:id="24"/>
      <w:r w:rsidRPr="00DA46C4">
        <w:rPr>
          <w:rFonts w:ascii="Times New Roman" w:hAnsi="Times New Roman" w:cs="Times New Roman"/>
          <w:sz w:val="28"/>
          <w:szCs w:val="28"/>
        </w:rPr>
        <w:t xml:space="preserve">По информации администрации муниципального образования - Рязанский муниципальный район Рязанской области (письмо №52/1-11194 от 03.10.2025г.), существует возможность обеспечения жителей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с.Дядьково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местами в дошкольных образовательных учреждениях, наиболее приближенных к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с.Дядьково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в радиусе транспортной доступности:</w:t>
      </w:r>
    </w:p>
    <w:p w14:paraId="08B0266F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29" w:name="_Hlk215488661"/>
      <w:bookmarkEnd w:id="28"/>
      <w:r w:rsidRPr="00DA46C4">
        <w:rPr>
          <w:rFonts w:ascii="Times New Roman" w:hAnsi="Times New Roman" w:cs="Times New Roman"/>
          <w:sz w:val="28"/>
          <w:szCs w:val="28"/>
        </w:rPr>
        <w:t>- МБДОУ 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Новоселковский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детский сад» - 74 вакантных места, </w:t>
      </w:r>
    </w:p>
    <w:p w14:paraId="68BF3508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lastRenderedPageBreak/>
        <w:t xml:space="preserve">- МБДОУ «Полянский детский сад «Сказка» - 57 вакантных мест, </w:t>
      </w:r>
    </w:p>
    <w:p w14:paraId="0A626367" w14:textId="2D69BBA5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- МБДОУ «Полянский детский сад «Родничок» - 126 вакантных мест</w:t>
      </w:r>
      <w:bookmarkEnd w:id="29"/>
      <w:r w:rsidRPr="00DA46C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54FD7C0" w14:textId="5AACA9B5" w:rsidR="000164F8" w:rsidRPr="00DA46C4" w:rsidRDefault="00A63920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164F8" w:rsidRPr="00DA46C4">
        <w:rPr>
          <w:rFonts w:ascii="Times New Roman" w:hAnsi="Times New Roman" w:cs="Times New Roman"/>
          <w:sz w:val="28"/>
          <w:szCs w:val="28"/>
        </w:rPr>
        <w:t xml:space="preserve"> соответствии с письмом администрации Рязанского муниципального округа Рязанской области № 52/1-1272 от 17.02.2026, данная территория обеспечивается необходимыми объектами социальной инфраструктуры в соответствии с расчетными показателями минимально допустимого уровня обеспеченности, установленными действующими правилами землепользования и застройки муниципального образования – Дядьковское сельское поселение Рязанского муниципального района Рязанской области, за счёт существующих объектов и планируемых к строительству и (или) реконструкции таких объектов за её пределами: строительство второго корпуса МБОУ «Дядьковская средняя школа» на 1050 мест, начатого в 2025 году, позволит ликвидировать двусменный режим обучения школьников в учреждении.</w:t>
      </w:r>
    </w:p>
    <w:p w14:paraId="7B8C24AE" w14:textId="51C07F78" w:rsidR="00F52973" w:rsidRPr="00DA46C4" w:rsidRDefault="000164F8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Обеспечить население местами в учреждениях дошкольного образования возможно в рамках реализации строительства детского сада на 224 места, предусмотренного Договором. </w:t>
      </w:r>
    </w:p>
    <w:p w14:paraId="60E6F79B" w14:textId="5E27BBDE" w:rsidR="005E02A5" w:rsidRPr="00DA46C4" w:rsidRDefault="005E02A5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Недостающие 79 мест будут компенсированы за счет детских дошкольных учре</w:t>
      </w:r>
      <w:r w:rsidR="00756430">
        <w:rPr>
          <w:rFonts w:ascii="Times New Roman" w:hAnsi="Times New Roman" w:cs="Times New Roman"/>
          <w:sz w:val="28"/>
          <w:szCs w:val="28"/>
        </w:rPr>
        <w:t>ждений, расположенных в радиусе</w:t>
      </w:r>
      <w:r w:rsidRPr="00DA46C4">
        <w:rPr>
          <w:rFonts w:ascii="Times New Roman" w:hAnsi="Times New Roman" w:cs="Times New Roman"/>
          <w:sz w:val="28"/>
          <w:szCs w:val="28"/>
        </w:rPr>
        <w:t xml:space="preserve"> транспортной доступности.</w:t>
      </w:r>
    </w:p>
    <w:p w14:paraId="43AC3C79" w14:textId="318D6E59" w:rsidR="002A0D2C" w:rsidRPr="00DA46C4" w:rsidRDefault="002A0D2C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30" w:name="_Hlk226376161"/>
      <w:bookmarkStart w:id="31" w:name="_Hlk222782075"/>
      <w:bookmarkEnd w:id="25"/>
      <w:r w:rsidRPr="00DA46C4">
        <w:rPr>
          <w:rFonts w:ascii="Times New Roman" w:hAnsi="Times New Roman" w:cs="Times New Roman"/>
          <w:sz w:val="28"/>
          <w:szCs w:val="28"/>
        </w:rPr>
        <w:t>Обеспечить озелененными территориями общего пользования предполагается за счет использования прилегающих существующих зеленых зон в радиусе пешеходной доступности (письмо администрации Рязанского муниципального округа № 52/1-</w:t>
      </w:r>
      <w:r w:rsidR="005E02A5" w:rsidRPr="00DA46C4">
        <w:rPr>
          <w:rFonts w:ascii="Times New Roman" w:hAnsi="Times New Roman" w:cs="Times New Roman"/>
          <w:sz w:val="28"/>
          <w:szCs w:val="28"/>
        </w:rPr>
        <w:t>2508</w:t>
      </w:r>
      <w:r w:rsidRPr="00DA46C4">
        <w:rPr>
          <w:rFonts w:ascii="Times New Roman" w:hAnsi="Times New Roman" w:cs="Times New Roman"/>
          <w:sz w:val="28"/>
          <w:szCs w:val="28"/>
        </w:rPr>
        <w:t xml:space="preserve"> от </w:t>
      </w:r>
      <w:r w:rsidR="005E02A5" w:rsidRPr="00DA46C4">
        <w:rPr>
          <w:rFonts w:ascii="Times New Roman" w:hAnsi="Times New Roman" w:cs="Times New Roman"/>
          <w:sz w:val="28"/>
          <w:szCs w:val="28"/>
        </w:rPr>
        <w:t>13.03</w:t>
      </w:r>
      <w:r w:rsidRPr="00DA46C4">
        <w:rPr>
          <w:rFonts w:ascii="Times New Roman" w:hAnsi="Times New Roman" w:cs="Times New Roman"/>
          <w:sz w:val="28"/>
          <w:szCs w:val="28"/>
        </w:rPr>
        <w:t>.2026).</w:t>
      </w:r>
    </w:p>
    <w:p w14:paraId="58D57233" w14:textId="60DA5481" w:rsidR="00851486" w:rsidRPr="00DA46C4" w:rsidRDefault="005E02A5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Обеспеченность площадками для занятий спортом на открытом воздухе</w:t>
      </w:r>
      <w:r w:rsidR="00985399" w:rsidRPr="00DA46C4">
        <w:rPr>
          <w:rFonts w:ascii="Times New Roman" w:hAnsi="Times New Roman" w:cs="Times New Roman"/>
          <w:sz w:val="28"/>
          <w:szCs w:val="28"/>
        </w:rPr>
        <w:t xml:space="preserve"> площадью 4039 </w:t>
      </w:r>
      <w:proofErr w:type="gramStart"/>
      <w:r w:rsidR="00985399" w:rsidRPr="00DA46C4">
        <w:rPr>
          <w:rFonts w:ascii="Times New Roman" w:hAnsi="Times New Roman" w:cs="Times New Roman"/>
          <w:sz w:val="28"/>
          <w:szCs w:val="28"/>
        </w:rPr>
        <w:t>кв.м</w:t>
      </w:r>
      <w:proofErr w:type="gramEnd"/>
      <w:r w:rsidRPr="00DA46C4">
        <w:rPr>
          <w:rFonts w:ascii="Times New Roman" w:hAnsi="Times New Roman" w:cs="Times New Roman"/>
          <w:sz w:val="28"/>
          <w:szCs w:val="28"/>
        </w:rPr>
        <w:t xml:space="preserve"> (физкультурные площадки, беговые дорожки, поля для спортивной игры) предполагается за счет </w:t>
      </w:r>
      <w:r w:rsidR="00851486" w:rsidRPr="00DA46C4">
        <w:rPr>
          <w:rFonts w:ascii="Times New Roman" w:hAnsi="Times New Roman" w:cs="Times New Roman"/>
          <w:sz w:val="28"/>
          <w:szCs w:val="28"/>
        </w:rPr>
        <w:t>формирования</w:t>
      </w:r>
      <w:r w:rsidRPr="00DA46C4">
        <w:rPr>
          <w:rFonts w:ascii="Times New Roman" w:hAnsi="Times New Roman" w:cs="Times New Roman"/>
          <w:sz w:val="28"/>
          <w:szCs w:val="28"/>
        </w:rPr>
        <w:t xml:space="preserve"> </w:t>
      </w:r>
      <w:r w:rsidR="00851486" w:rsidRPr="00DA46C4">
        <w:rPr>
          <w:rFonts w:ascii="Times New Roman" w:hAnsi="Times New Roman" w:cs="Times New Roman"/>
          <w:sz w:val="28"/>
          <w:szCs w:val="28"/>
        </w:rPr>
        <w:t>озелененного бульвара с необходимыми площадками общего пользования в границах территории комплексного развития площадью 0,5</w:t>
      </w:r>
      <w:r w:rsidR="00DA46C4">
        <w:rPr>
          <w:rFonts w:ascii="Times New Roman" w:hAnsi="Times New Roman" w:cs="Times New Roman"/>
          <w:sz w:val="28"/>
          <w:szCs w:val="28"/>
        </w:rPr>
        <w:t xml:space="preserve"> </w:t>
      </w:r>
      <w:r w:rsidR="00851486" w:rsidRPr="00DA46C4">
        <w:rPr>
          <w:rFonts w:ascii="Times New Roman" w:hAnsi="Times New Roman" w:cs="Times New Roman"/>
          <w:sz w:val="28"/>
          <w:szCs w:val="28"/>
        </w:rPr>
        <w:t>га.</w:t>
      </w:r>
    </w:p>
    <w:bookmarkEnd w:id="30"/>
    <w:p w14:paraId="2EA31F67" w14:textId="1230976A" w:rsidR="005E02A5" w:rsidRDefault="005E02A5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bookmarkEnd w:id="26"/>
    <w:bookmarkEnd w:id="31"/>
    <w:p w14:paraId="4DECE5DF" w14:textId="0C017AE3" w:rsidR="00F52973" w:rsidRPr="00DA46C4" w:rsidRDefault="00F52973" w:rsidP="00DA46C4">
      <w:pPr>
        <w:pStyle w:val="11"/>
        <w:tabs>
          <w:tab w:val="left" w:pos="0"/>
        </w:tabs>
        <w:suppressAutoHyphens/>
        <w:spacing w:line="276" w:lineRule="auto"/>
        <w:ind w:left="0" w:firstLine="708"/>
        <w:jc w:val="both"/>
        <w:rPr>
          <w:b/>
          <w:sz w:val="28"/>
          <w:szCs w:val="28"/>
        </w:rPr>
      </w:pPr>
      <w:r w:rsidRPr="00DA46C4">
        <w:rPr>
          <w:b/>
          <w:sz w:val="28"/>
          <w:szCs w:val="28"/>
        </w:rPr>
        <w:t>Характеристика объект</w:t>
      </w:r>
      <w:r w:rsidR="00DA46C4" w:rsidRPr="00DA46C4">
        <w:rPr>
          <w:b/>
          <w:sz w:val="28"/>
          <w:szCs w:val="28"/>
        </w:rPr>
        <w:t>ов транспортной инфраструктуры</w:t>
      </w:r>
    </w:p>
    <w:p w14:paraId="143B8A9C" w14:textId="77777777" w:rsidR="00F52973" w:rsidRPr="00DA46C4" w:rsidRDefault="00F52973" w:rsidP="00DA46C4">
      <w:pPr>
        <w:pStyle w:val="11"/>
        <w:tabs>
          <w:tab w:val="left" w:pos="0"/>
        </w:tabs>
        <w:suppressAutoHyphens/>
        <w:spacing w:line="276" w:lineRule="auto"/>
        <w:ind w:left="0" w:firstLine="708"/>
        <w:jc w:val="both"/>
        <w:rPr>
          <w:b/>
          <w:sz w:val="28"/>
          <w:szCs w:val="28"/>
        </w:rPr>
      </w:pPr>
    </w:p>
    <w:p w14:paraId="4B413A0B" w14:textId="77777777" w:rsidR="00F52973" w:rsidRPr="00DA46C4" w:rsidRDefault="00F52973" w:rsidP="00DA46C4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32" w:name="_Hlk215500049"/>
      <w:r w:rsidRPr="00DA46C4">
        <w:rPr>
          <w:rFonts w:ascii="Times New Roman" w:hAnsi="Times New Roman" w:cs="Times New Roman"/>
          <w:sz w:val="28"/>
          <w:szCs w:val="28"/>
        </w:rPr>
        <w:t>Улично-дорожная сеть, примыкающая к границам планируемой территории, сформирована проектируемыми основными проездами.</w:t>
      </w:r>
    </w:p>
    <w:p w14:paraId="62981FBE" w14:textId="77777777" w:rsidR="00DA46C4" w:rsidRDefault="00F52973" w:rsidP="00DA46C4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Улицы и дороги, примыкающие к границам планируемой территории, имеют выход на перспективную Магистральную дорогу непрерывного движения (вдоль</w:t>
      </w:r>
      <w:r w:rsidRPr="00DA46C4">
        <w:rPr>
          <w:rFonts w:ascii="Times New Roman" w:eastAsia="Times New Roman" w:hAnsi="Times New Roman" w:cs="Times New Roman"/>
          <w:sz w:val="28"/>
          <w:szCs w:val="28"/>
        </w:rPr>
        <w:t xml:space="preserve"> северной границы участка ППТ),</w:t>
      </w:r>
      <w:r w:rsidRPr="00DA46C4">
        <w:rPr>
          <w:rFonts w:ascii="Times New Roman" w:hAnsi="Times New Roman" w:cs="Times New Roman"/>
          <w:sz w:val="28"/>
          <w:szCs w:val="28"/>
        </w:rPr>
        <w:t xml:space="preserve"> обеспечивающую транспортную связь с центром и районами города, а также на проектируемую улицу местного значения – ул. Булгаковой вдоль южной границы участка.</w:t>
      </w:r>
      <w:bookmarkStart w:id="33" w:name="_Hlk215436121"/>
    </w:p>
    <w:p w14:paraId="1BA9A107" w14:textId="430A489A" w:rsidR="00F52973" w:rsidRPr="00DA46C4" w:rsidRDefault="00F52973" w:rsidP="00DA46C4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Основной подъезд к зоне жилой застройки будет обеспечиваться путем строительства улично-дорожной сети с примыканием к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Солотчинскому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шоссе</w:t>
      </w:r>
      <w:bookmarkEnd w:id="33"/>
      <w:r w:rsidRPr="00DA46C4">
        <w:rPr>
          <w:rFonts w:ascii="Times New Roman" w:hAnsi="Times New Roman" w:cs="Times New Roman"/>
          <w:sz w:val="28"/>
          <w:szCs w:val="28"/>
        </w:rPr>
        <w:t>.</w:t>
      </w:r>
    </w:p>
    <w:p w14:paraId="559344E3" w14:textId="3B6D5E97" w:rsidR="00F52973" w:rsidRPr="00DA46C4" w:rsidRDefault="00F52973" w:rsidP="00DA46C4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lastRenderedPageBreak/>
        <w:t>Технические условия №ПМ/15-230421 от 30.04.2021г., выданные ГКУ Рязанской области «Дирекция дорог Рязанской области», письмо о продлении технических условий №6/рп-881 от 02.03.2023</w:t>
      </w:r>
      <w:r w:rsidR="00E4304A" w:rsidRPr="00DA46C4">
        <w:rPr>
          <w:rFonts w:ascii="Times New Roman" w:hAnsi="Times New Roman" w:cs="Times New Roman"/>
          <w:sz w:val="28"/>
          <w:szCs w:val="28"/>
        </w:rPr>
        <w:t>г., ТУ № ПМ/28-040624 от 06.06.24.</w:t>
      </w:r>
    </w:p>
    <w:p w14:paraId="0DC68CEA" w14:textId="77777777" w:rsidR="00F52973" w:rsidRPr="00DA46C4" w:rsidRDefault="00F52973" w:rsidP="00DA46C4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Проезды согласно СП 42.13330.2016 «СНиП 2.07.01-89* Градостроительство. Планировка и застройка городских и сельских поселений» обеспечивают непосредственный подъезд к участкам жилой, общественной застройки, а также к участкам инженерно-технических объектов, предоставляющих коммунальные услуги.</w:t>
      </w:r>
    </w:p>
    <w:p w14:paraId="15189552" w14:textId="77777777" w:rsidR="00F52973" w:rsidRPr="00DA46C4" w:rsidRDefault="00F52973" w:rsidP="00DA46C4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Принятое планировочное решение обеспечивает проезд автотранспорта и спецтехники к проектируемым объектам капитального строительства.</w:t>
      </w:r>
    </w:p>
    <w:p w14:paraId="6B2539FC" w14:textId="77777777" w:rsidR="00F52973" w:rsidRPr="00DA46C4" w:rsidRDefault="00F52973" w:rsidP="00DA46C4">
      <w:pPr>
        <w:spacing w:after="0"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Проектом планировки предусмотрено:</w:t>
      </w:r>
    </w:p>
    <w:p w14:paraId="0E2E7887" w14:textId="77777777" w:rsidR="00F52973" w:rsidRPr="00DA46C4" w:rsidRDefault="00F52973" w:rsidP="00DA46C4">
      <w:pPr>
        <w:pStyle w:val="a7"/>
        <w:numPr>
          <w:ilvl w:val="0"/>
          <w:numId w:val="6"/>
        </w:numPr>
        <w:spacing w:line="276" w:lineRule="auto"/>
        <w:ind w:left="0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>Строительство планируемых основных проездов со следующими параметрами:</w:t>
      </w:r>
    </w:p>
    <w:p w14:paraId="27D28FD0" w14:textId="4A33A384" w:rsidR="00F52973" w:rsidRPr="00DA46C4" w:rsidRDefault="00F52973" w:rsidP="00DA46C4">
      <w:pPr>
        <w:pStyle w:val="a7"/>
        <w:spacing w:line="276" w:lineRule="auto"/>
        <w:ind w:left="709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 xml:space="preserve">ширина полосы движения, м – </w:t>
      </w:r>
      <w:r w:rsidR="00851486" w:rsidRPr="00DA46C4">
        <w:rPr>
          <w:sz w:val="28"/>
          <w:szCs w:val="28"/>
        </w:rPr>
        <w:t>3</w:t>
      </w:r>
      <w:r w:rsidRPr="00DA46C4">
        <w:rPr>
          <w:sz w:val="28"/>
          <w:szCs w:val="28"/>
        </w:rPr>
        <w:t>,5;</w:t>
      </w:r>
    </w:p>
    <w:p w14:paraId="53E3DDF3" w14:textId="77777777" w:rsidR="00F52973" w:rsidRPr="00DA46C4" w:rsidRDefault="00F52973" w:rsidP="00DA46C4">
      <w:pPr>
        <w:pStyle w:val="a7"/>
        <w:spacing w:line="276" w:lineRule="auto"/>
        <w:ind w:left="709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>число полос движения - 2;</w:t>
      </w:r>
    </w:p>
    <w:p w14:paraId="67C6A6BD" w14:textId="77777777" w:rsidR="00F52973" w:rsidRPr="00DA46C4" w:rsidRDefault="00F52973" w:rsidP="00DA46C4">
      <w:pPr>
        <w:pStyle w:val="a7"/>
        <w:spacing w:line="276" w:lineRule="auto"/>
        <w:ind w:left="709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>наибольший продольный уклон, ‰ - 70;</w:t>
      </w:r>
    </w:p>
    <w:p w14:paraId="4AF79D57" w14:textId="06A08474" w:rsidR="00F52973" w:rsidRPr="00DA46C4" w:rsidRDefault="00F52973" w:rsidP="00DA46C4">
      <w:pPr>
        <w:pStyle w:val="a7"/>
        <w:spacing w:line="276" w:lineRule="auto"/>
        <w:ind w:left="709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 xml:space="preserve">ширина пешеходной части тротуара, м – </w:t>
      </w:r>
      <w:r w:rsidR="00C94EEF" w:rsidRPr="00DA46C4">
        <w:rPr>
          <w:sz w:val="28"/>
          <w:szCs w:val="28"/>
        </w:rPr>
        <w:t>1</w:t>
      </w:r>
      <w:r w:rsidRPr="00DA46C4">
        <w:rPr>
          <w:sz w:val="28"/>
          <w:szCs w:val="28"/>
        </w:rPr>
        <w:t>,5-5</w:t>
      </w:r>
    </w:p>
    <w:p w14:paraId="185BF60A" w14:textId="77777777" w:rsidR="00F52973" w:rsidRPr="00DA46C4" w:rsidRDefault="00F52973" w:rsidP="00DA46C4">
      <w:pPr>
        <w:pStyle w:val="a7"/>
        <w:spacing w:line="276" w:lineRule="auto"/>
        <w:ind w:left="0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>2. Строительство внутриквартальных проездов со следующими параметрами:</w:t>
      </w:r>
    </w:p>
    <w:p w14:paraId="1AFA9289" w14:textId="77777777" w:rsidR="00F52973" w:rsidRPr="00DA46C4" w:rsidRDefault="00F52973" w:rsidP="00DA46C4">
      <w:pPr>
        <w:pStyle w:val="a7"/>
        <w:spacing w:line="276" w:lineRule="auto"/>
        <w:ind w:left="709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>ширина полосы движения, м - 3,5;</w:t>
      </w:r>
    </w:p>
    <w:p w14:paraId="19D44E64" w14:textId="77777777" w:rsidR="00F52973" w:rsidRPr="00DA46C4" w:rsidRDefault="00F52973" w:rsidP="00DA46C4">
      <w:pPr>
        <w:pStyle w:val="a7"/>
        <w:spacing w:line="276" w:lineRule="auto"/>
        <w:ind w:left="709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>число полос движения - 1;</w:t>
      </w:r>
    </w:p>
    <w:p w14:paraId="00D003C9" w14:textId="77777777" w:rsidR="00F52973" w:rsidRPr="00DA46C4" w:rsidRDefault="00F52973" w:rsidP="00DA46C4">
      <w:pPr>
        <w:pStyle w:val="a7"/>
        <w:spacing w:line="276" w:lineRule="auto"/>
        <w:ind w:left="709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>наибольший продольный уклон, ‰ - 70;</w:t>
      </w:r>
    </w:p>
    <w:p w14:paraId="472DE500" w14:textId="77777777" w:rsidR="00F52973" w:rsidRPr="00DA46C4" w:rsidRDefault="00F52973" w:rsidP="00DA46C4">
      <w:pPr>
        <w:pStyle w:val="a7"/>
        <w:spacing w:line="276" w:lineRule="auto"/>
        <w:ind w:left="709" w:firstLine="708"/>
        <w:jc w:val="both"/>
        <w:rPr>
          <w:sz w:val="28"/>
          <w:szCs w:val="28"/>
        </w:rPr>
      </w:pPr>
      <w:r w:rsidRPr="00DA46C4">
        <w:rPr>
          <w:sz w:val="28"/>
          <w:szCs w:val="28"/>
        </w:rPr>
        <w:t>ширина пешеходной части тротуара, м - 1,5</w:t>
      </w:r>
    </w:p>
    <w:p w14:paraId="46B70692" w14:textId="77777777" w:rsidR="00F52973" w:rsidRPr="00DA46C4" w:rsidRDefault="00F52973" w:rsidP="00DA46C4">
      <w:pPr>
        <w:spacing w:line="276" w:lineRule="auto"/>
        <w:ind w:left="709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Тип покрытий:</w:t>
      </w:r>
    </w:p>
    <w:p w14:paraId="7683DE9C" w14:textId="77777777" w:rsidR="00F52973" w:rsidRPr="00DA46C4" w:rsidRDefault="00F52973" w:rsidP="00DA46C4">
      <w:pPr>
        <w:spacing w:line="276" w:lineRule="auto"/>
        <w:ind w:left="709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проезжих частей основных и второстепенных внутриквартальных проездов - асфальтобетон;</w:t>
      </w:r>
    </w:p>
    <w:p w14:paraId="3C000321" w14:textId="77777777" w:rsidR="00F52973" w:rsidRPr="00DA46C4" w:rsidRDefault="00F52973" w:rsidP="00DA46C4">
      <w:pPr>
        <w:spacing w:line="276" w:lineRule="auto"/>
        <w:ind w:left="709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внутридворовых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проездов -  плиточное мощение; </w:t>
      </w:r>
    </w:p>
    <w:p w14:paraId="401C9618" w14:textId="46604719" w:rsidR="005C53A7" w:rsidRDefault="00F52973" w:rsidP="00A63920">
      <w:pPr>
        <w:spacing w:line="276" w:lineRule="auto"/>
        <w:ind w:left="709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тротуаров - плиточное мощение.</w:t>
      </w:r>
      <w:bookmarkEnd w:id="32"/>
    </w:p>
    <w:p w14:paraId="76945A8D" w14:textId="77777777" w:rsidR="00A63920" w:rsidRDefault="00A63920" w:rsidP="00A63920">
      <w:pPr>
        <w:spacing w:line="276" w:lineRule="auto"/>
        <w:ind w:left="709"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B8B1DB9" w14:textId="615CCC75" w:rsidR="00F52973" w:rsidRPr="00DA46C4" w:rsidRDefault="00F52973" w:rsidP="00DA46C4">
      <w:pPr>
        <w:spacing w:line="276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A46C4">
        <w:rPr>
          <w:rFonts w:ascii="Times New Roman" w:hAnsi="Times New Roman" w:cs="Times New Roman"/>
          <w:b/>
          <w:sz w:val="28"/>
          <w:szCs w:val="28"/>
        </w:rPr>
        <w:t>Хранение личного автотранспорта. Временные и гостевые стоянки (парковки).</w:t>
      </w:r>
    </w:p>
    <w:p w14:paraId="23004B67" w14:textId="6DA063B2" w:rsidR="00F52973" w:rsidRPr="00DA46C4" w:rsidRDefault="00F52973" w:rsidP="00DA46C4">
      <w:pPr>
        <w:spacing w:after="0" w:line="276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Согласно региональным нормативам градостроительного проектирования </w:t>
      </w:r>
      <w:r w:rsidR="000D0ABE"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ПЗЗ Дядьковского сельского поселения </w:t>
      </w:r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минимальное количество машино-мест для хранения индивидуального автотранспорта требуется из расчета 1 машино-место на 86 </w:t>
      </w:r>
      <w:proofErr w:type="gramStart"/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gramEnd"/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общей площади квартир, при этом, в соответствии с прим.2 к табл.3.1 РНГП, допускается уменьшать количество требуемых машиномест на 40% (ред. РНГП от 16.07.2025). </w:t>
      </w:r>
    </w:p>
    <w:p w14:paraId="5D59785F" w14:textId="7ECF855B" w:rsidR="00F52973" w:rsidRPr="00DA46C4" w:rsidRDefault="000D0ABE" w:rsidP="00DA46C4">
      <w:pPr>
        <w:spacing w:after="0" w:line="276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4" w:name="_Hlk215501157"/>
      <w:r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региональным нормативам градостроительного проектирования д</w:t>
      </w:r>
      <w:r w:rsidR="00F52973"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 встроенных, пристроенных, встроенно-пристроенных общественных помещений с гибким функциональным назначением места для хранения легковых автомобилей </w:t>
      </w:r>
      <w:r w:rsidR="00F52973" w:rsidRPr="00DA46C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должны быть предусмотрены из расчета не менее 1 машино-место на 60 м2 общей площади таких помещений.</w:t>
      </w:r>
    </w:p>
    <w:p w14:paraId="5BA791DF" w14:textId="77777777" w:rsidR="00F52973" w:rsidRPr="00DA46C4" w:rsidRDefault="00F52973" w:rsidP="00DA46C4">
      <w:pPr>
        <w:spacing w:line="276" w:lineRule="auto"/>
        <w:ind w:right="-2" w:firstLine="567"/>
        <w:contextualSpacing/>
        <w:jc w:val="both"/>
        <w:rPr>
          <w:rFonts w:ascii="Times New Roman" w:hAnsi="Times New Roman" w:cs="Times New Roman"/>
        </w:rPr>
      </w:pPr>
      <w:bookmarkStart w:id="35" w:name="_Hlk211080532"/>
      <w:bookmarkEnd w:id="34"/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3397"/>
        <w:gridCol w:w="2977"/>
        <w:gridCol w:w="1985"/>
      </w:tblGrid>
      <w:tr w:rsidR="00566502" w:rsidRPr="00DA46C4" w14:paraId="665701E0" w14:textId="77777777" w:rsidTr="00DA46C4">
        <w:trPr>
          <w:jc w:val="center"/>
        </w:trPr>
        <w:tc>
          <w:tcPr>
            <w:tcW w:w="3397" w:type="dxa"/>
          </w:tcPr>
          <w:p w14:paraId="469409E7" w14:textId="77777777" w:rsidR="00566502" w:rsidRPr="00DA46C4" w:rsidRDefault="00566502" w:rsidP="00DA46C4">
            <w:pPr>
              <w:pStyle w:val="ConsPlusNormal"/>
              <w:spacing w:line="276" w:lineRule="auto"/>
              <w:ind w:left="179"/>
              <w:jc w:val="both"/>
              <w:rPr>
                <w:b/>
                <w:bCs/>
              </w:rPr>
            </w:pPr>
            <w:bookmarkStart w:id="36" w:name="_Hlk212195660"/>
            <w:bookmarkEnd w:id="35"/>
            <w:r w:rsidRPr="00DA46C4">
              <w:rPr>
                <w:b/>
                <w:bCs/>
              </w:rPr>
              <w:t>Наименование показателя</w:t>
            </w:r>
          </w:p>
        </w:tc>
        <w:tc>
          <w:tcPr>
            <w:tcW w:w="2977" w:type="dxa"/>
          </w:tcPr>
          <w:p w14:paraId="384CC05B" w14:textId="388146DD" w:rsidR="00566502" w:rsidRPr="00DA46C4" w:rsidRDefault="00DA46C4" w:rsidP="00DA46C4">
            <w:pPr>
              <w:pStyle w:val="ConsPlusNormal"/>
              <w:spacing w:line="276" w:lineRule="auto"/>
              <w:jc w:val="both"/>
              <w:rPr>
                <w:b/>
                <w:bCs/>
              </w:rPr>
            </w:pPr>
            <w:r w:rsidRPr="00DA46C4">
              <w:rPr>
                <w:b/>
                <w:bCs/>
              </w:rPr>
              <w:t xml:space="preserve">Значение показателя/ </w:t>
            </w:r>
            <w:proofErr w:type="spellStart"/>
            <w:r w:rsidRPr="00DA46C4">
              <w:rPr>
                <w:b/>
                <w:bCs/>
              </w:rPr>
              <w:t>ед.изм</w:t>
            </w:r>
            <w:proofErr w:type="spellEnd"/>
            <w:r w:rsidRPr="00DA46C4">
              <w:rPr>
                <w:b/>
                <w:bCs/>
              </w:rPr>
              <w:t xml:space="preserve"> </w:t>
            </w:r>
          </w:p>
        </w:tc>
        <w:tc>
          <w:tcPr>
            <w:tcW w:w="1985" w:type="dxa"/>
          </w:tcPr>
          <w:p w14:paraId="5E57B8BD" w14:textId="77777777" w:rsidR="00566502" w:rsidRPr="00DA46C4" w:rsidRDefault="00566502" w:rsidP="00DA46C4">
            <w:pPr>
              <w:pStyle w:val="ConsPlusNormal"/>
              <w:spacing w:line="276" w:lineRule="auto"/>
              <w:jc w:val="center"/>
              <w:rPr>
                <w:b/>
                <w:bCs/>
              </w:rPr>
            </w:pPr>
            <w:r w:rsidRPr="00DA46C4">
              <w:rPr>
                <w:b/>
                <w:bCs/>
              </w:rPr>
              <w:t>Всего</w:t>
            </w:r>
          </w:p>
        </w:tc>
      </w:tr>
      <w:tr w:rsidR="00566502" w:rsidRPr="00DA46C4" w14:paraId="1652679A" w14:textId="77777777" w:rsidTr="00DA46C4">
        <w:trPr>
          <w:jc w:val="center"/>
        </w:trPr>
        <w:tc>
          <w:tcPr>
            <w:tcW w:w="3397" w:type="dxa"/>
          </w:tcPr>
          <w:p w14:paraId="32EFD8B3" w14:textId="77777777" w:rsidR="00566502" w:rsidRPr="00DA46C4" w:rsidRDefault="00566502" w:rsidP="00DA46C4">
            <w:pPr>
              <w:pStyle w:val="ConsPlusNormal"/>
              <w:spacing w:line="276" w:lineRule="auto"/>
              <w:jc w:val="both"/>
              <w:rPr>
                <w:b/>
              </w:rPr>
            </w:pPr>
            <w:r w:rsidRPr="00DA46C4">
              <w:t>Площадь квартир</w:t>
            </w:r>
          </w:p>
        </w:tc>
        <w:tc>
          <w:tcPr>
            <w:tcW w:w="2977" w:type="dxa"/>
          </w:tcPr>
          <w:p w14:paraId="36591B34" w14:textId="77777777" w:rsidR="00566502" w:rsidRPr="00DA46C4" w:rsidRDefault="00566502" w:rsidP="00DA46C4">
            <w:pPr>
              <w:pStyle w:val="ConsPlusNormal"/>
              <w:spacing w:line="276" w:lineRule="auto"/>
              <w:jc w:val="both"/>
              <w:rPr>
                <w:b/>
              </w:rPr>
            </w:pPr>
            <w:r w:rsidRPr="00DA46C4">
              <w:t>кв.м.</w:t>
            </w:r>
          </w:p>
        </w:tc>
        <w:tc>
          <w:tcPr>
            <w:tcW w:w="1985" w:type="dxa"/>
          </w:tcPr>
          <w:p w14:paraId="60A43357" w14:textId="77777777" w:rsidR="00566502" w:rsidRPr="00DA46C4" w:rsidRDefault="00566502" w:rsidP="00DA46C4">
            <w:pPr>
              <w:pStyle w:val="ConsPlusNormal"/>
              <w:spacing w:line="276" w:lineRule="auto"/>
              <w:jc w:val="center"/>
            </w:pPr>
            <w:r w:rsidRPr="00DA46C4">
              <w:rPr>
                <w:bCs/>
                <w:color w:val="000000"/>
                <w:lang w:eastAsia="ru-RU"/>
              </w:rPr>
              <w:t>230234</w:t>
            </w:r>
          </w:p>
        </w:tc>
      </w:tr>
      <w:tr w:rsidR="00566502" w:rsidRPr="00DA46C4" w14:paraId="7E25933F" w14:textId="77777777" w:rsidTr="00DA46C4">
        <w:trPr>
          <w:jc w:val="center"/>
        </w:trPr>
        <w:tc>
          <w:tcPr>
            <w:tcW w:w="3397" w:type="dxa"/>
          </w:tcPr>
          <w:p w14:paraId="725D2DFF" w14:textId="77777777" w:rsidR="00566502" w:rsidRPr="00DA46C4" w:rsidRDefault="00566502" w:rsidP="00DA46C4">
            <w:pPr>
              <w:pStyle w:val="ConsPlusNormal"/>
              <w:spacing w:line="276" w:lineRule="auto"/>
              <w:rPr>
                <w:b/>
              </w:rPr>
            </w:pPr>
            <w:r w:rsidRPr="00DA46C4">
              <w:t>Количество жителей</w:t>
            </w:r>
          </w:p>
        </w:tc>
        <w:tc>
          <w:tcPr>
            <w:tcW w:w="2977" w:type="dxa"/>
          </w:tcPr>
          <w:p w14:paraId="7BBA9288" w14:textId="77777777" w:rsidR="00566502" w:rsidRPr="00DA46C4" w:rsidRDefault="00566502" w:rsidP="00DA46C4">
            <w:pPr>
              <w:pStyle w:val="ConsPlusNormal"/>
              <w:spacing w:line="276" w:lineRule="auto"/>
              <w:jc w:val="both"/>
              <w:rPr>
                <w:b/>
              </w:rPr>
            </w:pPr>
            <w:r w:rsidRPr="00DA46C4">
              <w:t>человек</w:t>
            </w:r>
          </w:p>
        </w:tc>
        <w:tc>
          <w:tcPr>
            <w:tcW w:w="1985" w:type="dxa"/>
          </w:tcPr>
          <w:p w14:paraId="2214419B" w14:textId="77777777" w:rsidR="00566502" w:rsidRPr="00DA46C4" w:rsidRDefault="00566502" w:rsidP="00DA46C4">
            <w:pPr>
              <w:pStyle w:val="ConsPlusNormal"/>
              <w:spacing w:line="276" w:lineRule="auto"/>
              <w:jc w:val="center"/>
            </w:pPr>
            <w:r w:rsidRPr="00DA46C4">
              <w:rPr>
                <w:bCs/>
                <w:color w:val="000000"/>
                <w:lang w:eastAsia="ru-RU"/>
              </w:rPr>
              <w:t>6732</w:t>
            </w:r>
          </w:p>
        </w:tc>
      </w:tr>
      <w:tr w:rsidR="00566502" w:rsidRPr="00DA46C4" w14:paraId="3D2E5C5C" w14:textId="77777777" w:rsidTr="00DA46C4">
        <w:trPr>
          <w:jc w:val="center"/>
        </w:trPr>
        <w:tc>
          <w:tcPr>
            <w:tcW w:w="3397" w:type="dxa"/>
          </w:tcPr>
          <w:p w14:paraId="028EE415" w14:textId="77777777" w:rsidR="00566502" w:rsidRPr="00DA46C4" w:rsidRDefault="00566502" w:rsidP="00DA46C4">
            <w:pPr>
              <w:pStyle w:val="ConsPlusNormal"/>
              <w:spacing w:line="276" w:lineRule="auto"/>
              <w:jc w:val="both"/>
              <w:rPr>
                <w:b/>
              </w:rPr>
            </w:pPr>
            <w:r w:rsidRPr="00DA46C4">
              <w:t>Места постоянного хранения автотранспорта</w:t>
            </w:r>
          </w:p>
        </w:tc>
        <w:tc>
          <w:tcPr>
            <w:tcW w:w="2977" w:type="dxa"/>
          </w:tcPr>
          <w:p w14:paraId="3ED0A769" w14:textId="4D559145" w:rsidR="00566502" w:rsidRPr="00DA46C4" w:rsidRDefault="00566502" w:rsidP="00DA46C4">
            <w:pPr>
              <w:pStyle w:val="ConsPlusNormal"/>
              <w:spacing w:line="276" w:lineRule="auto"/>
              <w:jc w:val="both"/>
              <w:rPr>
                <w:b/>
              </w:rPr>
            </w:pPr>
            <w:r w:rsidRPr="00DA46C4">
              <w:t>1 машино-место на 86 кв.м общей площади квартир*</w:t>
            </w:r>
          </w:p>
        </w:tc>
        <w:tc>
          <w:tcPr>
            <w:tcW w:w="1985" w:type="dxa"/>
          </w:tcPr>
          <w:p w14:paraId="5DE88B21" w14:textId="62DAA9FB" w:rsidR="00566502" w:rsidRPr="00DA46C4" w:rsidRDefault="00566502" w:rsidP="00DA46C4">
            <w:pPr>
              <w:pStyle w:val="ConsPlusNormal"/>
              <w:spacing w:line="276" w:lineRule="auto"/>
              <w:jc w:val="center"/>
            </w:pPr>
            <w:r w:rsidRPr="00DA46C4">
              <w:rPr>
                <w:bCs/>
                <w:color w:val="000000"/>
                <w:lang w:eastAsia="ru-RU"/>
              </w:rPr>
              <w:t>1607</w:t>
            </w:r>
          </w:p>
        </w:tc>
      </w:tr>
      <w:tr w:rsidR="00566502" w:rsidRPr="00DA46C4" w14:paraId="2227CCCE" w14:textId="77777777" w:rsidTr="00DA46C4">
        <w:trPr>
          <w:trHeight w:val="619"/>
          <w:jc w:val="center"/>
        </w:trPr>
        <w:tc>
          <w:tcPr>
            <w:tcW w:w="3397" w:type="dxa"/>
          </w:tcPr>
          <w:p w14:paraId="369A1A6D" w14:textId="64F80D87" w:rsidR="00566502" w:rsidRPr="00DA46C4" w:rsidRDefault="00566502" w:rsidP="00DA46C4">
            <w:pPr>
              <w:spacing w:line="276" w:lineRule="auto"/>
              <w:rPr>
                <w:sz w:val="24"/>
                <w:szCs w:val="24"/>
              </w:rPr>
            </w:pPr>
            <w:r w:rsidRPr="00DA46C4">
              <w:rPr>
                <w:kern w:val="1"/>
                <w:sz w:val="24"/>
                <w:szCs w:val="24"/>
                <w:lang w:eastAsia="hi-IN" w:bidi="hi-IN"/>
              </w:rPr>
              <w:t>Вместимость встроенно-пристроенных многоуровневых паркингов (не менее)</w:t>
            </w:r>
          </w:p>
        </w:tc>
        <w:tc>
          <w:tcPr>
            <w:tcW w:w="2977" w:type="dxa"/>
          </w:tcPr>
          <w:p w14:paraId="50F49BBE" w14:textId="77777777" w:rsidR="00566502" w:rsidRPr="00DA46C4" w:rsidRDefault="00566502" w:rsidP="00DA46C4">
            <w:pPr>
              <w:pStyle w:val="ConsPlusNormal"/>
              <w:spacing w:line="276" w:lineRule="auto"/>
              <w:jc w:val="both"/>
              <w:rPr>
                <w:b/>
              </w:rPr>
            </w:pPr>
            <w:r w:rsidRPr="00DA46C4">
              <w:t>машино-мест</w:t>
            </w:r>
          </w:p>
        </w:tc>
        <w:tc>
          <w:tcPr>
            <w:tcW w:w="1985" w:type="dxa"/>
          </w:tcPr>
          <w:p w14:paraId="13403B18" w14:textId="65CC02D5" w:rsidR="00566502" w:rsidRPr="00DA46C4" w:rsidRDefault="00566502" w:rsidP="00DA46C4">
            <w:pPr>
              <w:pStyle w:val="ConsPlusNormal"/>
              <w:spacing w:line="276" w:lineRule="auto"/>
              <w:jc w:val="center"/>
              <w:rPr>
                <w:bCs/>
              </w:rPr>
            </w:pPr>
            <w:r w:rsidRPr="00DA46C4">
              <w:rPr>
                <w:bCs/>
                <w:color w:val="000000"/>
                <w:lang w:eastAsia="ru-RU"/>
              </w:rPr>
              <w:t>1607</w:t>
            </w:r>
          </w:p>
        </w:tc>
      </w:tr>
      <w:tr w:rsidR="00566502" w:rsidRPr="00DA46C4" w14:paraId="23A5FF09" w14:textId="77777777" w:rsidTr="00DA46C4">
        <w:trPr>
          <w:trHeight w:val="619"/>
          <w:jc w:val="center"/>
        </w:trPr>
        <w:tc>
          <w:tcPr>
            <w:tcW w:w="3397" w:type="dxa"/>
          </w:tcPr>
          <w:p w14:paraId="77A7E16A" w14:textId="6407212F" w:rsidR="00566502" w:rsidRPr="00DA46C4" w:rsidRDefault="00566502" w:rsidP="00DA46C4">
            <w:pPr>
              <w:spacing w:line="276" w:lineRule="auto"/>
              <w:rPr>
                <w:kern w:val="1"/>
                <w:sz w:val="24"/>
                <w:szCs w:val="24"/>
                <w:lang w:eastAsia="hi-IN" w:bidi="hi-IN"/>
              </w:rPr>
            </w:pPr>
            <w:r w:rsidRPr="00DA46C4">
              <w:rPr>
                <w:kern w:val="1"/>
                <w:sz w:val="24"/>
                <w:szCs w:val="24"/>
                <w:lang w:eastAsia="hi-IN" w:bidi="hi-IN"/>
              </w:rPr>
              <w:t>Временные и  гостевые стоянки (парковки) жителей</w:t>
            </w:r>
          </w:p>
        </w:tc>
        <w:tc>
          <w:tcPr>
            <w:tcW w:w="2977" w:type="dxa"/>
          </w:tcPr>
          <w:p w14:paraId="7E7F8BA0" w14:textId="009106A2" w:rsidR="00566502" w:rsidRPr="00DA46C4" w:rsidRDefault="00566502" w:rsidP="00DA46C4">
            <w:pPr>
              <w:pStyle w:val="ConsPlusNormal"/>
              <w:spacing w:line="276" w:lineRule="auto"/>
              <w:jc w:val="both"/>
            </w:pPr>
            <w:r w:rsidRPr="00DA46C4">
              <w:t>30 м/м на 1000 жителей</w:t>
            </w:r>
          </w:p>
        </w:tc>
        <w:tc>
          <w:tcPr>
            <w:tcW w:w="1985" w:type="dxa"/>
          </w:tcPr>
          <w:p w14:paraId="22BC0F5C" w14:textId="3555EBD5" w:rsidR="00566502" w:rsidRPr="00DA46C4" w:rsidRDefault="00566502" w:rsidP="00DA46C4">
            <w:pPr>
              <w:pStyle w:val="ConsPlusNormal"/>
              <w:spacing w:line="276" w:lineRule="auto"/>
              <w:jc w:val="center"/>
            </w:pPr>
            <w:r w:rsidRPr="00DA46C4">
              <w:t>203</w:t>
            </w:r>
          </w:p>
        </w:tc>
      </w:tr>
      <w:tr w:rsidR="00566502" w:rsidRPr="00DA46C4" w14:paraId="6C5AB36F" w14:textId="77777777" w:rsidTr="00DA46C4">
        <w:trPr>
          <w:trHeight w:val="619"/>
          <w:jc w:val="center"/>
        </w:trPr>
        <w:tc>
          <w:tcPr>
            <w:tcW w:w="3397" w:type="dxa"/>
          </w:tcPr>
          <w:p w14:paraId="6BE8C071" w14:textId="77777777" w:rsidR="00566502" w:rsidRPr="00DA46C4" w:rsidRDefault="00566502" w:rsidP="00DA46C4">
            <w:pPr>
              <w:spacing w:line="276" w:lineRule="auto"/>
              <w:rPr>
                <w:kern w:val="1"/>
                <w:sz w:val="24"/>
                <w:szCs w:val="24"/>
                <w:lang w:eastAsia="hi-IN" w:bidi="hi-IN"/>
              </w:rPr>
            </w:pPr>
            <w:r w:rsidRPr="00DA46C4">
              <w:rPr>
                <w:kern w:val="1"/>
                <w:sz w:val="24"/>
                <w:szCs w:val="24"/>
                <w:lang w:eastAsia="hi-IN" w:bidi="hi-IN"/>
              </w:rPr>
              <w:t>Площадь нежилых помещений</w:t>
            </w:r>
          </w:p>
        </w:tc>
        <w:tc>
          <w:tcPr>
            <w:tcW w:w="2977" w:type="dxa"/>
          </w:tcPr>
          <w:p w14:paraId="5B2BA570" w14:textId="77777777" w:rsidR="00566502" w:rsidRPr="00DA46C4" w:rsidRDefault="00566502" w:rsidP="00DA46C4">
            <w:pPr>
              <w:pStyle w:val="ConsPlusNormal"/>
              <w:spacing w:line="276" w:lineRule="auto"/>
              <w:jc w:val="both"/>
            </w:pPr>
            <w:r w:rsidRPr="00DA46C4">
              <w:t>кв.м</w:t>
            </w:r>
          </w:p>
        </w:tc>
        <w:tc>
          <w:tcPr>
            <w:tcW w:w="1985" w:type="dxa"/>
          </w:tcPr>
          <w:p w14:paraId="5ED3546D" w14:textId="77777777" w:rsidR="00566502" w:rsidRPr="00DA46C4" w:rsidRDefault="00566502" w:rsidP="00DA46C4">
            <w:pPr>
              <w:pStyle w:val="ConsPlusNormal"/>
              <w:spacing w:line="276" w:lineRule="auto"/>
              <w:jc w:val="center"/>
              <w:rPr>
                <w:bCs/>
                <w:color w:val="000000"/>
                <w:lang w:eastAsia="ru-RU"/>
              </w:rPr>
            </w:pPr>
            <w:r w:rsidRPr="00DA46C4">
              <w:rPr>
                <w:bCs/>
                <w:color w:val="000000"/>
                <w:lang w:eastAsia="ru-RU"/>
              </w:rPr>
              <w:t>20000</w:t>
            </w:r>
          </w:p>
        </w:tc>
      </w:tr>
      <w:tr w:rsidR="00566502" w:rsidRPr="00DA46C4" w14:paraId="5F5BEBA5" w14:textId="77777777" w:rsidTr="00DA46C4">
        <w:trPr>
          <w:jc w:val="center"/>
        </w:trPr>
        <w:tc>
          <w:tcPr>
            <w:tcW w:w="3397" w:type="dxa"/>
          </w:tcPr>
          <w:p w14:paraId="54E908A6" w14:textId="77777777" w:rsidR="00566502" w:rsidRPr="00DA46C4" w:rsidRDefault="00566502" w:rsidP="00DA46C4">
            <w:pPr>
              <w:pStyle w:val="ConsPlusNormal"/>
              <w:spacing w:line="276" w:lineRule="auto"/>
              <w:rPr>
                <w:b/>
              </w:rPr>
            </w:pPr>
            <w:r w:rsidRPr="00DA46C4">
              <w:t>Временные и  гостевые стоянки (парковки) нежилых помещений</w:t>
            </w:r>
          </w:p>
        </w:tc>
        <w:tc>
          <w:tcPr>
            <w:tcW w:w="2977" w:type="dxa"/>
          </w:tcPr>
          <w:p w14:paraId="0AFDA6A5" w14:textId="77777777" w:rsidR="00566502" w:rsidRPr="00DA46C4" w:rsidRDefault="00566502" w:rsidP="00DA46C4">
            <w:pPr>
              <w:pStyle w:val="ConsPlusNormal"/>
              <w:spacing w:line="276" w:lineRule="auto"/>
              <w:jc w:val="both"/>
              <w:rPr>
                <w:b/>
              </w:rPr>
            </w:pPr>
            <w:r w:rsidRPr="00DA46C4">
              <w:t>1 машино-место на 60 кв.м. расчетной площади общественных  помещений с гибким функциональным назначением</w:t>
            </w:r>
          </w:p>
        </w:tc>
        <w:tc>
          <w:tcPr>
            <w:tcW w:w="1985" w:type="dxa"/>
          </w:tcPr>
          <w:p w14:paraId="02750C0C" w14:textId="77777777" w:rsidR="00566502" w:rsidRPr="00DA46C4" w:rsidRDefault="00566502" w:rsidP="00DA46C4">
            <w:pPr>
              <w:pStyle w:val="ConsPlusNormal"/>
              <w:spacing w:line="276" w:lineRule="auto"/>
              <w:jc w:val="center"/>
            </w:pPr>
            <w:r w:rsidRPr="00DA46C4">
              <w:t>334</w:t>
            </w:r>
          </w:p>
        </w:tc>
      </w:tr>
      <w:bookmarkEnd w:id="36"/>
    </w:tbl>
    <w:p w14:paraId="646BF720" w14:textId="77777777" w:rsidR="00F52973" w:rsidRPr="00DA46C4" w:rsidRDefault="00F52973" w:rsidP="00DA46C4">
      <w:pPr>
        <w:pStyle w:val="ConsPlusNormal"/>
        <w:spacing w:line="276" w:lineRule="auto"/>
        <w:jc w:val="both"/>
        <w:rPr>
          <w:b/>
        </w:rPr>
      </w:pPr>
    </w:p>
    <w:p w14:paraId="1CF483D5" w14:textId="5078B8DE" w:rsidR="00F52973" w:rsidRPr="00DA46C4" w:rsidRDefault="00F52973" w:rsidP="00DA46C4">
      <w:pPr>
        <w:pStyle w:val="ConsPlusNormal"/>
        <w:spacing w:line="276" w:lineRule="auto"/>
        <w:ind w:left="284" w:hanging="284"/>
        <w:jc w:val="both"/>
        <w:rPr>
          <w:rFonts w:eastAsia="Calibri"/>
          <w:lang w:eastAsia="en-US"/>
        </w:rPr>
      </w:pPr>
      <w:r w:rsidRPr="00DA46C4">
        <w:rPr>
          <w:lang w:eastAsia="ru-RU"/>
        </w:rPr>
        <w:t xml:space="preserve">* </w:t>
      </w:r>
      <w:r w:rsidR="00756430">
        <w:rPr>
          <w:rFonts w:eastAsia="Calibri"/>
          <w:lang w:eastAsia="en-US"/>
        </w:rPr>
        <w:t xml:space="preserve">с учетом примечания 2 </w:t>
      </w:r>
      <w:proofErr w:type="gramStart"/>
      <w:r w:rsidRPr="00DA46C4">
        <w:rPr>
          <w:rFonts w:eastAsia="Calibri"/>
          <w:lang w:eastAsia="en-US"/>
        </w:rPr>
        <w:t>раздела  «</w:t>
      </w:r>
      <w:proofErr w:type="gramEnd"/>
      <w:r w:rsidRPr="00DA46C4">
        <w:rPr>
          <w:rFonts w:eastAsia="Calibri"/>
          <w:lang w:eastAsia="en-US"/>
        </w:rPr>
        <w:t>Места постоянного хранения личного автотранспорта» Таблицы 3.1 Региональных нормативов градостроительного проектирования» при размещение мест постоянного хранения личного автотранспорта во встроенно-пристроенных многоуровневых автостоянках каждого из  жилых домов.</w:t>
      </w:r>
    </w:p>
    <w:p w14:paraId="6AFFE596" w14:textId="52E42123" w:rsidR="000D0ABE" w:rsidRPr="00DA46C4" w:rsidRDefault="000D0ABE" w:rsidP="00DA46C4">
      <w:pPr>
        <w:pStyle w:val="ConsPlusNormal"/>
        <w:spacing w:line="276" w:lineRule="auto"/>
        <w:ind w:left="284" w:hanging="284"/>
        <w:jc w:val="both"/>
        <w:rPr>
          <w:lang w:eastAsia="ru-RU"/>
        </w:rPr>
      </w:pPr>
      <w:r w:rsidRPr="00DA46C4">
        <w:rPr>
          <w:lang w:eastAsia="ru-RU"/>
        </w:rPr>
        <w:tab/>
      </w:r>
      <w:r w:rsidRPr="00DA46C4">
        <w:rPr>
          <w:lang w:eastAsia="ru-RU"/>
        </w:rPr>
        <w:tab/>
        <w:t>В соответствии со ст. 13 ПЗЗ Дядьковского сельского поселения при реализации комплексного развития территории, часть машино-мест допускается размещать вне границ земельного(</w:t>
      </w:r>
      <w:proofErr w:type="spellStart"/>
      <w:r w:rsidRPr="00DA46C4">
        <w:rPr>
          <w:lang w:eastAsia="ru-RU"/>
        </w:rPr>
        <w:t>ых</w:t>
      </w:r>
      <w:proofErr w:type="spellEnd"/>
      <w:r w:rsidRPr="00DA46C4">
        <w:rPr>
          <w:lang w:eastAsia="ru-RU"/>
        </w:rPr>
        <w:t>) участка(</w:t>
      </w:r>
      <w:proofErr w:type="spellStart"/>
      <w:r w:rsidRPr="00DA46C4">
        <w:rPr>
          <w:lang w:eastAsia="ru-RU"/>
        </w:rPr>
        <w:t>ов</w:t>
      </w:r>
      <w:proofErr w:type="spellEnd"/>
      <w:r w:rsidRPr="00DA46C4">
        <w:rPr>
          <w:lang w:eastAsia="ru-RU"/>
        </w:rPr>
        <w:t>) многоквартирного жилого дома, но не более 40% в пределах территориальной доступности и в пределах территории комплексного развития территории.</w:t>
      </w:r>
    </w:p>
    <w:p w14:paraId="14D82A9D" w14:textId="70B177B4" w:rsidR="002A0D2C" w:rsidRPr="00DA46C4" w:rsidRDefault="002A0D2C" w:rsidP="00DA46C4">
      <w:pPr>
        <w:pStyle w:val="ConsPlusNormal"/>
        <w:spacing w:line="276" w:lineRule="auto"/>
        <w:ind w:left="284" w:hanging="284"/>
        <w:jc w:val="both"/>
        <w:rPr>
          <w:rFonts w:eastAsia="Calibri"/>
          <w:lang w:eastAsia="en-US"/>
        </w:rPr>
      </w:pPr>
      <w:r w:rsidRPr="00DA46C4">
        <w:rPr>
          <w:lang w:eastAsia="ru-RU"/>
        </w:rPr>
        <w:tab/>
      </w:r>
      <w:r w:rsidR="00FE44EE" w:rsidRPr="00DA46C4">
        <w:rPr>
          <w:lang w:eastAsia="ru-RU"/>
        </w:rPr>
        <w:tab/>
      </w:r>
      <w:r w:rsidRPr="00DA46C4">
        <w:rPr>
          <w:lang w:eastAsia="ru-RU"/>
        </w:rPr>
        <w:t xml:space="preserve">Планируемая территория полностью обеспечена местами для постоянного хранения </w:t>
      </w:r>
      <w:r w:rsidR="00FE44EE" w:rsidRPr="00DA46C4">
        <w:rPr>
          <w:lang w:eastAsia="ru-RU"/>
        </w:rPr>
        <w:t xml:space="preserve">автотранспорта </w:t>
      </w:r>
      <w:r w:rsidRPr="00DA46C4">
        <w:rPr>
          <w:lang w:eastAsia="ru-RU"/>
        </w:rPr>
        <w:t xml:space="preserve">в пределах территории </w:t>
      </w:r>
      <w:r w:rsidR="00FE44EE" w:rsidRPr="00DA46C4">
        <w:rPr>
          <w:lang w:eastAsia="ru-RU"/>
        </w:rPr>
        <w:t>комплексного</w:t>
      </w:r>
      <w:r w:rsidRPr="00DA46C4">
        <w:rPr>
          <w:lang w:eastAsia="ru-RU"/>
        </w:rPr>
        <w:t xml:space="preserve"> развития и в пределах территориальной доступности</w:t>
      </w:r>
      <w:r w:rsidR="00FE44EE" w:rsidRPr="00DA46C4">
        <w:rPr>
          <w:lang w:eastAsia="ru-RU"/>
        </w:rPr>
        <w:t>.</w:t>
      </w:r>
    </w:p>
    <w:p w14:paraId="145C75EE" w14:textId="77777777" w:rsidR="00DA46C4" w:rsidRPr="00DA46C4" w:rsidRDefault="00DA46C4" w:rsidP="00DA46C4">
      <w:pPr>
        <w:spacing w:line="276" w:lineRule="auto"/>
        <w:ind w:right="-1" w:firstLine="567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ABFE867" w14:textId="024EE91D" w:rsidR="00F52973" w:rsidRPr="00DA46C4" w:rsidRDefault="00F52973" w:rsidP="00DA46C4">
      <w:pPr>
        <w:spacing w:line="276" w:lineRule="auto"/>
        <w:ind w:right="-1" w:firstLine="567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A46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Характеристика объектов коммунальной</w:t>
      </w:r>
      <w:r w:rsidR="00DA46C4" w:rsidRPr="00DA46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инфраструктуры</w:t>
      </w:r>
    </w:p>
    <w:p w14:paraId="1F436EB8" w14:textId="77777777" w:rsidR="00F52973" w:rsidRPr="00DA46C4" w:rsidRDefault="00F52973" w:rsidP="00DA46C4">
      <w:pPr>
        <w:spacing w:line="276" w:lineRule="auto"/>
        <w:ind w:right="-1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FB3E44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37" w:name="_Hlk215530140"/>
      <w:r w:rsidRPr="00DA46C4">
        <w:rPr>
          <w:rFonts w:ascii="Times New Roman" w:hAnsi="Times New Roman" w:cs="Times New Roman"/>
          <w:sz w:val="28"/>
          <w:szCs w:val="28"/>
        </w:rPr>
        <w:t xml:space="preserve">В настоящее время на рассматриваемой территории система коммунальной инфраструктуры отсутствует. </w:t>
      </w:r>
    </w:p>
    <w:p w14:paraId="5990A419" w14:textId="1CA6E243" w:rsidR="00F52973" w:rsidRPr="00DA46C4" w:rsidRDefault="00F52973" w:rsidP="00DA46C4">
      <w:pPr>
        <w:spacing w:line="276" w:lineRule="auto"/>
        <w:ind w:right="-1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Инженерное обеспечение проектируемой застройки запланировано от городских</w:t>
      </w:r>
      <w:r w:rsidR="00DA46C4" w:rsidRPr="00DA46C4">
        <w:rPr>
          <w:rFonts w:ascii="Times New Roman" w:hAnsi="Times New Roman" w:cs="Times New Roman"/>
          <w:sz w:val="28"/>
          <w:szCs w:val="28"/>
        </w:rPr>
        <w:t xml:space="preserve"> инженерных сетей, в </w:t>
      </w:r>
      <w:r w:rsidRPr="00DA46C4">
        <w:rPr>
          <w:rFonts w:ascii="Times New Roman" w:hAnsi="Times New Roman" w:cs="Times New Roman"/>
          <w:sz w:val="28"/>
          <w:szCs w:val="28"/>
        </w:rPr>
        <w:t>пределах лимитов, установленных техническими условиями, выданными застройщику владельцами сетей.</w:t>
      </w:r>
    </w:p>
    <w:p w14:paraId="1CF4346B" w14:textId="11564487" w:rsidR="00F52973" w:rsidRDefault="00F52973" w:rsidP="00A63920">
      <w:pPr>
        <w:spacing w:line="276" w:lineRule="auto"/>
        <w:ind w:right="-1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lastRenderedPageBreak/>
        <w:t>Нагрузки проектируемого квартала, а также точки его подключения к городским инженерным сетям, подлежат уточнению на этапе разработки проектной документации, в соответствии с актуализированными техническими условиями.</w:t>
      </w:r>
    </w:p>
    <w:p w14:paraId="358FAE82" w14:textId="77777777" w:rsidR="00DA46C4" w:rsidRPr="00DA46C4" w:rsidRDefault="00DA46C4" w:rsidP="00DA46C4">
      <w:pPr>
        <w:spacing w:line="276" w:lineRule="auto"/>
        <w:ind w:right="-1" w:firstLine="567"/>
        <w:contextualSpacing/>
        <w:rPr>
          <w:rFonts w:ascii="Times New Roman" w:hAnsi="Times New Roman" w:cs="Times New Roman"/>
          <w:sz w:val="28"/>
          <w:szCs w:val="28"/>
        </w:rPr>
      </w:pPr>
    </w:p>
    <w:bookmarkEnd w:id="37"/>
    <w:p w14:paraId="0A5DD07D" w14:textId="49A1FE80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Электроснабжение</w:t>
      </w:r>
      <w:r w:rsidR="00DA46C4" w:rsidRPr="00DA46C4">
        <w:rPr>
          <w:rFonts w:ascii="Times New Roman" w:hAnsi="Times New Roman" w:cs="Times New Roman"/>
          <w:bCs/>
          <w:sz w:val="28"/>
          <w:szCs w:val="28"/>
        </w:rPr>
        <w:t>.</w:t>
      </w:r>
    </w:p>
    <w:p w14:paraId="4C141045" w14:textId="6DADC020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Электроснабжение планируемой застройки - согласно техническим условиям филиала ПАО «МРСК Центра и Приволжья» - «Рязаньэнерго» № 070-3-21/785 от 30.03.2021 г., максимальная мощность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энергопринимающих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устройств - </w:t>
      </w:r>
      <w:bookmarkStart w:id="38" w:name="_Hlk215535051"/>
      <w:r w:rsidRPr="00DA46C4">
        <w:rPr>
          <w:rFonts w:ascii="Times New Roman" w:hAnsi="Times New Roman" w:cs="Times New Roman"/>
          <w:sz w:val="28"/>
          <w:szCs w:val="28"/>
        </w:rPr>
        <w:t>2500 кВт</w:t>
      </w:r>
      <w:bookmarkEnd w:id="38"/>
      <w:r w:rsidRPr="00DA46C4">
        <w:rPr>
          <w:rFonts w:ascii="Times New Roman" w:hAnsi="Times New Roman" w:cs="Times New Roman"/>
          <w:sz w:val="28"/>
          <w:szCs w:val="28"/>
        </w:rPr>
        <w:t>., в редакции изменений от 18.12.2023г.</w:t>
      </w:r>
    </w:p>
    <w:p w14:paraId="09814B00" w14:textId="77777777" w:rsidR="00DA46C4" w:rsidRDefault="00DA46C4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AD7D740" w14:textId="41AC4935" w:rsidR="00DA46C4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Газоснабжение</w:t>
      </w:r>
      <w:r w:rsidR="00DA46C4" w:rsidRPr="00DA46C4">
        <w:rPr>
          <w:rFonts w:ascii="Times New Roman" w:hAnsi="Times New Roman" w:cs="Times New Roman"/>
          <w:bCs/>
          <w:sz w:val="28"/>
          <w:szCs w:val="28"/>
        </w:rPr>
        <w:t>.</w:t>
      </w:r>
    </w:p>
    <w:p w14:paraId="27F43D14" w14:textId="7E95FB55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Газоснабжение планируемой застройки - согласно техническим условиям АО «РЯЗАНЬГОРГАЗ» № 186-24-2 от 25.06.2024г., точка подключения – на границе земельного участка </w:t>
      </w:r>
      <w:bookmarkStart w:id="39" w:name="_Hlk215530819"/>
      <w:r w:rsidRPr="00DA46C4">
        <w:rPr>
          <w:rFonts w:ascii="Times New Roman" w:hAnsi="Times New Roman" w:cs="Times New Roman"/>
          <w:sz w:val="28"/>
          <w:szCs w:val="28"/>
        </w:rPr>
        <w:t>с кадастровым номером 62:15:0050112:15</w:t>
      </w:r>
      <w:bookmarkEnd w:id="39"/>
      <w:r w:rsidRPr="00DA46C4">
        <w:rPr>
          <w:rFonts w:ascii="Times New Roman" w:hAnsi="Times New Roman" w:cs="Times New Roman"/>
          <w:sz w:val="28"/>
          <w:szCs w:val="28"/>
        </w:rPr>
        <w:t>.</w:t>
      </w:r>
    </w:p>
    <w:p w14:paraId="24233DC8" w14:textId="77777777" w:rsidR="00DA46C4" w:rsidRDefault="00F52973" w:rsidP="00DA46C4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Общий расход газа - 3105 </w:t>
      </w:r>
      <w:bookmarkStart w:id="40" w:name="_Hlk215530757"/>
      <w:r w:rsidRPr="00DA46C4">
        <w:rPr>
          <w:rFonts w:ascii="Times New Roman" w:hAnsi="Times New Roman" w:cs="Times New Roman"/>
          <w:sz w:val="28"/>
          <w:szCs w:val="28"/>
        </w:rPr>
        <w:t>м3/час.</w:t>
      </w:r>
      <w:bookmarkEnd w:id="40"/>
    </w:p>
    <w:p w14:paraId="39F76B7E" w14:textId="77777777" w:rsidR="00DA46C4" w:rsidRDefault="00DA46C4" w:rsidP="00DA46C4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24035CB" w14:textId="63CC9184" w:rsidR="002A0D2C" w:rsidRPr="00DA46C4" w:rsidRDefault="002A0D2C" w:rsidP="00DA46C4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Теплоснабжение.</w:t>
      </w:r>
    </w:p>
    <w:p w14:paraId="56B9D0EA" w14:textId="7555EE91" w:rsidR="008023B3" w:rsidRPr="00DA46C4" w:rsidRDefault="008023B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Источником теплоснабжения квартир и нежилых помещений первых этажей являются крышные котельные с газовыми водогрейными котлами</w:t>
      </w:r>
      <w:r w:rsidR="00756430">
        <w:rPr>
          <w:rFonts w:ascii="Times New Roman" w:hAnsi="Times New Roman" w:cs="Times New Roman"/>
          <w:sz w:val="28"/>
          <w:szCs w:val="28"/>
        </w:rPr>
        <w:t>. Система двухтрубная, закрытая</w:t>
      </w:r>
      <w:r w:rsidRPr="00DA46C4">
        <w:rPr>
          <w:rFonts w:ascii="Times New Roman" w:hAnsi="Times New Roman" w:cs="Times New Roman"/>
          <w:sz w:val="28"/>
          <w:szCs w:val="28"/>
        </w:rPr>
        <w:t>.</w:t>
      </w:r>
      <w:r w:rsidR="00756430">
        <w:rPr>
          <w:rFonts w:ascii="Times New Roman" w:hAnsi="Times New Roman" w:cs="Times New Roman"/>
          <w:sz w:val="28"/>
          <w:szCs w:val="28"/>
        </w:rPr>
        <w:t xml:space="preserve"> </w:t>
      </w:r>
      <w:r w:rsidRPr="00DA46C4">
        <w:rPr>
          <w:rFonts w:ascii="Times New Roman" w:hAnsi="Times New Roman" w:cs="Times New Roman"/>
          <w:sz w:val="28"/>
          <w:szCs w:val="28"/>
        </w:rPr>
        <w:t>Подключение систем отопления осуществляетс</w:t>
      </w:r>
      <w:r w:rsidR="00756430">
        <w:rPr>
          <w:rFonts w:ascii="Times New Roman" w:hAnsi="Times New Roman" w:cs="Times New Roman"/>
          <w:sz w:val="28"/>
          <w:szCs w:val="28"/>
        </w:rPr>
        <w:t>я по зависимой схеме. Стояковая</w:t>
      </w:r>
      <w:r w:rsidRPr="00DA46C4">
        <w:rPr>
          <w:rFonts w:ascii="Times New Roman" w:hAnsi="Times New Roman" w:cs="Times New Roman"/>
          <w:sz w:val="28"/>
          <w:szCs w:val="28"/>
        </w:rPr>
        <w:t>,</w:t>
      </w:r>
      <w:r w:rsidR="00756430">
        <w:rPr>
          <w:rFonts w:ascii="Times New Roman" w:hAnsi="Times New Roman" w:cs="Times New Roman"/>
          <w:sz w:val="28"/>
          <w:szCs w:val="28"/>
        </w:rPr>
        <w:t xml:space="preserve"> </w:t>
      </w:r>
      <w:r w:rsidRPr="00DA46C4">
        <w:rPr>
          <w:rFonts w:ascii="Times New Roman" w:hAnsi="Times New Roman" w:cs="Times New Roman"/>
          <w:sz w:val="28"/>
          <w:szCs w:val="28"/>
        </w:rPr>
        <w:t xml:space="preserve">поэтажная с распределительными коллекторами на каждом этаже. Разводка магистральных труб из ИТП осуществляется отдельными ветками по подвалу в конструкции пола. </w:t>
      </w:r>
    </w:p>
    <w:p w14:paraId="319083C4" w14:textId="77777777" w:rsidR="008023B3" w:rsidRPr="00DA46C4" w:rsidRDefault="008023B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41" w:name="_Hlk222909595"/>
      <w:r w:rsidRPr="00DA46C4">
        <w:rPr>
          <w:rFonts w:ascii="Times New Roman" w:hAnsi="Times New Roman" w:cs="Times New Roman"/>
          <w:sz w:val="28"/>
          <w:szCs w:val="28"/>
        </w:rPr>
        <w:t>Теплоноситель вода с параметрами 85 -65°С.</w:t>
      </w:r>
    </w:p>
    <w:bookmarkEnd w:id="41"/>
    <w:p w14:paraId="16EC8068" w14:textId="29241531" w:rsidR="008023B3" w:rsidRPr="00DA46C4" w:rsidRDefault="008023B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Удаление воздуха из системы отопления осуществляется через 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воздухоотводчики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 xml:space="preserve"> установленные в радиаторах.</w:t>
      </w:r>
    </w:p>
    <w:p w14:paraId="74D19A4A" w14:textId="069FB99E" w:rsidR="008023B3" w:rsidRPr="00DA46C4" w:rsidRDefault="008023B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После монтажа системы отопления, систему подвергнуть гидравлическому испытанию. Монтаж систем отопления выполнить согласно СП 73.13330.2012 и рекомендациям заводов изготовителей.</w:t>
      </w:r>
    </w:p>
    <w:p w14:paraId="6F99E460" w14:textId="338B3A6E" w:rsidR="008023B3" w:rsidRPr="00DA46C4" w:rsidRDefault="008023B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Системы отопления нежилых помещений подключаются к вертикальным общим </w:t>
      </w:r>
      <w:r w:rsidR="00DA46C4" w:rsidRPr="00DA46C4">
        <w:rPr>
          <w:rFonts w:ascii="Times New Roman" w:hAnsi="Times New Roman" w:cs="Times New Roman"/>
          <w:sz w:val="28"/>
          <w:szCs w:val="28"/>
        </w:rPr>
        <w:t>стоякам,</w:t>
      </w:r>
      <w:r w:rsidRPr="00DA46C4">
        <w:rPr>
          <w:rFonts w:ascii="Times New Roman" w:hAnsi="Times New Roman" w:cs="Times New Roman"/>
          <w:sz w:val="28"/>
          <w:szCs w:val="28"/>
        </w:rPr>
        <w:t xml:space="preserve"> к поэтажной распределительной гребенке</w:t>
      </w:r>
    </w:p>
    <w:p w14:paraId="7AC4CD5B" w14:textId="1024E8FF" w:rsidR="008023B3" w:rsidRPr="00DA46C4" w:rsidRDefault="008023B3" w:rsidP="00DA46C4">
      <w:pPr>
        <w:pStyle w:val="a7"/>
        <w:autoSpaceDE w:val="0"/>
        <w:autoSpaceDN w:val="0"/>
        <w:adjustRightInd w:val="0"/>
        <w:spacing w:line="276" w:lineRule="auto"/>
        <w:ind w:left="851"/>
        <w:jc w:val="both"/>
        <w:rPr>
          <w:sz w:val="28"/>
          <w:szCs w:val="28"/>
        </w:rPr>
      </w:pPr>
      <w:r w:rsidRPr="00DA46C4">
        <w:rPr>
          <w:sz w:val="28"/>
          <w:szCs w:val="28"/>
        </w:rPr>
        <w:t xml:space="preserve">Теплоснабжение детского дошкольного учреждения – от собственной котельной. </w:t>
      </w:r>
    </w:p>
    <w:p w14:paraId="347441F9" w14:textId="77777777" w:rsidR="00DA46C4" w:rsidRDefault="00DA46C4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39C8040" w14:textId="5C0B316E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Водоснабжение и водоотведение</w:t>
      </w:r>
      <w:r w:rsidR="00DA46C4" w:rsidRPr="00DA46C4">
        <w:rPr>
          <w:rFonts w:ascii="Times New Roman" w:hAnsi="Times New Roman" w:cs="Times New Roman"/>
          <w:bCs/>
          <w:sz w:val="28"/>
          <w:szCs w:val="28"/>
        </w:rPr>
        <w:t>.</w:t>
      </w:r>
    </w:p>
    <w:p w14:paraId="6E0DAFDD" w14:textId="77777777" w:rsid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Водоснабжение планируемой застройки - согласно техническим условиям МП «Водоканал города Рязани» № 07-16/3466 от 09.11.2023 г., точка подключения - водовод диаметром 800 мм </w:t>
      </w:r>
      <w:bookmarkStart w:id="42" w:name="_Hlk215530249"/>
      <w:r w:rsidRPr="00DA46C4">
        <w:rPr>
          <w:rFonts w:ascii="Times New Roman" w:hAnsi="Times New Roman" w:cs="Times New Roman"/>
          <w:sz w:val="28"/>
          <w:szCs w:val="28"/>
        </w:rPr>
        <w:t>в районе ул. Касимовское шоссе - Советской Армии</w:t>
      </w:r>
      <w:bookmarkEnd w:id="42"/>
      <w:r w:rsidRPr="00DA46C4">
        <w:rPr>
          <w:rFonts w:ascii="Times New Roman" w:hAnsi="Times New Roman" w:cs="Times New Roman"/>
          <w:sz w:val="28"/>
          <w:szCs w:val="28"/>
        </w:rPr>
        <w:t>. Письмо МП «Водоканал города Рязани» №07-17/3531 от 16.11.2023г. о фактическом давлении в водопроводе, письмо МП «Водоканал города Рязани» №07-17/382 от 08.02.2024</w:t>
      </w:r>
      <w:r w:rsidR="00DA46C4" w:rsidRPr="00DA46C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A46C4">
        <w:rPr>
          <w:rFonts w:ascii="Times New Roman" w:hAnsi="Times New Roman" w:cs="Times New Roman"/>
          <w:sz w:val="28"/>
          <w:szCs w:val="28"/>
        </w:rPr>
        <w:t>о возможной точки</w:t>
      </w:r>
      <w:proofErr w:type="gramEnd"/>
      <w:r w:rsidRPr="00DA46C4">
        <w:rPr>
          <w:rFonts w:ascii="Times New Roman" w:hAnsi="Times New Roman" w:cs="Times New Roman"/>
          <w:sz w:val="28"/>
          <w:szCs w:val="28"/>
        </w:rPr>
        <w:t xml:space="preserve"> подключения к системе водоотведения.</w:t>
      </w:r>
    </w:p>
    <w:p w14:paraId="53CBBA27" w14:textId="6787AE2C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lastRenderedPageBreak/>
        <w:t>Водоотведение планируемой застройки - согласно техническим условиям МП «Водоканал города Рязани» № 07-16/3466 от 09.11.2023 г., точка подключения – канализационный коллектор диаметром 2000 мм, идущий на КНС № 10.</w:t>
      </w:r>
    </w:p>
    <w:p w14:paraId="49B149B4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Итого стоков: 1229,4 </w:t>
      </w:r>
      <w:bookmarkStart w:id="43" w:name="_Hlk215530402"/>
      <w:r w:rsidRPr="00DA46C4">
        <w:rPr>
          <w:rFonts w:ascii="Times New Roman" w:hAnsi="Times New Roman" w:cs="Times New Roman"/>
          <w:sz w:val="28"/>
          <w:szCs w:val="28"/>
        </w:rPr>
        <w:t>м3/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.</w:t>
      </w:r>
      <w:bookmarkEnd w:id="43"/>
    </w:p>
    <w:p w14:paraId="31654892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Итого водопотребление: 1233,47 м3/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.</w:t>
      </w:r>
    </w:p>
    <w:p w14:paraId="159DDC23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Наружное пожаротушение: 25 л/сек по табл. 6 СНиП 2.04.02-48.</w:t>
      </w:r>
    </w:p>
    <w:p w14:paraId="6412EF0C" w14:textId="2218DAE2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Внутреннее пожаротушение: 10 л/сек по табл. 1 СНиП 2.04.01-45*.</w:t>
      </w:r>
    </w:p>
    <w:p w14:paraId="2E91C48E" w14:textId="43BEBFFD" w:rsidR="008023B3" w:rsidRDefault="008023B3" w:rsidP="00DA46C4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213FBE" w14:textId="5116344A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Ливневая канализация</w:t>
      </w:r>
      <w:r w:rsidR="00DA46C4" w:rsidRPr="00DA46C4">
        <w:rPr>
          <w:rFonts w:ascii="Times New Roman" w:hAnsi="Times New Roman" w:cs="Times New Roman"/>
          <w:bCs/>
          <w:sz w:val="28"/>
          <w:szCs w:val="28"/>
        </w:rPr>
        <w:t>.</w:t>
      </w:r>
    </w:p>
    <w:p w14:paraId="351EB5CD" w14:textId="04738B78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Отвод поверхностных вод </w:t>
      </w:r>
      <w:r w:rsidR="0037303C" w:rsidRPr="00DA46C4">
        <w:rPr>
          <w:rFonts w:ascii="Times New Roman" w:hAnsi="Times New Roman" w:cs="Times New Roman"/>
          <w:sz w:val="28"/>
          <w:szCs w:val="28"/>
        </w:rPr>
        <w:t>предполагается</w:t>
      </w:r>
      <w:r w:rsidRPr="00DA46C4">
        <w:rPr>
          <w:rFonts w:ascii="Times New Roman" w:hAnsi="Times New Roman" w:cs="Times New Roman"/>
          <w:sz w:val="28"/>
          <w:szCs w:val="28"/>
        </w:rPr>
        <w:t xml:space="preserve"> </w:t>
      </w:r>
      <w:r w:rsidR="0037303C" w:rsidRPr="00DA46C4">
        <w:rPr>
          <w:rFonts w:ascii="Times New Roman" w:hAnsi="Times New Roman" w:cs="Times New Roman"/>
          <w:sz w:val="28"/>
          <w:szCs w:val="28"/>
        </w:rPr>
        <w:t xml:space="preserve">в проектируемую систему ливневой канализации в соответствии с </w:t>
      </w:r>
      <w:r w:rsidRPr="00DA46C4">
        <w:rPr>
          <w:rFonts w:ascii="Times New Roman" w:hAnsi="Times New Roman" w:cs="Times New Roman"/>
          <w:sz w:val="28"/>
          <w:szCs w:val="28"/>
        </w:rPr>
        <w:t>ТУ б/н от 19.10.2023г., выданны</w:t>
      </w:r>
      <w:r w:rsidR="0037303C" w:rsidRPr="00DA46C4">
        <w:rPr>
          <w:rFonts w:ascii="Times New Roman" w:hAnsi="Times New Roman" w:cs="Times New Roman"/>
          <w:sz w:val="28"/>
          <w:szCs w:val="28"/>
        </w:rPr>
        <w:t>ми</w:t>
      </w:r>
      <w:r w:rsidRPr="00DA46C4">
        <w:rPr>
          <w:rFonts w:ascii="Times New Roman" w:hAnsi="Times New Roman" w:cs="Times New Roman"/>
          <w:sz w:val="28"/>
          <w:szCs w:val="28"/>
        </w:rPr>
        <w:t xml:space="preserve"> Администрацией муниципального образования – Рязанский муниципальный район Рязанской области.</w:t>
      </w:r>
    </w:p>
    <w:p w14:paraId="7631522F" w14:textId="25B4158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D2AD7AC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Телефонизация, радиофикация и предоставление доступа в интернет.</w:t>
      </w:r>
    </w:p>
    <w:p w14:paraId="4FA0D267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Телефонизация, радиофикация и доступ в интернет планируемой застройки – согласно техническим условиям филиала в г. Рязань АО «ЭР- Телеком-Холдинг» № 31-2023 от 23 ноября 2023 г.</w:t>
      </w:r>
    </w:p>
    <w:p w14:paraId="67B488FD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3F84E5E" w14:textId="3E44C981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Диспетчеризация лифтов</w:t>
      </w:r>
      <w:r w:rsidR="00DA46C4" w:rsidRPr="00DA46C4">
        <w:rPr>
          <w:rFonts w:ascii="Times New Roman" w:hAnsi="Times New Roman" w:cs="Times New Roman"/>
          <w:bCs/>
          <w:sz w:val="28"/>
          <w:szCs w:val="28"/>
        </w:rPr>
        <w:t>.</w:t>
      </w:r>
    </w:p>
    <w:p w14:paraId="37E33AAD" w14:textId="77777777" w:rsidR="00F52973" w:rsidRPr="00DA46C4" w:rsidRDefault="00F52973" w:rsidP="00DA46C4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Диспетчеризация лифтов планируемой застройки - согласно техническим условиям на диспетчеризацию лифтов от ООО 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Рязаньлифт</w:t>
      </w:r>
      <w:proofErr w:type="spellEnd"/>
      <w:r w:rsidRPr="00DA46C4">
        <w:rPr>
          <w:rFonts w:ascii="Times New Roman" w:hAnsi="Times New Roman" w:cs="Times New Roman"/>
          <w:sz w:val="28"/>
          <w:szCs w:val="28"/>
        </w:rPr>
        <w:t>».</w:t>
      </w:r>
    </w:p>
    <w:p w14:paraId="234EC01D" w14:textId="0CEA56D3" w:rsidR="00F52973" w:rsidRDefault="00F52973" w:rsidP="00DA46C4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ТУ №238 от 10.11.2023г., выданные ООО «</w:t>
      </w:r>
      <w:proofErr w:type="spellStart"/>
      <w:r w:rsidRPr="00DA46C4">
        <w:rPr>
          <w:rFonts w:ascii="Times New Roman" w:hAnsi="Times New Roman" w:cs="Times New Roman"/>
          <w:sz w:val="28"/>
          <w:szCs w:val="28"/>
        </w:rPr>
        <w:t>Рязаньлифт</w:t>
      </w:r>
      <w:proofErr w:type="spellEnd"/>
      <w:r w:rsidR="00756430">
        <w:rPr>
          <w:rFonts w:ascii="Times New Roman" w:hAnsi="Times New Roman" w:cs="Times New Roman"/>
          <w:sz w:val="28"/>
          <w:szCs w:val="28"/>
        </w:rPr>
        <w:t>»</w:t>
      </w:r>
      <w:r w:rsidRPr="00DA46C4">
        <w:rPr>
          <w:rFonts w:ascii="Times New Roman" w:hAnsi="Times New Roman" w:cs="Times New Roman"/>
          <w:sz w:val="28"/>
          <w:szCs w:val="28"/>
        </w:rPr>
        <w:t>.</w:t>
      </w:r>
    </w:p>
    <w:p w14:paraId="389D30A2" w14:textId="681DCDCF" w:rsidR="00200F03" w:rsidRPr="00DA46C4" w:rsidRDefault="00200F03" w:rsidP="00DA46C4">
      <w:pPr>
        <w:spacing w:line="276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46C4">
        <w:rPr>
          <w:rFonts w:ascii="Times New Roman" w:hAnsi="Times New Roman" w:cs="Times New Roman"/>
          <w:b/>
          <w:sz w:val="28"/>
          <w:szCs w:val="28"/>
        </w:rPr>
        <w:t>Положение о п</w:t>
      </w:r>
      <w:r w:rsidR="00DA46C4" w:rsidRPr="00DA46C4">
        <w:rPr>
          <w:rFonts w:ascii="Times New Roman" w:hAnsi="Times New Roman" w:cs="Times New Roman"/>
          <w:b/>
          <w:sz w:val="28"/>
          <w:szCs w:val="28"/>
        </w:rPr>
        <w:t>лотности и параметрах застройки</w:t>
      </w:r>
    </w:p>
    <w:p w14:paraId="4A55A6F0" w14:textId="2DE20105" w:rsidR="00200F03" w:rsidRPr="00DA46C4" w:rsidRDefault="00200F03" w:rsidP="00DA46C4">
      <w:pPr>
        <w:spacing w:after="0" w:line="276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bookmarkStart w:id="44" w:name="_Hlk211264590"/>
      <w:bookmarkStart w:id="45" w:name="_Hlk222780583"/>
      <w:r w:rsidRPr="00DA46C4">
        <w:rPr>
          <w:rFonts w:ascii="Times New Roman" w:hAnsi="Times New Roman" w:cs="Times New Roman"/>
          <w:sz w:val="28"/>
          <w:szCs w:val="28"/>
        </w:rPr>
        <w:t>1. Площадь территории в границах проекта планировки*</w:t>
      </w:r>
      <w:r w:rsidR="00DA46C4" w:rsidRPr="00DA46C4">
        <w:rPr>
          <w:rFonts w:ascii="Times New Roman" w:hAnsi="Times New Roman" w:cs="Times New Roman"/>
          <w:sz w:val="28"/>
          <w:szCs w:val="28"/>
        </w:rPr>
        <w:t xml:space="preserve"> -</w:t>
      </w:r>
      <w:r w:rsidRPr="00DA46C4">
        <w:rPr>
          <w:rFonts w:ascii="Times New Roman" w:hAnsi="Times New Roman" w:cs="Times New Roman"/>
          <w:sz w:val="28"/>
          <w:szCs w:val="28"/>
        </w:rPr>
        <w:t xml:space="preserve">14,96 га </w:t>
      </w:r>
    </w:p>
    <w:p w14:paraId="52F223F9" w14:textId="6CBA61B9" w:rsidR="00200F03" w:rsidRPr="00DA46C4" w:rsidRDefault="00200F03" w:rsidP="00DA46C4">
      <w:pPr>
        <w:spacing w:line="276" w:lineRule="auto"/>
        <w:ind w:right="707"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2. Площад</w:t>
      </w:r>
      <w:r w:rsidR="00DA46C4" w:rsidRPr="00DA46C4">
        <w:rPr>
          <w:rFonts w:ascii="Times New Roman" w:hAnsi="Times New Roman" w:cs="Times New Roman"/>
          <w:sz w:val="28"/>
          <w:szCs w:val="28"/>
        </w:rPr>
        <w:t xml:space="preserve">ь застройки - </w:t>
      </w:r>
      <w:r w:rsidRPr="00DA46C4">
        <w:rPr>
          <w:rFonts w:ascii="Times New Roman" w:hAnsi="Times New Roman" w:cs="Times New Roman"/>
          <w:sz w:val="28"/>
          <w:szCs w:val="28"/>
        </w:rPr>
        <w:t xml:space="preserve">38 318 </w:t>
      </w:r>
      <w:r w:rsidR="00DA46C4" w:rsidRPr="00DA46C4">
        <w:rPr>
          <w:rFonts w:ascii="Times New Roman" w:hAnsi="Times New Roman" w:cs="Times New Roman"/>
          <w:sz w:val="28"/>
          <w:szCs w:val="28"/>
        </w:rPr>
        <w:t>кв. м</w:t>
      </w:r>
    </w:p>
    <w:p w14:paraId="2E5AE425" w14:textId="57C236EA" w:rsidR="00200F03" w:rsidRPr="00DA46C4" w:rsidRDefault="00DA46C4" w:rsidP="00DA46C4">
      <w:pPr>
        <w:spacing w:line="276" w:lineRule="auto"/>
        <w:ind w:right="707"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3. Площадь зданий - </w:t>
      </w:r>
      <w:r w:rsidR="00200F03" w:rsidRPr="00DA46C4">
        <w:rPr>
          <w:rFonts w:ascii="Times New Roman" w:hAnsi="Times New Roman" w:cs="Times New Roman"/>
          <w:sz w:val="28"/>
          <w:szCs w:val="28"/>
        </w:rPr>
        <w:t xml:space="preserve">53 906 </w:t>
      </w:r>
      <w:r w:rsidRPr="00DA46C4">
        <w:rPr>
          <w:rFonts w:ascii="Times New Roman" w:hAnsi="Times New Roman" w:cs="Times New Roman"/>
          <w:sz w:val="28"/>
          <w:szCs w:val="28"/>
        </w:rPr>
        <w:t>кв. м</w:t>
      </w:r>
    </w:p>
    <w:p w14:paraId="6FEF2D5D" w14:textId="2ACA34BE" w:rsidR="00200F03" w:rsidRPr="00DA46C4" w:rsidRDefault="00200F03" w:rsidP="00DA46C4">
      <w:pPr>
        <w:spacing w:line="276" w:lineRule="auto"/>
        <w:ind w:right="-1" w:firstLine="567"/>
        <w:contextualSpacing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4. </w:t>
      </w:r>
      <w:r w:rsidRPr="00DA46C4">
        <w:rPr>
          <w:rFonts w:ascii="Times New Roman" w:hAnsi="Times New Roman" w:cs="Times New Roman"/>
          <w:bCs/>
          <w:sz w:val="28"/>
          <w:szCs w:val="28"/>
        </w:rPr>
        <w:t xml:space="preserve">Расчётный коэффициент застройки </w:t>
      </w:r>
      <w:r w:rsidR="00DA46C4" w:rsidRPr="00DA46C4">
        <w:rPr>
          <w:rFonts w:ascii="Times New Roman" w:hAnsi="Times New Roman" w:cs="Times New Roman"/>
          <w:bCs/>
          <w:sz w:val="28"/>
          <w:szCs w:val="28"/>
        </w:rPr>
        <w:t>-</w:t>
      </w:r>
      <w:r w:rsidRPr="00DA46C4">
        <w:rPr>
          <w:rFonts w:ascii="Times New Roman" w:hAnsi="Times New Roman" w:cs="Times New Roman"/>
          <w:bCs/>
          <w:sz w:val="28"/>
          <w:szCs w:val="28"/>
        </w:rPr>
        <w:t xml:space="preserve"> 0,26</w:t>
      </w:r>
    </w:p>
    <w:p w14:paraId="45AC4564" w14:textId="1B5C9491" w:rsidR="00200F03" w:rsidRPr="00DA46C4" w:rsidRDefault="00200F03" w:rsidP="00DA46C4">
      <w:pPr>
        <w:spacing w:line="276" w:lineRule="auto"/>
        <w:ind w:right="-1" w:firstLine="567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>5. Расчетный коэффициент плотности застройки</w:t>
      </w:r>
      <w:r w:rsidR="00DA46C4" w:rsidRPr="00DA46C4"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Pr="00DA46C4">
        <w:rPr>
          <w:rFonts w:ascii="Times New Roman" w:hAnsi="Times New Roman" w:cs="Times New Roman"/>
          <w:bCs/>
          <w:sz w:val="28"/>
          <w:szCs w:val="28"/>
        </w:rPr>
        <w:t xml:space="preserve"> 2,37</w:t>
      </w:r>
    </w:p>
    <w:p w14:paraId="7CEEE9DC" w14:textId="53B470FF" w:rsidR="00200F03" w:rsidRPr="00DA46C4" w:rsidRDefault="00200F03" w:rsidP="00DA46C4">
      <w:pPr>
        <w:spacing w:after="0" w:line="276" w:lineRule="auto"/>
        <w:ind w:firstLine="567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 xml:space="preserve">6. Нормативные плотность застройки / процент застройки: </w:t>
      </w:r>
      <w:r w:rsidR="00DA46C4" w:rsidRPr="00DA46C4">
        <w:rPr>
          <w:rFonts w:ascii="Times New Roman" w:hAnsi="Times New Roman" w:cs="Times New Roman"/>
          <w:bCs/>
          <w:sz w:val="28"/>
          <w:szCs w:val="28"/>
        </w:rPr>
        <w:t>-</w:t>
      </w:r>
      <w:r w:rsidRPr="00DA46C4">
        <w:rPr>
          <w:rFonts w:ascii="Times New Roman" w:hAnsi="Times New Roman" w:cs="Times New Roman"/>
          <w:bCs/>
          <w:sz w:val="28"/>
          <w:szCs w:val="28"/>
        </w:rPr>
        <w:t xml:space="preserve"> 24000</w:t>
      </w:r>
      <w:r w:rsidR="00E17219" w:rsidRPr="00DA46C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A46C4">
        <w:rPr>
          <w:rFonts w:ascii="Times New Roman" w:hAnsi="Times New Roman" w:cs="Times New Roman"/>
          <w:bCs/>
          <w:sz w:val="28"/>
          <w:szCs w:val="28"/>
        </w:rPr>
        <w:t>(</w:t>
      </w:r>
      <w:proofErr w:type="gramStart"/>
      <w:r w:rsidRPr="00DA46C4">
        <w:rPr>
          <w:rFonts w:ascii="Times New Roman" w:hAnsi="Times New Roman" w:cs="Times New Roman"/>
          <w:bCs/>
          <w:sz w:val="28"/>
          <w:szCs w:val="28"/>
        </w:rPr>
        <w:t>кв.м</w:t>
      </w:r>
      <w:proofErr w:type="gramEnd"/>
      <w:r w:rsidRPr="00DA46C4">
        <w:rPr>
          <w:rFonts w:ascii="Times New Roman" w:hAnsi="Times New Roman" w:cs="Times New Roman"/>
          <w:bCs/>
          <w:sz w:val="28"/>
          <w:szCs w:val="28"/>
        </w:rPr>
        <w:t>/га) /80%</w:t>
      </w:r>
    </w:p>
    <w:p w14:paraId="200EB0DA" w14:textId="7416FFEF" w:rsidR="00200F03" w:rsidRPr="00DA46C4" w:rsidRDefault="00200F03" w:rsidP="00DA46C4">
      <w:pPr>
        <w:spacing w:line="276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bCs/>
          <w:sz w:val="28"/>
          <w:szCs w:val="28"/>
        </w:rPr>
        <w:t xml:space="preserve">7. Предельное </w:t>
      </w:r>
      <w:r w:rsidR="007E59D6" w:rsidRPr="00DA46C4">
        <w:rPr>
          <w:rFonts w:ascii="Times New Roman" w:hAnsi="Times New Roman" w:cs="Times New Roman"/>
          <w:bCs/>
          <w:sz w:val="28"/>
          <w:szCs w:val="28"/>
        </w:rPr>
        <w:t>этажность</w:t>
      </w:r>
      <w:r w:rsidRPr="00DA46C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A46C4" w:rsidRPr="00DA46C4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DA46C4">
        <w:rPr>
          <w:rFonts w:ascii="Times New Roman" w:hAnsi="Times New Roman" w:cs="Times New Roman"/>
          <w:bCs/>
          <w:sz w:val="28"/>
          <w:szCs w:val="28"/>
        </w:rPr>
        <w:t>2</w:t>
      </w:r>
      <w:r w:rsidR="00DB3709" w:rsidRPr="00DA46C4">
        <w:rPr>
          <w:rFonts w:ascii="Times New Roman" w:hAnsi="Times New Roman" w:cs="Times New Roman"/>
          <w:bCs/>
          <w:sz w:val="28"/>
          <w:szCs w:val="28"/>
        </w:rPr>
        <w:t>5</w:t>
      </w:r>
      <w:r w:rsidRPr="00DA46C4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DA46C4">
        <w:rPr>
          <w:rFonts w:ascii="Times New Roman" w:hAnsi="Times New Roman" w:cs="Times New Roman"/>
          <w:bCs/>
          <w:sz w:val="28"/>
          <w:szCs w:val="28"/>
        </w:rPr>
        <w:t>эт</w:t>
      </w:r>
      <w:proofErr w:type="spellEnd"/>
      <w:r w:rsidRPr="00DA46C4">
        <w:rPr>
          <w:rFonts w:ascii="Times New Roman" w:hAnsi="Times New Roman" w:cs="Times New Roman"/>
          <w:bCs/>
          <w:sz w:val="28"/>
          <w:szCs w:val="28"/>
        </w:rPr>
        <w:t>.</w:t>
      </w:r>
    </w:p>
    <w:p w14:paraId="6EA35E8E" w14:textId="4B335214" w:rsidR="00200F03" w:rsidRPr="00DA46C4" w:rsidRDefault="00200F03" w:rsidP="00DA46C4">
      <w:pPr>
        <w:spacing w:after="0" w:line="276" w:lineRule="auto"/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* </w:t>
      </w:r>
      <w:bookmarkStart w:id="46" w:name="_Hlk215755978"/>
      <w:r w:rsidRPr="00DA46C4">
        <w:rPr>
          <w:rFonts w:ascii="Times New Roman" w:hAnsi="Times New Roman" w:cs="Times New Roman"/>
          <w:sz w:val="28"/>
          <w:szCs w:val="28"/>
        </w:rPr>
        <w:t>в соответствии с прим.2 к таблице 1.2 РНГП РО при реализации деятельности по комплексному развитию территории расчет коэффициента плотности застройки осуществляется относительно границ территории комплексного развития.</w:t>
      </w:r>
      <w:bookmarkEnd w:id="46"/>
    </w:p>
    <w:p w14:paraId="61E4BBE1" w14:textId="77777777" w:rsidR="00DA46C4" w:rsidRPr="00DA46C4" w:rsidRDefault="00200F03" w:rsidP="00DA46C4">
      <w:pPr>
        <w:spacing w:line="276" w:lineRule="auto"/>
        <w:ind w:right="70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** </w:t>
      </w:r>
      <w:bookmarkStart w:id="47" w:name="_Hlk215495358"/>
      <w:r w:rsidR="005856E1" w:rsidRPr="00DA46C4">
        <w:rPr>
          <w:rFonts w:ascii="Times New Roman" w:hAnsi="Times New Roman" w:cs="Times New Roman"/>
          <w:sz w:val="28"/>
          <w:szCs w:val="28"/>
        </w:rPr>
        <w:t>в</w:t>
      </w:r>
      <w:r w:rsidR="00AF43EF" w:rsidRPr="00DA46C4">
        <w:rPr>
          <w:rFonts w:ascii="Times New Roman" w:hAnsi="Times New Roman" w:cs="Times New Roman"/>
          <w:sz w:val="28"/>
          <w:szCs w:val="28"/>
        </w:rPr>
        <w:t xml:space="preserve"> соответствии с п. 1.5.2 РНГП РО при реализации деятельности по комплексному развитию территории максимальное значение коэффициентов плотности застройки (без учета объектов образовательных организаций и </w:t>
      </w:r>
      <w:r w:rsidR="00AF43EF" w:rsidRPr="00DA46C4">
        <w:rPr>
          <w:rFonts w:ascii="Times New Roman" w:hAnsi="Times New Roman" w:cs="Times New Roman"/>
          <w:sz w:val="28"/>
          <w:szCs w:val="28"/>
        </w:rPr>
        <w:lastRenderedPageBreak/>
        <w:t>здравоохранения) в границах комплексного развития территории и плотность населения могут быть увеличены, но не более чем на 50% при выполнении за счет внебюджетных средств (средств инвестора) одного из следующих условий:</w:t>
      </w:r>
    </w:p>
    <w:p w14:paraId="3056FD46" w14:textId="7CEE6D51" w:rsidR="00DA46C4" w:rsidRPr="00DA46C4" w:rsidRDefault="00AF43EF" w:rsidP="00DA46C4">
      <w:pPr>
        <w:spacing w:line="276" w:lineRule="auto"/>
        <w:ind w:right="70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а) выполнение мероприятий по созданию общественных пространств или благоустроенных территорий общего пользования (парки, сады, скверы, бульвары) сверх нормативной потребности, указанной в правилах землепользования и застройки для данной территории комплексного развития, но не менее чем на 20%;</w:t>
      </w:r>
    </w:p>
    <w:p w14:paraId="70E98934" w14:textId="77777777" w:rsidR="00DA46C4" w:rsidRPr="00DA46C4" w:rsidRDefault="00AF43EF" w:rsidP="00DA46C4">
      <w:pPr>
        <w:spacing w:line="276" w:lineRule="auto"/>
        <w:ind w:right="70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б) создание объектов образования и здравоохранения в соответствии с нормативной потребностью, указанной в правилах землепользования и застройки для данной территории комплексного развития в случае имеющегося</w:t>
      </w:r>
      <w:r w:rsidR="00DA46C4" w:rsidRPr="00DA46C4">
        <w:rPr>
          <w:rFonts w:ascii="Times New Roman" w:hAnsi="Times New Roman" w:cs="Times New Roman"/>
          <w:sz w:val="28"/>
          <w:szCs w:val="28"/>
        </w:rPr>
        <w:t xml:space="preserve"> </w:t>
      </w:r>
      <w:r w:rsidRPr="00DA46C4">
        <w:rPr>
          <w:rFonts w:ascii="Times New Roman" w:hAnsi="Times New Roman" w:cs="Times New Roman"/>
          <w:sz w:val="28"/>
          <w:szCs w:val="28"/>
        </w:rPr>
        <w:t>дефицита;</w:t>
      </w:r>
    </w:p>
    <w:p w14:paraId="4DAA3681" w14:textId="77777777" w:rsidR="00DA46C4" w:rsidRPr="00DA46C4" w:rsidRDefault="00AF43EF" w:rsidP="00DA46C4">
      <w:pPr>
        <w:spacing w:line="276" w:lineRule="auto"/>
        <w:ind w:right="70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в) размещение 100% мест постоянного хранения автотранспорта в границах комплексного развития территории.</w:t>
      </w:r>
    </w:p>
    <w:p w14:paraId="713C386C" w14:textId="03526A18" w:rsidR="00AF43EF" w:rsidRPr="00DA46C4" w:rsidRDefault="00AF43EF" w:rsidP="00DA46C4">
      <w:pPr>
        <w:spacing w:line="276" w:lineRule="auto"/>
        <w:ind w:right="70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При одновременном выполнении условий, предусмотренных подпунктом "в" и подпунктом "а" или "б" максимальное значение коэффициентов плотности застройки в границах комплексного развития территории без учета объектов образовательных организаций и здравоохранения, и (или) плотность населения могут быть увеличены, но не более чем на 100%.</w:t>
      </w:r>
    </w:p>
    <w:bookmarkEnd w:id="47"/>
    <w:p w14:paraId="0C6F52BE" w14:textId="4972ED5C" w:rsidR="00200F03" w:rsidRPr="00DA46C4" w:rsidRDefault="00AF43EF" w:rsidP="00DA46C4">
      <w:pPr>
        <w:spacing w:line="276" w:lineRule="auto"/>
        <w:ind w:right="70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Настоящим проектом и в рамках Договора предполагается обеспечение планируемой территории детскими дошкольными учреждениями в соответствии с нормативной потребностью за счет инвестора и размещение 100% мест постоянного хранения автотранспорта в границах комплексного развития территории.</w:t>
      </w:r>
    </w:p>
    <w:bookmarkEnd w:id="44"/>
    <w:bookmarkEnd w:id="45"/>
    <w:p w14:paraId="6455BC76" w14:textId="77777777" w:rsidR="00AC7266" w:rsidRPr="00DA46C4" w:rsidRDefault="00AC7266" w:rsidP="00DA46C4">
      <w:pPr>
        <w:pStyle w:val="TableParagraph"/>
        <w:tabs>
          <w:tab w:val="left" w:pos="851"/>
          <w:tab w:val="left" w:pos="8340"/>
        </w:tabs>
        <w:kinsoku w:val="0"/>
        <w:overflowPunct w:val="0"/>
        <w:spacing w:line="276" w:lineRule="auto"/>
        <w:ind w:right="-1" w:firstLine="709"/>
        <w:jc w:val="both"/>
        <w:rPr>
          <w:spacing w:val="-1"/>
          <w:sz w:val="28"/>
          <w:szCs w:val="28"/>
        </w:rPr>
      </w:pPr>
    </w:p>
    <w:p w14:paraId="11A66C80" w14:textId="77777777" w:rsidR="00200F03" w:rsidRPr="00DA46C4" w:rsidRDefault="00200F03" w:rsidP="00DA46C4">
      <w:pPr>
        <w:pStyle w:val="11"/>
        <w:tabs>
          <w:tab w:val="left" w:pos="0"/>
        </w:tabs>
        <w:suppressAutoHyphens/>
        <w:spacing w:line="276" w:lineRule="auto"/>
        <w:ind w:left="0" w:firstLine="709"/>
        <w:jc w:val="center"/>
        <w:rPr>
          <w:b/>
        </w:rPr>
      </w:pPr>
    </w:p>
    <w:p w14:paraId="12D7C26D" w14:textId="77777777" w:rsidR="00B53F37" w:rsidRPr="00DA46C4" w:rsidRDefault="00B53F37" w:rsidP="00DA46C4">
      <w:pPr>
        <w:pStyle w:val="11"/>
        <w:tabs>
          <w:tab w:val="left" w:pos="0"/>
        </w:tabs>
        <w:suppressAutoHyphens/>
        <w:spacing w:line="276" w:lineRule="auto"/>
        <w:ind w:left="0" w:firstLine="851"/>
        <w:jc w:val="center"/>
        <w:rPr>
          <w:rFonts w:eastAsia="Calibri"/>
          <w:b/>
          <w:lang w:eastAsia="en-US"/>
        </w:rPr>
      </w:pPr>
    </w:p>
    <w:p w14:paraId="246495E2" w14:textId="77777777" w:rsidR="008A19C2" w:rsidRPr="00DA46C4" w:rsidRDefault="008A19C2" w:rsidP="00DA46C4">
      <w:pPr>
        <w:spacing w:line="276" w:lineRule="auto"/>
        <w:ind w:right="-1" w:firstLine="567"/>
        <w:contextualSpacing/>
        <w:rPr>
          <w:rFonts w:ascii="Times New Roman" w:hAnsi="Times New Roman" w:cs="Times New Roman"/>
          <w:szCs w:val="24"/>
        </w:rPr>
      </w:pPr>
    </w:p>
    <w:p w14:paraId="41D6C41C" w14:textId="77777777" w:rsidR="008A19C2" w:rsidRPr="00DA46C4" w:rsidRDefault="008A19C2" w:rsidP="00DA46C4">
      <w:pPr>
        <w:spacing w:line="276" w:lineRule="auto"/>
        <w:ind w:right="-2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AB1E69A" w14:textId="77777777" w:rsidR="00C1615C" w:rsidRPr="00DA46C4" w:rsidRDefault="00C1615C" w:rsidP="00DA46C4">
      <w:pPr>
        <w:spacing w:line="276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  <w:sectPr w:rsidR="00C1615C" w:rsidRPr="00DA46C4" w:rsidSect="00DA46C4">
          <w:headerReference w:type="default" r:id="rId8"/>
          <w:pgSz w:w="11906" w:h="16838"/>
          <w:pgMar w:top="709" w:right="707" w:bottom="993" w:left="1134" w:header="284" w:footer="708" w:gutter="0"/>
          <w:cols w:space="708"/>
          <w:docGrid w:linePitch="360"/>
        </w:sectPr>
      </w:pPr>
    </w:p>
    <w:p w14:paraId="41E1E5AE" w14:textId="5F263CDA" w:rsidR="0095563C" w:rsidRPr="005C53A7" w:rsidRDefault="0095563C" w:rsidP="005C53A7">
      <w:pPr>
        <w:pStyle w:val="a7"/>
        <w:numPr>
          <w:ilvl w:val="0"/>
          <w:numId w:val="6"/>
        </w:numPr>
        <w:jc w:val="both"/>
        <w:rPr>
          <w:b/>
          <w:sz w:val="28"/>
          <w:szCs w:val="28"/>
        </w:rPr>
      </w:pPr>
      <w:r w:rsidRPr="005C53A7">
        <w:rPr>
          <w:b/>
          <w:sz w:val="28"/>
          <w:szCs w:val="28"/>
        </w:rPr>
        <w:lastRenderedPageBreak/>
        <w:t>Положения об очередности планируемого развития</w:t>
      </w:r>
      <w:r w:rsidR="00DA46C4" w:rsidRPr="005C53A7">
        <w:rPr>
          <w:b/>
          <w:sz w:val="28"/>
          <w:szCs w:val="28"/>
        </w:rPr>
        <w:t xml:space="preserve"> </w:t>
      </w:r>
      <w:r w:rsidR="005C53A7">
        <w:rPr>
          <w:b/>
          <w:sz w:val="28"/>
          <w:szCs w:val="28"/>
        </w:rPr>
        <w:t>территории</w:t>
      </w:r>
    </w:p>
    <w:p w14:paraId="16CF534E" w14:textId="77777777" w:rsidR="005C53A7" w:rsidRPr="005C53A7" w:rsidRDefault="005C53A7" w:rsidP="005C53A7">
      <w:pPr>
        <w:pStyle w:val="a7"/>
        <w:ind w:left="927"/>
        <w:jc w:val="both"/>
        <w:rPr>
          <w:b/>
          <w:sz w:val="28"/>
          <w:szCs w:val="28"/>
        </w:rPr>
      </w:pPr>
    </w:p>
    <w:tbl>
      <w:tblPr>
        <w:tblW w:w="4435" w:type="pct"/>
        <w:tblInd w:w="-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2"/>
        <w:gridCol w:w="1560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C53A7" w:rsidRPr="00DA46C4" w14:paraId="4850CED7" w14:textId="371B5AFD" w:rsidTr="005C53A7">
        <w:trPr>
          <w:cantSplit/>
          <w:trHeight w:val="509"/>
        </w:trPr>
        <w:tc>
          <w:tcPr>
            <w:tcW w:w="581" w:type="dxa"/>
            <w:shd w:val="clear" w:color="auto" w:fill="auto"/>
            <w:vAlign w:val="center"/>
          </w:tcPr>
          <w:p w14:paraId="7255F545" w14:textId="772CF81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bookmarkStart w:id="48" w:name="_Hlk222909921"/>
            <w:bookmarkStart w:id="49" w:name="_Hlk215535563"/>
            <w:r w:rsidRPr="00DA46C4">
              <w:rPr>
                <w:rFonts w:ascii="Times New Roman" w:hAnsi="Times New Roman" w:cs="Times New Roman"/>
                <w:szCs w:val="24"/>
              </w:rPr>
              <w:t>№ п/п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6AF56D8" w14:textId="77777777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Площадь квартир</w:t>
            </w:r>
          </w:p>
        </w:tc>
        <w:tc>
          <w:tcPr>
            <w:tcW w:w="567" w:type="dxa"/>
            <w:textDirection w:val="btLr"/>
          </w:tcPr>
          <w:p w14:paraId="08084D5B" w14:textId="747802A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2026</w:t>
            </w:r>
          </w:p>
        </w:tc>
        <w:tc>
          <w:tcPr>
            <w:tcW w:w="567" w:type="dxa"/>
            <w:textDirection w:val="btLr"/>
          </w:tcPr>
          <w:p w14:paraId="3DC950CB" w14:textId="437CD270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2027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6FA38331" w14:textId="3A0DC848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2028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6EECF020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2029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12C4E940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2030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2734E5D6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2031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33621550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2032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54D87E58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2033</w:t>
            </w:r>
          </w:p>
        </w:tc>
        <w:tc>
          <w:tcPr>
            <w:tcW w:w="567" w:type="dxa"/>
            <w:textDirection w:val="btLr"/>
          </w:tcPr>
          <w:p w14:paraId="2A66F34C" w14:textId="27901535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2034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1073DF79" w14:textId="2F71F44F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2035</w:t>
            </w:r>
          </w:p>
        </w:tc>
        <w:tc>
          <w:tcPr>
            <w:tcW w:w="567" w:type="dxa"/>
            <w:textDirection w:val="btLr"/>
          </w:tcPr>
          <w:p w14:paraId="1D2738B1" w14:textId="3ED8D29A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2036</w:t>
            </w:r>
          </w:p>
        </w:tc>
        <w:tc>
          <w:tcPr>
            <w:tcW w:w="567" w:type="dxa"/>
            <w:textDirection w:val="btLr"/>
          </w:tcPr>
          <w:p w14:paraId="47919A99" w14:textId="55EB4579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2037</w:t>
            </w:r>
          </w:p>
        </w:tc>
        <w:tc>
          <w:tcPr>
            <w:tcW w:w="567" w:type="dxa"/>
            <w:textDirection w:val="btLr"/>
          </w:tcPr>
          <w:p w14:paraId="528F2702" w14:textId="1536E226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2038</w:t>
            </w:r>
          </w:p>
        </w:tc>
        <w:tc>
          <w:tcPr>
            <w:tcW w:w="567" w:type="dxa"/>
            <w:textDirection w:val="btLr"/>
          </w:tcPr>
          <w:p w14:paraId="41DE11A4" w14:textId="46B1FF32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2039</w:t>
            </w:r>
          </w:p>
        </w:tc>
        <w:tc>
          <w:tcPr>
            <w:tcW w:w="567" w:type="dxa"/>
            <w:textDirection w:val="btLr"/>
          </w:tcPr>
          <w:p w14:paraId="473F1763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0DF27197" w14:textId="74A3B40C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2040</w:t>
            </w:r>
          </w:p>
        </w:tc>
        <w:tc>
          <w:tcPr>
            <w:tcW w:w="567" w:type="dxa"/>
            <w:textDirection w:val="btLr"/>
          </w:tcPr>
          <w:p w14:paraId="350540E4" w14:textId="45EA32F7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2041</w:t>
            </w:r>
          </w:p>
        </w:tc>
        <w:tc>
          <w:tcPr>
            <w:tcW w:w="567" w:type="dxa"/>
            <w:textDirection w:val="btLr"/>
          </w:tcPr>
          <w:p w14:paraId="17F921AE" w14:textId="3C790F98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2042</w:t>
            </w:r>
          </w:p>
        </w:tc>
        <w:tc>
          <w:tcPr>
            <w:tcW w:w="567" w:type="dxa"/>
            <w:textDirection w:val="btLr"/>
          </w:tcPr>
          <w:p w14:paraId="412EEA3C" w14:textId="63A87504" w:rsidR="005C53A7" w:rsidRPr="00DA46C4" w:rsidRDefault="005C53A7" w:rsidP="00DA46C4">
            <w:pPr>
              <w:snapToGrid w:val="0"/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2043</w:t>
            </w:r>
          </w:p>
        </w:tc>
      </w:tr>
      <w:tr w:rsidR="005C53A7" w:rsidRPr="00DA46C4" w14:paraId="7DABFF65" w14:textId="77777777" w:rsidTr="005C53A7">
        <w:trPr>
          <w:cantSplit/>
          <w:trHeight w:val="509"/>
        </w:trPr>
        <w:tc>
          <w:tcPr>
            <w:tcW w:w="581" w:type="dxa"/>
            <w:shd w:val="clear" w:color="auto" w:fill="auto"/>
            <w:vAlign w:val="center"/>
          </w:tcPr>
          <w:p w14:paraId="3776B42B" w14:textId="55AEF594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FEAB71A" w14:textId="3001AA1D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Архитектурно-строительное проектирование</w:t>
            </w:r>
          </w:p>
        </w:tc>
        <w:tc>
          <w:tcPr>
            <w:tcW w:w="567" w:type="dxa"/>
            <w:shd w:val="clear" w:color="auto" w:fill="D9D9D9" w:themeFill="background1" w:themeFillShade="D9"/>
            <w:textDirection w:val="btLr"/>
          </w:tcPr>
          <w:p w14:paraId="4A7F4659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textDirection w:val="btLr"/>
          </w:tcPr>
          <w:p w14:paraId="0FBA9F60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textDirection w:val="btLr"/>
            <w:vAlign w:val="center"/>
          </w:tcPr>
          <w:p w14:paraId="0580CD97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textDirection w:val="btLr"/>
            <w:vAlign w:val="center"/>
          </w:tcPr>
          <w:p w14:paraId="395BD7AC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textDirection w:val="btLr"/>
            <w:vAlign w:val="center"/>
          </w:tcPr>
          <w:p w14:paraId="136DB5B5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72E09A85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2D94E23E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43B83D2A" w14:textId="77777777" w:rsidR="005C53A7" w:rsidRPr="00DA46C4" w:rsidRDefault="005C53A7" w:rsidP="00DA46C4">
            <w:pPr>
              <w:spacing w:line="276" w:lineRule="auto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7B848EA4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2761182D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52E92DB8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568BCE99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4C81ACDB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25D12F44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3C53E28B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650F1825" w14:textId="5A710183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0F1E387C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156995E3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0EA7D8B8" w14:textId="77777777" w:rsidR="005C53A7" w:rsidRPr="00DA46C4" w:rsidRDefault="005C53A7" w:rsidP="00DA46C4">
            <w:pPr>
              <w:snapToGrid w:val="0"/>
              <w:spacing w:line="276" w:lineRule="auto"/>
              <w:ind w:left="113" w:right="113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</w:tr>
      <w:tr w:rsidR="005C53A7" w:rsidRPr="00DA46C4" w14:paraId="0478EC95" w14:textId="2207D1F5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5F1BFC8C" w14:textId="34100F6D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FB47D05" w14:textId="2AE319C3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1 (1 этап) — 16571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14:paraId="3DC2F8BA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35D7F418" w14:textId="418C486B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5A2D13D0" w14:textId="1CF70C11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0E5DFB17" w14:textId="737DADA1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67663BE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6DD4751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205B95B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0A4A41D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20567994" w14:textId="76194290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738AE05" w14:textId="4A9063EE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6AD27329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5F0B9A7D" w14:textId="04B6908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7F8FA465" w14:textId="37E4C94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60611A4E" w14:textId="58D85DB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61A6887B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74AD715E" w14:textId="7926D42C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371E06B3" w14:textId="28FC5DF6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1C677CC5" w14:textId="25974425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18CDCA63" w14:textId="4B8DDD16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</w:tr>
      <w:tr w:rsidR="005C53A7" w:rsidRPr="00DA46C4" w14:paraId="5E79231D" w14:textId="41CB327D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2E18BFC9" w14:textId="672C8836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6824994" w14:textId="4992EA80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1 (2 этап) — 14753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7CA70E02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1ED7AA5F" w14:textId="7BCCD8D3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4F4D7826" w14:textId="38BBFCA2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6A072B49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3014756C" w14:textId="377AE370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BE98B46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990CA81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2B59B0A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29E2B1D9" w14:textId="36EC47A1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C09C937" w14:textId="3082ED9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5295390A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3DB7A5B2" w14:textId="2698E4FB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2EEDDC5B" w14:textId="5B328F7D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5EC2E426" w14:textId="44A2A70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306DD551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6FCA7122" w14:textId="4CCEB11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45A1F985" w14:textId="3CE31C88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78F1C2C6" w14:textId="15F3D0E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2760E8C7" w14:textId="492A5AF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</w:tr>
      <w:tr w:rsidR="005C53A7" w:rsidRPr="00DA46C4" w14:paraId="7AECC70E" w14:textId="20610914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6844EB18" w14:textId="327261A0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6FBF693" w14:textId="13368C82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1 (3 этап) со встроенно-пристроенным многоуровневым паркингом — 16821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10D83EAC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3A31FE3D" w14:textId="2FD17091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7B2F2CBB" w14:textId="52AFB7FB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5BD3FF23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6EEFCFA2" w14:textId="11125EF2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00FD659A" w14:textId="00741389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42F8037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D568B74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2379A14" w14:textId="7B2EB4BB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C30E5CC" w14:textId="78CD9770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1AE69CD4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7C5E5627" w14:textId="41BA15E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7A10B4F9" w14:textId="495C7E19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1A35A814" w14:textId="762B66B9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30F3DFD7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2948BA0F" w14:textId="009D633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5D4246F7" w14:textId="44631C7D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7C59F85F" w14:textId="71EE47B8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  <w:tc>
          <w:tcPr>
            <w:tcW w:w="567" w:type="dxa"/>
          </w:tcPr>
          <w:p w14:paraId="5AA42E9D" w14:textId="6DCA1379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color w:val="C00000"/>
                <w:szCs w:val="24"/>
              </w:rPr>
            </w:pPr>
          </w:p>
        </w:tc>
      </w:tr>
      <w:tr w:rsidR="005C53A7" w:rsidRPr="00DA46C4" w14:paraId="41F79E34" w14:textId="77777777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28155E7C" w14:textId="69180114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6D68753" w14:textId="51AF5025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1 (4 этап) — 14009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7F12518B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7CCF2BE4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2D3C756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0192EB50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7C5A10F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2649905A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6F3389C2" w14:textId="3829D04F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100%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738D91B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8C2F628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A6A29A3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25CC022C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E7C0F0E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85A40FD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97BE687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69DEBD1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147A0DD" w14:textId="16DF110D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33F2ED44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9851F47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30D900A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5C53A7" w:rsidRPr="00DA46C4" w14:paraId="10E46B3C" w14:textId="0EB5DC50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689D5F57" w14:textId="58EE40D1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85F8529" w14:textId="22F0026A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2 (1 этап) — 14144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533F890B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</w:tcPr>
          <w:p w14:paraId="4E096DC3" w14:textId="52E917B6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03848011" w14:textId="2AF32CC6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0D31BD8F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4841BEF6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1D47BD0F" w14:textId="2D59CD2B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642CAC2F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20D668B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74975F36" w14:textId="0DABFB0E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C7BB53A" w14:textId="2A1EA471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A5C1009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2FE6EB0A" w14:textId="1C1B320E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6CE9C228" w14:textId="4A1C0489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4D4F5E3F" w14:textId="6DFBB8B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2013E800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AF8D2A0" w14:textId="736C62B6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489EB9D8" w14:textId="66169256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6463B81" w14:textId="52A96BF0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0D99D2C" w14:textId="229A589D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5C53A7" w:rsidRPr="00DA46C4" w14:paraId="479B6484" w14:textId="14F5C333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6180AF29" w14:textId="473988FD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0CC969B" w14:textId="7FC575AC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2 (2 этап)  — 22786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11F3BBAF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47A470BE" w14:textId="4779425D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3BA8290" w14:textId="6920AAC2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052FA861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105B5174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1A509C2B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2183ECF9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5D26CDA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40561ACC" w14:textId="1C32A8B3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34AC0DD5" w14:textId="6E2C9B7E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680616C2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7BD4BD16" w14:textId="18E0180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4E8FFB1" w14:textId="48D3AE5B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308C8EE1" w14:textId="5ECA609B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06D0CFC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662A1086" w14:textId="36B81E3E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68A31D0B" w14:textId="06B4EE63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5FB8F9D" w14:textId="0C4C5D4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3AF140F" w14:textId="1F658DB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5C53A7" w:rsidRPr="00DA46C4" w14:paraId="08F7482D" w14:textId="77777777" w:rsidTr="005C53A7">
        <w:trPr>
          <w:trHeight w:val="561"/>
        </w:trPr>
        <w:tc>
          <w:tcPr>
            <w:tcW w:w="581" w:type="dxa"/>
            <w:shd w:val="clear" w:color="auto" w:fill="auto"/>
            <w:vAlign w:val="center"/>
          </w:tcPr>
          <w:p w14:paraId="725D1D6F" w14:textId="05491D71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93F162B" w14:textId="77777777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044270BA" w14:textId="4AD3F1EC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2026</w:t>
            </w:r>
          </w:p>
        </w:tc>
        <w:tc>
          <w:tcPr>
            <w:tcW w:w="567" w:type="dxa"/>
            <w:textDirection w:val="btLr"/>
          </w:tcPr>
          <w:p w14:paraId="03EB41DA" w14:textId="3FF4D73B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2027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7349F719" w14:textId="2EF1CCE0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2028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77996F0B" w14:textId="0D4D6A12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2029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5445E7AA" w14:textId="6DEAECF5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2030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18D5498A" w14:textId="68916A96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2031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4972F25F" w14:textId="2DB2F8CD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2032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59C90C0A" w14:textId="45FF9110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2033</w:t>
            </w:r>
          </w:p>
        </w:tc>
        <w:tc>
          <w:tcPr>
            <w:tcW w:w="567" w:type="dxa"/>
            <w:textDirection w:val="btLr"/>
          </w:tcPr>
          <w:p w14:paraId="71F6CC7B" w14:textId="034CF089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2034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240F6CFE" w14:textId="39B47AD5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2035</w:t>
            </w:r>
          </w:p>
        </w:tc>
        <w:tc>
          <w:tcPr>
            <w:tcW w:w="567" w:type="dxa"/>
            <w:textDirection w:val="btLr"/>
          </w:tcPr>
          <w:p w14:paraId="7ED50BBC" w14:textId="5BD906A9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2036</w:t>
            </w:r>
          </w:p>
        </w:tc>
        <w:tc>
          <w:tcPr>
            <w:tcW w:w="567" w:type="dxa"/>
            <w:textDirection w:val="btLr"/>
          </w:tcPr>
          <w:p w14:paraId="4E3025BB" w14:textId="2FE1649A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2037</w:t>
            </w:r>
          </w:p>
        </w:tc>
        <w:tc>
          <w:tcPr>
            <w:tcW w:w="567" w:type="dxa"/>
            <w:textDirection w:val="btLr"/>
          </w:tcPr>
          <w:p w14:paraId="28244948" w14:textId="74DD2E4D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2038</w:t>
            </w:r>
          </w:p>
        </w:tc>
        <w:tc>
          <w:tcPr>
            <w:tcW w:w="567" w:type="dxa"/>
            <w:textDirection w:val="btLr"/>
          </w:tcPr>
          <w:p w14:paraId="131C1A8A" w14:textId="64462F50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2039</w:t>
            </w:r>
          </w:p>
        </w:tc>
        <w:tc>
          <w:tcPr>
            <w:tcW w:w="567" w:type="dxa"/>
            <w:textDirection w:val="btLr"/>
          </w:tcPr>
          <w:p w14:paraId="1C1BD312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3832C945" w14:textId="0297FEEF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2040</w:t>
            </w:r>
          </w:p>
        </w:tc>
        <w:tc>
          <w:tcPr>
            <w:tcW w:w="567" w:type="dxa"/>
            <w:textDirection w:val="btLr"/>
          </w:tcPr>
          <w:p w14:paraId="0F602B32" w14:textId="4513D78C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2041</w:t>
            </w:r>
          </w:p>
        </w:tc>
        <w:tc>
          <w:tcPr>
            <w:tcW w:w="567" w:type="dxa"/>
            <w:textDirection w:val="btLr"/>
          </w:tcPr>
          <w:p w14:paraId="7765C972" w14:textId="2540FACA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2042</w:t>
            </w:r>
          </w:p>
        </w:tc>
        <w:tc>
          <w:tcPr>
            <w:tcW w:w="567" w:type="dxa"/>
            <w:textDirection w:val="btLr"/>
          </w:tcPr>
          <w:p w14:paraId="16EE01AB" w14:textId="48E1E48F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2043</w:t>
            </w:r>
          </w:p>
        </w:tc>
      </w:tr>
      <w:tr w:rsidR="005C53A7" w:rsidRPr="00DA46C4" w14:paraId="47ACF6B3" w14:textId="5AE979F6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2F6C0860" w14:textId="60FB2F1F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9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E8A1E58" w14:textId="28766AC8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2 (3 этап) — 15839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50DE6D16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2ACE402" w14:textId="4E73F081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3BAFD24" w14:textId="0A860650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78E52D9" w14:textId="2543C0E6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5A0D49F0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4ADA66BC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37A41F60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2E5480FD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66C80365" w14:textId="3CAE68AD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7AE53EF3" w14:textId="424EDED9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4D3A93B8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24EB12BE" w14:textId="4CA4115A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79B1FFDE" w14:textId="2B66E1A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383E3C07" w14:textId="49A5D38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42A2B88B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F69D8AC" w14:textId="727D0E83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3630AC0" w14:textId="76C8C63C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33B34EE" w14:textId="549E2E4C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ED27994" w14:textId="6EC1287D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5C53A7" w:rsidRPr="00DA46C4" w14:paraId="24D4C327" w14:textId="68994962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518105C5" w14:textId="766E8A9F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lastRenderedPageBreak/>
              <w:t>10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DC7411D" w14:textId="090896EB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2 (4 этап) — 14834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6173373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CE55B3F" w14:textId="000BD83C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019DA9D" w14:textId="4DB3FC5D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AE49426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6E144AD9" w14:textId="334C0B0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1B8846E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56146D92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68BC6496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39FA2BC8" w14:textId="38D76D6E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1E6BB393" w14:textId="22372E5B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078250D4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0EB42470" w14:textId="2B127F8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11407AB3" w14:textId="7FB331BC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100%</w:t>
            </w:r>
          </w:p>
        </w:tc>
        <w:tc>
          <w:tcPr>
            <w:tcW w:w="567" w:type="dxa"/>
          </w:tcPr>
          <w:p w14:paraId="5C2505EA" w14:textId="3CB1EF9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2F7FBD0A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44700F5" w14:textId="778E773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35993D2A" w14:textId="6AA9EF1C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35845973" w14:textId="19A04C3B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6FB87179" w14:textId="116A492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5C53A7" w:rsidRPr="00DA46C4" w14:paraId="5DD1B099" w14:textId="77777777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3EB8379E" w14:textId="7CBEFFFD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7FC600D" w14:textId="77777777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3 (1 этап)</w:t>
            </w:r>
          </w:p>
          <w:p w14:paraId="3C3A7AAC" w14:textId="38CD7F5C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— 21696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2A80DCE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2CA710D0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03CCA50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72A353B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948EDEE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4DDC809A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1F3E762E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3A487B3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12387F3D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1C760820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7722799B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0A0222E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A4BDD5C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6B77D110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2B93C253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6E9C3275" w14:textId="5283F67C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79489A6D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71594566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8C8595D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5C53A7" w:rsidRPr="00DA46C4" w14:paraId="76DE4B31" w14:textId="4FAAB494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114F8437" w14:textId="41A1F68E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12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53A36E1" w14:textId="77777777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3 (2 этап)</w:t>
            </w:r>
          </w:p>
          <w:p w14:paraId="328FEBAD" w14:textId="2265D92C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— 15186м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271BA023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71CED4D" w14:textId="1C19DC0D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6512071" w14:textId="55EA4319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1566BAB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B6D1FB6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46689D8" w14:textId="074FCC5C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7CC30B17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618D7993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1E5305D9" w14:textId="4E096BEA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0B7DDEF0" w14:textId="4D6E5F83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D5B883F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3EB92473" w14:textId="2D638113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3B82B87" w14:textId="2FE6A79E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1BFBDC0" w14:textId="71AFE38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3AB8AF85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28F53DB4" w14:textId="5E92A45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155F859" w14:textId="02FC6D2E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9A4910E" w14:textId="52CC43E8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42C97663" w14:textId="31684ED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5C53A7" w:rsidRPr="00DA46C4" w14:paraId="74CC7F80" w14:textId="0D708157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48F784DF" w14:textId="51C95333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AB13268" w14:textId="6496FB3C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3 (3 этап) со встроенно-пристроенным многоуровневым паркингом — 22786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179FED9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6221AEFF" w14:textId="69DB2824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AE79FFD" w14:textId="4BC866EF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2F18F72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818B66C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71B14F2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24FF4BDE" w14:textId="1B5F9D79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710E4489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0A227A6C" w14:textId="25598B2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4B682126" w14:textId="721426D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1D1851FD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393AEBE3" w14:textId="1B86CAA1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2E92BCC" w14:textId="5FB837A0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F903B03" w14:textId="4B6A9529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AB749FE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667C64F" w14:textId="5A326771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B3EAE83" w14:textId="634CDA83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61248575" w14:textId="5A25125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48713322" w14:textId="095D737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5C53A7" w:rsidRPr="00DA46C4" w14:paraId="5407DAF7" w14:textId="23544EEC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64444364" w14:textId="41A863AF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9DA30C4" w14:textId="01D2CD66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3 (4 этап) — 9693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1E65A9F8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4EFEB074" w14:textId="6D6A344F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28D9616" w14:textId="4143541D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CC39D62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779BF2B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14A7DD8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06E9E567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561248BA" w14:textId="3E28D95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2B679209" w14:textId="5B1CCC4D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167CFD23" w14:textId="67BF27D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3ED5F9EA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3342119B" w14:textId="490E2609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3ED8DBE1" w14:textId="2478397C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9C55F96" w14:textId="56420C25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F3BA4A3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6A941F2" w14:textId="449E7D59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73CDF17" w14:textId="262F7BB3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7283BAFC" w14:textId="0EB9C16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1D6023B4" w14:textId="5120CDCB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5C53A7" w:rsidRPr="00DA46C4" w14:paraId="6FBFA401" w14:textId="4B458F60" w:rsidTr="005C53A7">
        <w:trPr>
          <w:trHeight w:val="986"/>
        </w:trPr>
        <w:tc>
          <w:tcPr>
            <w:tcW w:w="581" w:type="dxa"/>
            <w:shd w:val="clear" w:color="auto" w:fill="auto"/>
            <w:vAlign w:val="center"/>
          </w:tcPr>
          <w:p w14:paraId="3740EDD6" w14:textId="007E9568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0F0FA04" w14:textId="1DD6FAF8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3 (5 этап) — 11752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69E33BD3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525BF0E3" w14:textId="3D365EE5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7B44C09" w14:textId="1BC43CC4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AD5D447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83D8DEC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C7A6063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5DD0A502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28571EE9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FFFFFF" w:themeFill="background1"/>
          </w:tcPr>
          <w:p w14:paraId="00D39048" w14:textId="16366F18" w:rsidR="005C53A7" w:rsidRPr="00DA46C4" w:rsidRDefault="005C53A7" w:rsidP="00DA46C4">
            <w:pPr>
              <w:snapToGrid w:val="0"/>
              <w:spacing w:line="276" w:lineRule="auto"/>
              <w:jc w:val="both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31499AAD" w14:textId="3F5A289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3029625B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038163C9" w14:textId="31E16D43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3D134D97" w14:textId="08AA2CB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048842D9" w14:textId="20782AEB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579E95B1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6F177602" w14:textId="7E27CADE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56945DF0" w14:textId="2653921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75B0140B" w14:textId="45472CF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07C4BB89" w14:textId="42A9585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</w:tr>
      <w:tr w:rsidR="005C53A7" w:rsidRPr="00DA46C4" w14:paraId="16306605" w14:textId="239B575D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6FB7CA1A" w14:textId="2B9120E4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8D12AF2" w14:textId="11719698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МКД 3 (6 этап) — 19364 м</w:t>
            </w:r>
            <w:r w:rsidRPr="00DA46C4"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</w:p>
        </w:tc>
        <w:tc>
          <w:tcPr>
            <w:tcW w:w="567" w:type="dxa"/>
          </w:tcPr>
          <w:p w14:paraId="0143051A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</w:tcPr>
          <w:p w14:paraId="0A055CED" w14:textId="4D7AF62D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B698E83" w14:textId="2C350B75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B8CF029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8E6340E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267CAF0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2E1287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2DA1773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39147597" w14:textId="4DF50774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3C275DD" w14:textId="4F52DDD1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5CACB722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7A56A9FC" w14:textId="3EAF0DAF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6318BA79" w14:textId="15DDD590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141C0E70" w14:textId="289479FD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5C4386D1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79EB8B6A" w14:textId="79E188A1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216BAAEA" w14:textId="721710C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6BB5B360" w14:textId="14E49D1A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3F513D00" w14:textId="7EFDDA89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</w:tr>
      <w:tr w:rsidR="005C53A7" w:rsidRPr="00DA46C4" w14:paraId="1ADD1BC2" w14:textId="75FD1870" w:rsidTr="005C53A7">
        <w:trPr>
          <w:trHeight w:val="300"/>
        </w:trPr>
        <w:tc>
          <w:tcPr>
            <w:tcW w:w="581" w:type="dxa"/>
            <w:shd w:val="clear" w:color="auto" w:fill="auto"/>
            <w:vAlign w:val="center"/>
          </w:tcPr>
          <w:p w14:paraId="0C444F82" w14:textId="2BD73EBA" w:rsidR="005C53A7" w:rsidRPr="00DA46C4" w:rsidRDefault="005C53A7" w:rsidP="00DA46C4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3AAE440" w14:textId="68E574BC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Детское дошкольное образовательное учреждение (детский сад на 224 места)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14:paraId="19B598CF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</w:tcPr>
          <w:p w14:paraId="1B598B6C" w14:textId="03276761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3E0343AA" w14:textId="0ACAA646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1E47B77D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4056EB03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61829932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shd w:val="clear" w:color="auto" w:fill="D9D9D9" w:themeFill="background1" w:themeFillShade="D9"/>
            <w:vAlign w:val="center"/>
          </w:tcPr>
          <w:p w14:paraId="6A3BFB76" w14:textId="254004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szCs w:val="24"/>
              </w:rPr>
              <w:t>100%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A2AD814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721347C6" w14:textId="4990F96B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8B0348E" w14:textId="60EFFEEA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6B63D526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2398D3E1" w14:textId="68FA74E8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6436DF1B" w14:textId="69C41CFC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4948D303" w14:textId="46B68C72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4EF9F552" w14:textId="7777777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11DB5F37" w14:textId="2597E35C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25F78E0D" w14:textId="5C505BB7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4765DFF2" w14:textId="3A889CE3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567" w:type="dxa"/>
          </w:tcPr>
          <w:p w14:paraId="0C8C1083" w14:textId="34AF6296" w:rsidR="005C53A7" w:rsidRPr="00DA46C4" w:rsidRDefault="005C53A7" w:rsidP="00DA46C4">
            <w:pPr>
              <w:snapToGrid w:val="0"/>
              <w:spacing w:line="276" w:lineRule="auto"/>
              <w:rPr>
                <w:rFonts w:ascii="Times New Roman" w:hAnsi="Times New Roman" w:cs="Times New Roman"/>
                <w:szCs w:val="24"/>
                <w:vertAlign w:val="superscript"/>
              </w:rPr>
            </w:pPr>
          </w:p>
        </w:tc>
      </w:tr>
      <w:tr w:rsidR="005C53A7" w:rsidRPr="00DA46C4" w14:paraId="4BC1CED4" w14:textId="77777777" w:rsidTr="005C53A7">
        <w:trPr>
          <w:trHeight w:val="568"/>
        </w:trPr>
        <w:tc>
          <w:tcPr>
            <w:tcW w:w="581" w:type="dxa"/>
            <w:shd w:val="clear" w:color="auto" w:fill="auto"/>
            <w:vAlign w:val="center"/>
          </w:tcPr>
          <w:p w14:paraId="34648550" w14:textId="77777777" w:rsidR="005C53A7" w:rsidRPr="00DA46C4" w:rsidRDefault="005C53A7" w:rsidP="00DA46C4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14:paraId="0F5B18C5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34D1F4B7" w14:textId="792C10A3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2026</w:t>
            </w:r>
          </w:p>
        </w:tc>
        <w:tc>
          <w:tcPr>
            <w:tcW w:w="567" w:type="dxa"/>
            <w:textDirection w:val="btLr"/>
          </w:tcPr>
          <w:p w14:paraId="75A5DE54" w14:textId="2A872824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2027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774F3226" w14:textId="1E1BA859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2028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3443E2E7" w14:textId="26162BCF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2029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2B647E94" w14:textId="3B9B76FF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2030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4958B241" w14:textId="5630E376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2031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6ABB542F" w14:textId="2C930301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2032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2F99707B" w14:textId="1EE70EBD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2033</w:t>
            </w:r>
          </w:p>
        </w:tc>
        <w:tc>
          <w:tcPr>
            <w:tcW w:w="567" w:type="dxa"/>
            <w:textDirection w:val="btLr"/>
          </w:tcPr>
          <w:p w14:paraId="521A758E" w14:textId="212D262E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2034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</w:tcPr>
          <w:p w14:paraId="5C1CBCA6" w14:textId="5C1E6B0E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2035</w:t>
            </w:r>
          </w:p>
        </w:tc>
        <w:tc>
          <w:tcPr>
            <w:tcW w:w="567" w:type="dxa"/>
            <w:textDirection w:val="btLr"/>
          </w:tcPr>
          <w:p w14:paraId="557E1401" w14:textId="15FDE8B5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2036</w:t>
            </w:r>
          </w:p>
        </w:tc>
        <w:tc>
          <w:tcPr>
            <w:tcW w:w="567" w:type="dxa"/>
            <w:textDirection w:val="btLr"/>
          </w:tcPr>
          <w:p w14:paraId="60D25330" w14:textId="48D51B74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2037</w:t>
            </w:r>
          </w:p>
        </w:tc>
        <w:tc>
          <w:tcPr>
            <w:tcW w:w="567" w:type="dxa"/>
            <w:textDirection w:val="btLr"/>
          </w:tcPr>
          <w:p w14:paraId="7FCE36B2" w14:textId="328B17B8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2038</w:t>
            </w:r>
          </w:p>
        </w:tc>
        <w:tc>
          <w:tcPr>
            <w:tcW w:w="567" w:type="dxa"/>
            <w:textDirection w:val="btLr"/>
          </w:tcPr>
          <w:p w14:paraId="251537D6" w14:textId="1D19BADF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2039</w:t>
            </w:r>
          </w:p>
        </w:tc>
        <w:tc>
          <w:tcPr>
            <w:tcW w:w="567" w:type="dxa"/>
            <w:textDirection w:val="btLr"/>
          </w:tcPr>
          <w:p w14:paraId="06F9B663" w14:textId="77777777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567" w:type="dxa"/>
            <w:textDirection w:val="btLr"/>
          </w:tcPr>
          <w:p w14:paraId="3A0BD93F" w14:textId="66452DC4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2040</w:t>
            </w:r>
          </w:p>
        </w:tc>
        <w:tc>
          <w:tcPr>
            <w:tcW w:w="567" w:type="dxa"/>
            <w:textDirection w:val="btLr"/>
          </w:tcPr>
          <w:p w14:paraId="739A0AD1" w14:textId="7506CCF8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2041</w:t>
            </w:r>
          </w:p>
        </w:tc>
        <w:tc>
          <w:tcPr>
            <w:tcW w:w="567" w:type="dxa"/>
            <w:textDirection w:val="btLr"/>
          </w:tcPr>
          <w:p w14:paraId="779DF852" w14:textId="20F2477F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2042</w:t>
            </w:r>
          </w:p>
        </w:tc>
        <w:tc>
          <w:tcPr>
            <w:tcW w:w="567" w:type="dxa"/>
            <w:textDirection w:val="btLr"/>
          </w:tcPr>
          <w:p w14:paraId="024C607F" w14:textId="09ADA14A" w:rsidR="005C53A7" w:rsidRPr="00DA46C4" w:rsidRDefault="005C53A7" w:rsidP="00DA46C4">
            <w:pPr>
              <w:snapToGrid w:val="0"/>
              <w:spacing w:line="276" w:lineRule="auto"/>
              <w:jc w:val="center"/>
              <w:rPr>
                <w:rFonts w:ascii="Times New Roman" w:hAnsi="Times New Roman" w:cs="Times New Roman"/>
                <w:szCs w:val="24"/>
                <w:vertAlign w:val="superscript"/>
              </w:rPr>
            </w:pPr>
            <w:r w:rsidRPr="00DA46C4">
              <w:rPr>
                <w:rFonts w:ascii="Times New Roman" w:hAnsi="Times New Roman" w:cs="Times New Roman"/>
                <w:b/>
                <w:bCs/>
                <w:szCs w:val="24"/>
              </w:rPr>
              <w:t>2043</w:t>
            </w:r>
          </w:p>
        </w:tc>
      </w:tr>
      <w:bookmarkEnd w:id="48"/>
    </w:tbl>
    <w:p w14:paraId="6157D168" w14:textId="77777777" w:rsidR="00C1615C" w:rsidRDefault="00C1615C" w:rsidP="00DA46C4">
      <w:pPr>
        <w:spacing w:after="0" w:line="360" w:lineRule="auto"/>
        <w:ind w:right="-1"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  <w:sectPr w:rsidR="00C1615C" w:rsidSect="00DA46C4">
          <w:pgSz w:w="16838" w:h="11906" w:orient="landscape"/>
          <w:pgMar w:top="1276" w:right="1134" w:bottom="851" w:left="1134" w:header="709" w:footer="709" w:gutter="0"/>
          <w:cols w:space="708"/>
          <w:docGrid w:linePitch="360"/>
        </w:sectPr>
      </w:pPr>
    </w:p>
    <w:p w14:paraId="228D286F" w14:textId="0A7CE1E8" w:rsidR="0065173F" w:rsidRPr="00DA46C4" w:rsidRDefault="0065173F" w:rsidP="00DA46C4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bookmarkStart w:id="50" w:name="_Hlk222910050"/>
      <w:bookmarkEnd w:id="49"/>
      <w:r w:rsidRPr="00DA46C4"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постановлением Правительства РФ от 16.02.2008 № 87 «О составе разделов проектной </w:t>
      </w:r>
      <w:r w:rsidRPr="00DA46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FFFF31" wp14:editId="4BEDDD8F">
            <wp:extent cx="10795" cy="107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46C4">
        <w:rPr>
          <w:rFonts w:ascii="Times New Roman" w:hAnsi="Times New Roman" w:cs="Times New Roman"/>
          <w:sz w:val="28"/>
          <w:szCs w:val="28"/>
        </w:rPr>
        <w:t xml:space="preserve">документации и требованиях к их содержанию» под этапом строительства понимается строительство объекта капитального строительства, планируемого </w:t>
      </w:r>
      <w:r w:rsidRPr="00DA46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59883E" wp14:editId="28CCB5CD">
            <wp:extent cx="10795" cy="107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1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46C4">
        <w:rPr>
          <w:rFonts w:ascii="Times New Roman" w:hAnsi="Times New Roman" w:cs="Times New Roman"/>
          <w:sz w:val="28"/>
          <w:szCs w:val="28"/>
        </w:rPr>
        <w:t>к строительству на одном земельном участке, если такой объект может быть введен в эксплуатацию и эксплуатироваться автономно (то есть независимо от строительства или реконструкции иных объектов капитального строительства на этом земельном участке), строительство или реконструкция части объекта капитального строительства, которая может быть введена в эксплуатацию и эксплуатироваться автономно (то есть независимо от строительства ли реконструкции иных частей этого объекта капитального строительства).</w:t>
      </w:r>
    </w:p>
    <w:p w14:paraId="2D042604" w14:textId="0286C938" w:rsidR="006E26B7" w:rsidRPr="00DA46C4" w:rsidRDefault="006E26B7" w:rsidP="00DA46C4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 xml:space="preserve">Каждый этап при вводе в эксплуатацию обеспечивается объектами транспортной инфраструктуры (основной подъезд к зоне жилой застройки, внутриквартальные дороги), </w:t>
      </w:r>
      <w:r w:rsidR="003A5933" w:rsidRPr="00DA46C4">
        <w:rPr>
          <w:rFonts w:ascii="Times New Roman" w:hAnsi="Times New Roman" w:cs="Times New Roman"/>
          <w:sz w:val="28"/>
          <w:szCs w:val="28"/>
        </w:rPr>
        <w:t xml:space="preserve">объектами </w:t>
      </w:r>
      <w:r w:rsidRPr="00DA46C4">
        <w:rPr>
          <w:rFonts w:ascii="Times New Roman" w:hAnsi="Times New Roman" w:cs="Times New Roman"/>
          <w:sz w:val="28"/>
          <w:szCs w:val="28"/>
        </w:rPr>
        <w:t xml:space="preserve">коммунальной инфраструктуры (сетей водоснабжения и водоотведения, ливневой канализации, электроснабжения, газоснабжения, сетей интернет (телевидение, радио), диспетчеризации лифтов), объектами социальной инфраструктуры, а именно </w:t>
      </w:r>
      <w:r w:rsidR="00336B1D" w:rsidRPr="00DA46C4">
        <w:rPr>
          <w:rFonts w:ascii="Times New Roman" w:hAnsi="Times New Roman" w:cs="Times New Roman"/>
          <w:sz w:val="28"/>
          <w:szCs w:val="28"/>
        </w:rPr>
        <w:t>детским садом на 224 мест</w:t>
      </w:r>
      <w:r w:rsidR="00443654" w:rsidRPr="00DA46C4">
        <w:rPr>
          <w:rFonts w:ascii="Times New Roman" w:hAnsi="Times New Roman" w:cs="Times New Roman"/>
          <w:sz w:val="28"/>
          <w:szCs w:val="28"/>
        </w:rPr>
        <w:t>а. Кроме того, обеспечивается объектами благоустройства, в том числе: озеленением образованных земельных участков, а именно: детски</w:t>
      </w:r>
      <w:r w:rsidR="003A5933" w:rsidRPr="00DA46C4">
        <w:rPr>
          <w:rFonts w:ascii="Times New Roman" w:hAnsi="Times New Roman" w:cs="Times New Roman"/>
          <w:sz w:val="28"/>
          <w:szCs w:val="28"/>
        </w:rPr>
        <w:t xml:space="preserve">ми </w:t>
      </w:r>
      <w:r w:rsidR="00443654" w:rsidRPr="00DA46C4">
        <w:rPr>
          <w:rFonts w:ascii="Times New Roman" w:hAnsi="Times New Roman" w:cs="Times New Roman"/>
          <w:sz w:val="28"/>
          <w:szCs w:val="28"/>
        </w:rPr>
        <w:t>игровы</w:t>
      </w:r>
      <w:r w:rsidR="003A5933" w:rsidRPr="00DA46C4">
        <w:rPr>
          <w:rFonts w:ascii="Times New Roman" w:hAnsi="Times New Roman" w:cs="Times New Roman"/>
          <w:sz w:val="28"/>
          <w:szCs w:val="28"/>
        </w:rPr>
        <w:t>ми</w:t>
      </w:r>
      <w:r w:rsidR="00443654" w:rsidRPr="00DA46C4">
        <w:rPr>
          <w:rFonts w:ascii="Times New Roman" w:hAnsi="Times New Roman" w:cs="Times New Roman"/>
          <w:sz w:val="28"/>
          <w:szCs w:val="28"/>
        </w:rPr>
        <w:t xml:space="preserve"> и спортивны</w:t>
      </w:r>
      <w:r w:rsidR="003A5933" w:rsidRPr="00DA46C4">
        <w:rPr>
          <w:rFonts w:ascii="Times New Roman" w:hAnsi="Times New Roman" w:cs="Times New Roman"/>
          <w:sz w:val="28"/>
          <w:szCs w:val="28"/>
        </w:rPr>
        <w:t>ми</w:t>
      </w:r>
      <w:r w:rsidR="00443654" w:rsidRPr="00DA46C4">
        <w:rPr>
          <w:rFonts w:ascii="Times New Roman" w:hAnsi="Times New Roman" w:cs="Times New Roman"/>
          <w:sz w:val="28"/>
          <w:szCs w:val="28"/>
        </w:rPr>
        <w:t xml:space="preserve"> пло</w:t>
      </w:r>
      <w:r w:rsidR="003A5933" w:rsidRPr="00DA46C4">
        <w:rPr>
          <w:rFonts w:ascii="Times New Roman" w:hAnsi="Times New Roman" w:cs="Times New Roman"/>
          <w:sz w:val="28"/>
          <w:szCs w:val="28"/>
        </w:rPr>
        <w:t>щ</w:t>
      </w:r>
      <w:r w:rsidR="00443654" w:rsidRPr="00DA46C4">
        <w:rPr>
          <w:rFonts w:ascii="Times New Roman" w:hAnsi="Times New Roman" w:cs="Times New Roman"/>
          <w:sz w:val="28"/>
          <w:szCs w:val="28"/>
        </w:rPr>
        <w:t>ад</w:t>
      </w:r>
      <w:r w:rsidR="003A5933" w:rsidRPr="00DA46C4">
        <w:rPr>
          <w:rFonts w:ascii="Times New Roman" w:hAnsi="Times New Roman" w:cs="Times New Roman"/>
          <w:sz w:val="28"/>
          <w:szCs w:val="28"/>
        </w:rPr>
        <w:t>ками</w:t>
      </w:r>
      <w:r w:rsidR="00443654" w:rsidRPr="00DA46C4">
        <w:rPr>
          <w:rFonts w:ascii="Times New Roman" w:hAnsi="Times New Roman" w:cs="Times New Roman"/>
          <w:sz w:val="28"/>
          <w:szCs w:val="28"/>
        </w:rPr>
        <w:t>, зелены</w:t>
      </w:r>
      <w:r w:rsidR="003A5933" w:rsidRPr="00DA46C4">
        <w:rPr>
          <w:rFonts w:ascii="Times New Roman" w:hAnsi="Times New Roman" w:cs="Times New Roman"/>
          <w:sz w:val="28"/>
          <w:szCs w:val="28"/>
        </w:rPr>
        <w:t>ми</w:t>
      </w:r>
      <w:r w:rsidR="00443654" w:rsidRPr="00DA46C4">
        <w:rPr>
          <w:rFonts w:ascii="Times New Roman" w:hAnsi="Times New Roman" w:cs="Times New Roman"/>
          <w:sz w:val="28"/>
          <w:szCs w:val="28"/>
        </w:rPr>
        <w:t xml:space="preserve"> насаждени</w:t>
      </w:r>
      <w:r w:rsidR="003A5933" w:rsidRPr="00DA46C4">
        <w:rPr>
          <w:rFonts w:ascii="Times New Roman" w:hAnsi="Times New Roman" w:cs="Times New Roman"/>
          <w:sz w:val="28"/>
          <w:szCs w:val="28"/>
        </w:rPr>
        <w:t>ями</w:t>
      </w:r>
      <w:r w:rsidR="00443654" w:rsidRPr="00DA46C4">
        <w:rPr>
          <w:rFonts w:ascii="Times New Roman" w:hAnsi="Times New Roman" w:cs="Times New Roman"/>
          <w:sz w:val="28"/>
          <w:szCs w:val="28"/>
        </w:rPr>
        <w:t>, устройством тротуаров, пешеходных дорожек,</w:t>
      </w:r>
      <w:r w:rsidR="003A5933" w:rsidRPr="00DA46C4">
        <w:rPr>
          <w:rFonts w:ascii="Times New Roman" w:hAnsi="Times New Roman" w:cs="Times New Roman"/>
          <w:sz w:val="28"/>
          <w:szCs w:val="28"/>
        </w:rPr>
        <w:t xml:space="preserve"> малыми архитектурными формами, парковочными местами, местами для сбора ТБО, уличным освещением.</w:t>
      </w:r>
    </w:p>
    <w:p w14:paraId="2017EC6D" w14:textId="12D6E607" w:rsidR="00867F42" w:rsidRPr="00DA46C4" w:rsidRDefault="00867F42" w:rsidP="00DA46C4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A46C4">
        <w:rPr>
          <w:rFonts w:ascii="Times New Roman" w:hAnsi="Times New Roman" w:cs="Times New Roman"/>
          <w:sz w:val="28"/>
          <w:szCs w:val="28"/>
        </w:rPr>
        <w:t>Строительство зданий и сооружений из разных этапов возможно вести одновременно в рамках установленных сроков реализации для каждо</w:t>
      </w:r>
      <w:r w:rsidR="008D4ED6" w:rsidRPr="00DA46C4">
        <w:rPr>
          <w:rFonts w:ascii="Times New Roman" w:hAnsi="Times New Roman" w:cs="Times New Roman"/>
          <w:sz w:val="28"/>
          <w:szCs w:val="28"/>
        </w:rPr>
        <w:t>го этапа</w:t>
      </w:r>
      <w:r w:rsidRPr="00DA46C4">
        <w:rPr>
          <w:rFonts w:ascii="Times New Roman" w:hAnsi="Times New Roman" w:cs="Times New Roman"/>
          <w:sz w:val="28"/>
          <w:szCs w:val="28"/>
        </w:rPr>
        <w:t xml:space="preserve">. </w:t>
      </w:r>
      <w:bookmarkStart w:id="51" w:name="_Hlk215739626"/>
      <w:r w:rsidRPr="00DA46C4">
        <w:rPr>
          <w:rFonts w:ascii="Times New Roman" w:hAnsi="Times New Roman" w:cs="Times New Roman"/>
          <w:sz w:val="28"/>
          <w:szCs w:val="28"/>
        </w:rPr>
        <w:t>Этапность строительства и вместимость встроенно-пристроенных паркингов может корректироваться с учетом уточненных технико-экономических показателей проектируемой застройки без уменьшения нормативной обеспеченности местами для хранения автомобилей на каждом из этапов.</w:t>
      </w:r>
      <w:bookmarkEnd w:id="51"/>
    </w:p>
    <w:bookmarkEnd w:id="50"/>
    <w:p w14:paraId="313DE582" w14:textId="0D7EFD4A" w:rsidR="008D4ED6" w:rsidRPr="00DA46C4" w:rsidRDefault="008D4ED6" w:rsidP="00DA46C4">
      <w:pPr>
        <w:spacing w:after="0"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EC03301" w14:textId="09ACAF2E" w:rsidR="005C53A7" w:rsidRDefault="005C53A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443F0C4" w14:textId="5A8D5859" w:rsidR="005C53A7" w:rsidRDefault="005C53A7" w:rsidP="00DA46C4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FFED22D" w14:textId="77777777" w:rsidR="005C53A7" w:rsidRDefault="005C53A7" w:rsidP="00DA46C4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  <w:sectPr w:rsidR="005C53A7" w:rsidSect="00DA46C4">
          <w:headerReference w:type="even" r:id="rId11"/>
          <w:headerReference w:type="default" r:id="rId12"/>
          <w:headerReference w:type="first" r:id="rId13"/>
          <w:pgSz w:w="11906" w:h="16838"/>
          <w:pgMar w:top="1134" w:right="850" w:bottom="1134" w:left="1276" w:header="708" w:footer="708" w:gutter="0"/>
          <w:cols w:space="708"/>
          <w:docGrid w:linePitch="360"/>
        </w:sectPr>
      </w:pPr>
    </w:p>
    <w:p w14:paraId="35FA19BD" w14:textId="428D1ED7" w:rsidR="00301AC6" w:rsidRDefault="00756430" w:rsidP="00DA46C4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pict w14:anchorId="2A0636C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96.2pt;height:704.95pt">
            <v:imagedata r:id="rId14" o:title="1"/>
          </v:shape>
        </w:pict>
      </w:r>
    </w:p>
    <w:p w14:paraId="3AE4F2C6" w14:textId="178292DE" w:rsidR="005C53A7" w:rsidRDefault="00756430" w:rsidP="00DA46C4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pict w14:anchorId="5AF5966D">
          <v:shape id="_x0000_i1026" type="#_x0000_t75" style="width:1017.65pt;height:10in">
            <v:imagedata r:id="rId15" o:title="1"/>
          </v:shape>
        </w:pict>
      </w:r>
    </w:p>
    <w:p w14:paraId="7186030B" w14:textId="77777777" w:rsidR="00756430" w:rsidRDefault="00756430" w:rsidP="00756430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  <w:sectPr w:rsidR="00756430" w:rsidSect="005C53A7">
          <w:pgSz w:w="23814" w:h="15842" w:orient="landscape" w:code="1"/>
          <w:pgMar w:top="1276" w:right="1134" w:bottom="851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pict w14:anchorId="56E4A5C6">
          <v:shape id="_x0000_i1027" type="#_x0000_t75" style="width:1012.3pt;height:716.8pt">
            <v:imagedata r:id="rId16" o:title="1"/>
          </v:shape>
        </w:pict>
      </w:r>
    </w:p>
    <w:p w14:paraId="04BCD2CB" w14:textId="77777777" w:rsidR="00756430" w:rsidRPr="00756430" w:rsidRDefault="00756430" w:rsidP="00756430">
      <w:pPr>
        <w:shd w:val="clear" w:color="auto" w:fill="FFFFFF"/>
        <w:spacing w:line="403" w:lineRule="exact"/>
        <w:ind w:left="202" w:right="175" w:firstLine="15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Проект межевания территории</w:t>
      </w:r>
    </w:p>
    <w:p w14:paraId="34A2D780" w14:textId="77777777" w:rsidR="00756430" w:rsidRDefault="00756430" w:rsidP="00756430">
      <w:pPr>
        <w:shd w:val="clear" w:color="auto" w:fill="FFFFFF"/>
        <w:spacing w:after="0" w:line="403" w:lineRule="exact"/>
        <w:ind w:left="202" w:right="175" w:firstLine="15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FE1FE7" w14:textId="59ABF355" w:rsidR="00756430" w:rsidRPr="00756430" w:rsidRDefault="00756430" w:rsidP="00756430">
      <w:pPr>
        <w:shd w:val="clear" w:color="auto" w:fill="FFFFFF"/>
        <w:spacing w:after="0" w:line="403" w:lineRule="exact"/>
        <w:ind w:left="202" w:right="175" w:firstLine="15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bCs/>
          <w:sz w:val="28"/>
          <w:szCs w:val="28"/>
        </w:rPr>
        <w:t xml:space="preserve">Перечень и сведения о площади образуемых земельных участков, </w:t>
      </w:r>
    </w:p>
    <w:p w14:paraId="721AA16E" w14:textId="77777777" w:rsidR="00756430" w:rsidRPr="00756430" w:rsidRDefault="00756430" w:rsidP="00756430">
      <w:pPr>
        <w:shd w:val="clear" w:color="auto" w:fill="FFFFFF"/>
        <w:spacing w:after="0" w:line="403" w:lineRule="exact"/>
        <w:ind w:left="202" w:right="175" w:firstLine="15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bCs/>
          <w:sz w:val="28"/>
          <w:szCs w:val="28"/>
        </w:rPr>
        <w:t xml:space="preserve">в том числе возможные способы их образования. </w:t>
      </w:r>
      <w:r w:rsidRPr="00756430">
        <w:rPr>
          <w:rFonts w:ascii="Times New Roman" w:hAnsi="Times New Roman" w:cs="Times New Roman"/>
          <w:b/>
          <w:sz w:val="28"/>
          <w:szCs w:val="28"/>
        </w:rPr>
        <w:t xml:space="preserve">Виды разрешенного использования образуемых земельных участков. </w:t>
      </w:r>
      <w:r w:rsidRPr="00756430">
        <w:rPr>
          <w:rFonts w:ascii="Times New Roman" w:hAnsi="Times New Roman" w:cs="Times New Roman"/>
          <w:b/>
          <w:bCs/>
          <w:sz w:val="28"/>
          <w:szCs w:val="28"/>
        </w:rPr>
        <w:t>Перечень и сведения о площади образуемых земельных участков, которые будут отнесены к территориям общего пользования</w:t>
      </w:r>
    </w:p>
    <w:p w14:paraId="02AFE1DD" w14:textId="77777777" w:rsidR="00756430" w:rsidRPr="00756430" w:rsidRDefault="00756430" w:rsidP="0075643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0789A27" w14:textId="77777777" w:rsidR="00756430" w:rsidRPr="00756430" w:rsidRDefault="00756430" w:rsidP="00756430">
      <w:pPr>
        <w:shd w:val="clear" w:color="auto" w:fill="FFFFFF"/>
        <w:spacing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756430">
        <w:rPr>
          <w:rFonts w:ascii="Times New Roman" w:hAnsi="Times New Roman" w:cs="Times New Roman"/>
          <w:color w:val="000000"/>
          <w:sz w:val="28"/>
          <w:szCs w:val="28"/>
        </w:rPr>
        <w:t xml:space="preserve">Территория проекта межевания находится в границах </w:t>
      </w:r>
      <w:r w:rsidRPr="00756430">
        <w:rPr>
          <w:rFonts w:ascii="Times New Roman" w:hAnsi="Times New Roman" w:cs="Times New Roman"/>
          <w:sz w:val="28"/>
          <w:szCs w:val="28"/>
        </w:rPr>
        <w:t>земельного участка с кадастровым номером 62:15:0050112:15</w:t>
      </w:r>
      <w:r w:rsidRPr="0075643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1DBE8CDC" w14:textId="77777777" w:rsidR="00756430" w:rsidRPr="00756430" w:rsidRDefault="00756430" w:rsidP="00756430">
      <w:pPr>
        <w:shd w:val="clear" w:color="auto" w:fill="FFFFFF"/>
        <w:spacing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56430">
        <w:rPr>
          <w:rFonts w:ascii="Times New Roman" w:hAnsi="Times New Roman" w:cs="Times New Roman"/>
          <w:color w:val="000000"/>
          <w:sz w:val="28"/>
          <w:szCs w:val="28"/>
        </w:rPr>
        <w:t>Площадь территории проекта межевания</w:t>
      </w:r>
      <w:r w:rsidRPr="00756430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составляет – 147187 м</w:t>
      </w:r>
      <w:r w:rsidRPr="00756430">
        <w:rPr>
          <w:rFonts w:ascii="Times New Roman" w:hAnsi="Times New Roman" w:cs="Times New Roman"/>
          <w:color w:val="000000"/>
          <w:spacing w:val="-1"/>
          <w:sz w:val="28"/>
          <w:szCs w:val="28"/>
          <w:vertAlign w:val="superscript"/>
        </w:rPr>
        <w:t>2</w:t>
      </w:r>
      <w:r w:rsidRPr="00756430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</w:p>
    <w:p w14:paraId="322E915D" w14:textId="77777777" w:rsidR="00756430" w:rsidRPr="00756430" w:rsidRDefault="00756430" w:rsidP="00756430">
      <w:pPr>
        <w:shd w:val="clear" w:color="auto" w:fill="FFFFFF"/>
        <w:spacing w:line="276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756430">
        <w:rPr>
          <w:rFonts w:ascii="Times New Roman" w:hAnsi="Times New Roman" w:cs="Times New Roman"/>
          <w:color w:val="000000"/>
          <w:sz w:val="28"/>
          <w:szCs w:val="28"/>
        </w:rPr>
        <w:t xml:space="preserve">Площадь земельных участков, поставленных на кадастровый учёт 149600 </w:t>
      </w:r>
      <w:r w:rsidRPr="00756430">
        <w:rPr>
          <w:rFonts w:ascii="Times New Roman" w:hAnsi="Times New Roman" w:cs="Times New Roman"/>
          <w:color w:val="000000"/>
          <w:spacing w:val="-1"/>
          <w:sz w:val="28"/>
          <w:szCs w:val="28"/>
        </w:rPr>
        <w:t>м</w:t>
      </w:r>
      <w:r w:rsidRPr="00756430">
        <w:rPr>
          <w:rFonts w:ascii="Times New Roman" w:hAnsi="Times New Roman" w:cs="Times New Roman"/>
          <w:color w:val="000000"/>
          <w:spacing w:val="-1"/>
          <w:sz w:val="28"/>
          <w:szCs w:val="28"/>
          <w:vertAlign w:val="superscript"/>
        </w:rPr>
        <w:t>2</w:t>
      </w:r>
      <w:r w:rsidRPr="0075643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3F8B7487" w14:textId="77777777" w:rsidR="00756430" w:rsidRPr="00756430" w:rsidRDefault="00756430" w:rsidP="00756430">
      <w:pPr>
        <w:shd w:val="clear" w:color="auto" w:fill="FFFFFF"/>
        <w:spacing w:line="276" w:lineRule="auto"/>
        <w:ind w:firstLine="720"/>
        <w:jc w:val="center"/>
        <w:rPr>
          <w:rFonts w:ascii="Times New Roman" w:hAnsi="Times New Roman" w:cs="Times New Roman"/>
          <w:b/>
          <w:color w:val="000000"/>
          <w:spacing w:val="6"/>
          <w:sz w:val="28"/>
          <w:szCs w:val="28"/>
        </w:rPr>
      </w:pPr>
    </w:p>
    <w:p w14:paraId="64022D6B" w14:textId="77777777" w:rsidR="00756430" w:rsidRPr="00756430" w:rsidRDefault="00756430" w:rsidP="00756430">
      <w:pPr>
        <w:shd w:val="clear" w:color="auto" w:fill="FFFFFF"/>
        <w:spacing w:line="276" w:lineRule="auto"/>
        <w:ind w:left="67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</w:rPr>
      </w:pPr>
      <w:r w:rsidRPr="00756430">
        <w:rPr>
          <w:rFonts w:ascii="Times New Roman" w:hAnsi="Times New Roman" w:cs="Times New Roman"/>
          <w:color w:val="000000"/>
          <w:spacing w:val="6"/>
          <w:sz w:val="28"/>
          <w:szCs w:val="28"/>
        </w:rPr>
        <w:t>Экспликация земельных участков, стоящих на государственном кадастровом учете</w:t>
      </w:r>
    </w:p>
    <w:tbl>
      <w:tblPr>
        <w:tblpPr w:leftFromText="180" w:rightFromText="180" w:vertAnchor="text" w:horzAnchor="page" w:tblpXSpec="center" w:tblpY="407"/>
        <w:tblOverlap w:val="never"/>
        <w:tblW w:w="953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5"/>
        <w:gridCol w:w="2127"/>
        <w:gridCol w:w="1275"/>
        <w:gridCol w:w="1701"/>
        <w:gridCol w:w="2410"/>
        <w:gridCol w:w="1343"/>
      </w:tblGrid>
      <w:tr w:rsidR="00756430" w:rsidRPr="00756430" w14:paraId="07A04CA8" w14:textId="77777777" w:rsidTr="00756430">
        <w:trPr>
          <w:trHeight w:val="90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108" w:type="dxa"/>
              <w:right w:w="108" w:type="dxa"/>
            </w:tcMar>
          </w:tcPr>
          <w:p w14:paraId="42953B8F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№ п/п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108" w:type="dxa"/>
              <w:right w:w="108" w:type="dxa"/>
            </w:tcMar>
          </w:tcPr>
          <w:p w14:paraId="721AC70C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Кадастровый номер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 w14:paraId="0852F8FF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Площадь, м2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6F5D2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Вид разрешенного использования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796A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Адрес</w:t>
            </w:r>
          </w:p>
        </w:tc>
        <w:tc>
          <w:tcPr>
            <w:tcW w:w="1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BC8BA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Категория земель</w:t>
            </w:r>
          </w:p>
        </w:tc>
      </w:tr>
      <w:tr w:rsidR="00756430" w:rsidRPr="00756430" w14:paraId="224129F9" w14:textId="77777777" w:rsidTr="00756430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108" w:type="dxa"/>
              <w:right w:w="108" w:type="dxa"/>
            </w:tcMar>
          </w:tcPr>
          <w:p w14:paraId="2BA98EA4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1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left w:w="108" w:type="dxa"/>
              <w:right w:w="108" w:type="dxa"/>
            </w:tcMar>
          </w:tcPr>
          <w:p w14:paraId="22D1F99B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62:15:0050112:15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 w14:paraId="6C61627B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149600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C0B35" w14:textId="77777777" w:rsidR="00756430" w:rsidRPr="00756430" w:rsidRDefault="00756430" w:rsidP="00756430">
            <w:pPr>
              <w:pStyle w:val="af9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Для сельскохозяйственного производства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6DA47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 xml:space="preserve">Местоположение установлено относительно ориентира, расположенного за пределами участка. Ориентир населенный пункт. Почтовый адрес ориентира: обл. Рязанская, р-н Рязанский, с. </w:t>
            </w:r>
            <w:proofErr w:type="spellStart"/>
            <w:r w:rsidRPr="00756430">
              <w:rPr>
                <w:sz w:val="24"/>
                <w:szCs w:val="28"/>
              </w:rPr>
              <w:t>Дядьково</w:t>
            </w:r>
            <w:proofErr w:type="spellEnd"/>
            <w:r w:rsidRPr="00756430">
              <w:rPr>
                <w:sz w:val="24"/>
                <w:szCs w:val="28"/>
              </w:rPr>
              <w:t>.</w:t>
            </w:r>
          </w:p>
        </w:tc>
        <w:tc>
          <w:tcPr>
            <w:tcW w:w="1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0B088" w14:textId="77777777" w:rsidR="00756430" w:rsidRPr="00756430" w:rsidRDefault="00756430" w:rsidP="00756430">
            <w:pPr>
              <w:pStyle w:val="af9"/>
              <w:ind w:left="111" w:hanging="111"/>
              <w:jc w:val="center"/>
              <w:rPr>
                <w:sz w:val="24"/>
                <w:szCs w:val="28"/>
              </w:rPr>
            </w:pPr>
            <w:r w:rsidRPr="00756430">
              <w:rPr>
                <w:sz w:val="24"/>
                <w:szCs w:val="28"/>
              </w:rPr>
              <w:t>земли населенных пунктов</w:t>
            </w:r>
          </w:p>
        </w:tc>
      </w:tr>
    </w:tbl>
    <w:p w14:paraId="38F403C2" w14:textId="77777777" w:rsidR="00756430" w:rsidRPr="00756430" w:rsidRDefault="00756430" w:rsidP="00756430">
      <w:pPr>
        <w:shd w:val="clear" w:color="auto" w:fill="FFFFFF"/>
        <w:spacing w:before="67"/>
        <w:jc w:val="center"/>
        <w:rPr>
          <w:rFonts w:ascii="Times New Roman" w:hAnsi="Times New Roman" w:cs="Times New Roman"/>
          <w:color w:val="000000"/>
          <w:spacing w:val="7"/>
          <w:sz w:val="28"/>
          <w:szCs w:val="28"/>
        </w:rPr>
      </w:pPr>
      <w:r w:rsidRPr="00756430">
        <w:rPr>
          <w:rFonts w:ascii="Times New Roman" w:hAnsi="Times New Roman" w:cs="Times New Roman"/>
          <w:color w:val="000000"/>
          <w:sz w:val="28"/>
          <w:szCs w:val="28"/>
        </w:rPr>
        <w:t>Предложения по границам образуемых земельных участков</w:t>
      </w:r>
    </w:p>
    <w:p w14:paraId="0440FC34" w14:textId="77777777" w:rsidR="00756430" w:rsidRPr="00756430" w:rsidRDefault="00756430" w:rsidP="00756430">
      <w:pPr>
        <w:shd w:val="clear" w:color="auto" w:fill="FFFFFF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</w:rPr>
      </w:pPr>
    </w:p>
    <w:p w14:paraId="17E9D306" w14:textId="77777777" w:rsidR="00756430" w:rsidRDefault="00756430" w:rsidP="00756430">
      <w:pPr>
        <w:shd w:val="clear" w:color="auto" w:fill="FFFFFF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</w:rPr>
      </w:pPr>
    </w:p>
    <w:p w14:paraId="5AFA6B74" w14:textId="77777777" w:rsidR="00756430" w:rsidRDefault="00756430" w:rsidP="00756430">
      <w:pPr>
        <w:shd w:val="clear" w:color="auto" w:fill="FFFFFF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</w:rPr>
      </w:pPr>
    </w:p>
    <w:p w14:paraId="44DD1652" w14:textId="77777777" w:rsidR="00756430" w:rsidRDefault="00756430" w:rsidP="00756430">
      <w:pPr>
        <w:shd w:val="clear" w:color="auto" w:fill="FFFFFF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</w:rPr>
      </w:pPr>
    </w:p>
    <w:p w14:paraId="4C17F862" w14:textId="2BA3C584" w:rsidR="00756430" w:rsidRPr="00756430" w:rsidRDefault="00756430" w:rsidP="00756430">
      <w:pPr>
        <w:shd w:val="clear" w:color="auto" w:fill="FFFFFF"/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</w:rPr>
      </w:pPr>
      <w:r w:rsidRPr="00756430">
        <w:rPr>
          <w:rFonts w:ascii="Times New Roman" w:hAnsi="Times New Roman" w:cs="Times New Roman"/>
          <w:color w:val="000000"/>
          <w:spacing w:val="6"/>
          <w:sz w:val="28"/>
          <w:szCs w:val="28"/>
        </w:rPr>
        <w:t>Каталог координат границ проекта межевания территории.</w:t>
      </w:r>
    </w:p>
    <w:p w14:paraId="4EA0A8DC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sz w:val="28"/>
          <w:szCs w:val="28"/>
        </w:rPr>
      </w:pPr>
      <w:r w:rsidRPr="00756430">
        <w:rPr>
          <w:rFonts w:ascii="Times New Roman" w:hAnsi="Times New Roman" w:cs="Times New Roman"/>
          <w:sz w:val="28"/>
          <w:szCs w:val="28"/>
        </w:rPr>
        <w:t>Система координат – МСК-62</w:t>
      </w:r>
    </w:p>
    <w:p w14:paraId="047AD0EC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color w:val="000000"/>
          <w:spacing w:val="6"/>
          <w:sz w:val="28"/>
          <w:szCs w:val="28"/>
        </w:rPr>
      </w:pPr>
    </w:p>
    <w:tbl>
      <w:tblPr>
        <w:tblW w:w="3231" w:type="dxa"/>
        <w:jc w:val="center"/>
        <w:tblLook w:val="04A0" w:firstRow="1" w:lastRow="0" w:firstColumn="1" w:lastColumn="0" w:noHBand="0" w:noVBand="1"/>
      </w:tblPr>
      <w:tblGrid>
        <w:gridCol w:w="551"/>
        <w:gridCol w:w="1240"/>
        <w:gridCol w:w="1440"/>
      </w:tblGrid>
      <w:tr w:rsidR="00756430" w:rsidRPr="00756430" w14:paraId="09FD263B" w14:textId="77777777" w:rsidTr="00756430">
        <w:trPr>
          <w:trHeight w:val="300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DAEC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6AEE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443660.74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FDC9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1335475.87</w:t>
            </w:r>
          </w:p>
        </w:tc>
      </w:tr>
      <w:tr w:rsidR="00756430" w:rsidRPr="00756430" w14:paraId="2045E988" w14:textId="77777777" w:rsidTr="00756430">
        <w:trPr>
          <w:trHeight w:val="300"/>
          <w:jc w:val="center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0631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74F3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443548.46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004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1335852.09</w:t>
            </w:r>
          </w:p>
        </w:tc>
      </w:tr>
      <w:tr w:rsidR="00756430" w:rsidRPr="00756430" w14:paraId="6C97814F" w14:textId="77777777" w:rsidTr="00756430">
        <w:trPr>
          <w:trHeight w:val="300"/>
          <w:jc w:val="center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CC74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66DA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443184.04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863B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1335734.59</w:t>
            </w:r>
          </w:p>
        </w:tc>
      </w:tr>
      <w:tr w:rsidR="00756430" w:rsidRPr="00756430" w14:paraId="2330CE6D" w14:textId="77777777" w:rsidTr="00756430">
        <w:trPr>
          <w:trHeight w:val="300"/>
          <w:jc w:val="center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8955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5AB6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443206.81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E74B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1335642.68</w:t>
            </w:r>
          </w:p>
        </w:tc>
      </w:tr>
      <w:tr w:rsidR="00756430" w:rsidRPr="00756430" w14:paraId="10460EA0" w14:textId="77777777" w:rsidTr="00756430">
        <w:trPr>
          <w:trHeight w:val="300"/>
          <w:jc w:val="center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BF0A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D2F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443272.69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7EE1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1335376.76</w:t>
            </w:r>
          </w:p>
        </w:tc>
      </w:tr>
      <w:tr w:rsidR="00756430" w:rsidRPr="00756430" w14:paraId="728413E4" w14:textId="77777777" w:rsidTr="00756430">
        <w:trPr>
          <w:trHeight w:val="300"/>
          <w:jc w:val="center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BC5E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4D89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443575.2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6A56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1335450.68</w:t>
            </w:r>
          </w:p>
        </w:tc>
      </w:tr>
      <w:tr w:rsidR="00756430" w:rsidRPr="00756430" w14:paraId="05D68371" w14:textId="77777777" w:rsidTr="00756430">
        <w:trPr>
          <w:trHeight w:val="300"/>
          <w:jc w:val="center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C09D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33CD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443660.74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146D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1335475.87</w:t>
            </w:r>
          </w:p>
        </w:tc>
      </w:tr>
    </w:tbl>
    <w:p w14:paraId="117D2C6B" w14:textId="77777777" w:rsidR="00756430" w:rsidRPr="00756430" w:rsidRDefault="00756430" w:rsidP="00756430">
      <w:pPr>
        <w:shd w:val="clear" w:color="auto" w:fill="FFFFFF"/>
        <w:spacing w:before="67"/>
        <w:ind w:left="3452" w:hanging="3168"/>
        <w:jc w:val="center"/>
        <w:rPr>
          <w:rFonts w:ascii="Times New Roman" w:hAnsi="Times New Roman" w:cs="Times New Roman"/>
          <w:b/>
          <w:color w:val="000000"/>
          <w:spacing w:val="6"/>
          <w:sz w:val="28"/>
          <w:szCs w:val="28"/>
        </w:rPr>
      </w:pPr>
    </w:p>
    <w:p w14:paraId="31360001" w14:textId="77777777" w:rsidR="00756430" w:rsidRPr="00756430" w:rsidRDefault="00756430" w:rsidP="00756430">
      <w:pPr>
        <w:shd w:val="clear" w:color="auto" w:fill="FFFFFF"/>
        <w:spacing w:line="418" w:lineRule="exact"/>
        <w:ind w:right="169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color w:val="000000"/>
          <w:sz w:val="28"/>
          <w:szCs w:val="28"/>
        </w:rPr>
        <w:t>1 этап.</w:t>
      </w:r>
    </w:p>
    <w:p w14:paraId="7FAAFFC0" w14:textId="77777777" w:rsidR="00756430" w:rsidRPr="00756430" w:rsidRDefault="00756430" w:rsidP="0075643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bCs/>
          <w:sz w:val="28"/>
          <w:szCs w:val="28"/>
        </w:rPr>
        <w:t>Экспликация образуемых земельных участков.</w:t>
      </w:r>
    </w:p>
    <w:p w14:paraId="5E225D56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9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4"/>
        <w:gridCol w:w="1672"/>
        <w:gridCol w:w="1691"/>
        <w:gridCol w:w="5492"/>
      </w:tblGrid>
      <w:tr w:rsidR="00756430" w:rsidRPr="00756430" w14:paraId="51AC7EC1" w14:textId="77777777" w:rsidTr="00756430">
        <w:tc>
          <w:tcPr>
            <w:tcW w:w="704" w:type="dxa"/>
          </w:tcPr>
          <w:p w14:paraId="67639E5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№ п/п</w:t>
            </w:r>
          </w:p>
        </w:tc>
        <w:tc>
          <w:tcPr>
            <w:tcW w:w="1672" w:type="dxa"/>
          </w:tcPr>
          <w:p w14:paraId="73BEFB6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Обозначение</w:t>
            </w:r>
          </w:p>
          <w:p w14:paraId="00BF58F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участка</w:t>
            </w:r>
          </w:p>
        </w:tc>
        <w:tc>
          <w:tcPr>
            <w:tcW w:w="1691" w:type="dxa"/>
          </w:tcPr>
          <w:p w14:paraId="47C3C3C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Площадь,</w:t>
            </w:r>
          </w:p>
          <w:p w14:paraId="3C3AAC4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кв.м</w:t>
            </w:r>
            <w:proofErr w:type="spellEnd"/>
          </w:p>
        </w:tc>
        <w:tc>
          <w:tcPr>
            <w:tcW w:w="5492" w:type="dxa"/>
          </w:tcPr>
          <w:p w14:paraId="31EFA57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Вид разрешенного использования</w:t>
            </w:r>
          </w:p>
        </w:tc>
      </w:tr>
      <w:tr w:rsidR="00756430" w:rsidRPr="00756430" w14:paraId="64391B9C" w14:textId="77777777" w:rsidTr="00756430">
        <w:tc>
          <w:tcPr>
            <w:tcW w:w="704" w:type="dxa"/>
          </w:tcPr>
          <w:p w14:paraId="6187A3D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672" w:type="dxa"/>
          </w:tcPr>
          <w:p w14:paraId="2BA5D80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</w:t>
            </w:r>
          </w:p>
        </w:tc>
        <w:tc>
          <w:tcPr>
            <w:tcW w:w="1691" w:type="dxa"/>
          </w:tcPr>
          <w:p w14:paraId="145E869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5583</w:t>
            </w:r>
          </w:p>
        </w:tc>
        <w:tc>
          <w:tcPr>
            <w:tcW w:w="5492" w:type="dxa"/>
          </w:tcPr>
          <w:p w14:paraId="095D880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  <w:highlight w:val="yellow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45C65679" w14:textId="77777777" w:rsidTr="00756430">
        <w:tc>
          <w:tcPr>
            <w:tcW w:w="704" w:type="dxa"/>
          </w:tcPr>
          <w:p w14:paraId="7DE5150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672" w:type="dxa"/>
          </w:tcPr>
          <w:p w14:paraId="5865645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</w:t>
            </w:r>
          </w:p>
        </w:tc>
        <w:tc>
          <w:tcPr>
            <w:tcW w:w="1691" w:type="dxa"/>
          </w:tcPr>
          <w:p w14:paraId="44C76EE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13381</w:t>
            </w:r>
          </w:p>
        </w:tc>
        <w:tc>
          <w:tcPr>
            <w:tcW w:w="5492" w:type="dxa"/>
          </w:tcPr>
          <w:p w14:paraId="31F6026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  <w:highlight w:val="yellow"/>
              </w:rPr>
            </w:pPr>
            <w:bookmarkStart w:id="52" w:name="_GoBack"/>
            <w:bookmarkEnd w:id="52"/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6CB98298" w14:textId="77777777" w:rsidTr="00756430">
        <w:tc>
          <w:tcPr>
            <w:tcW w:w="704" w:type="dxa"/>
          </w:tcPr>
          <w:p w14:paraId="64F036D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672" w:type="dxa"/>
          </w:tcPr>
          <w:p w14:paraId="6E75FD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ЗУ3</w:t>
            </w:r>
          </w:p>
        </w:tc>
        <w:tc>
          <w:tcPr>
            <w:tcW w:w="1691" w:type="dxa"/>
          </w:tcPr>
          <w:p w14:paraId="3F97684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12764</w:t>
            </w:r>
          </w:p>
        </w:tc>
        <w:tc>
          <w:tcPr>
            <w:tcW w:w="5492" w:type="dxa"/>
          </w:tcPr>
          <w:p w14:paraId="2E8984D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5D795754" w14:textId="77777777" w:rsidTr="00756430">
        <w:tc>
          <w:tcPr>
            <w:tcW w:w="704" w:type="dxa"/>
          </w:tcPr>
          <w:p w14:paraId="23D3E94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672" w:type="dxa"/>
          </w:tcPr>
          <w:p w14:paraId="13A9C7A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ЗУ4</w:t>
            </w:r>
          </w:p>
        </w:tc>
        <w:tc>
          <w:tcPr>
            <w:tcW w:w="1691" w:type="dxa"/>
          </w:tcPr>
          <w:p w14:paraId="735C15B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5429</w:t>
            </w:r>
          </w:p>
        </w:tc>
        <w:tc>
          <w:tcPr>
            <w:tcW w:w="5492" w:type="dxa"/>
          </w:tcPr>
          <w:p w14:paraId="2EBB2B5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006B1E09" w14:textId="77777777" w:rsidTr="00756430">
        <w:tc>
          <w:tcPr>
            <w:tcW w:w="704" w:type="dxa"/>
          </w:tcPr>
          <w:p w14:paraId="1318255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672" w:type="dxa"/>
          </w:tcPr>
          <w:p w14:paraId="205DE6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ЗУ5</w:t>
            </w:r>
          </w:p>
        </w:tc>
        <w:tc>
          <w:tcPr>
            <w:tcW w:w="1691" w:type="dxa"/>
          </w:tcPr>
          <w:p w14:paraId="4D6E2E6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10416</w:t>
            </w:r>
          </w:p>
        </w:tc>
        <w:tc>
          <w:tcPr>
            <w:tcW w:w="5492" w:type="dxa"/>
          </w:tcPr>
          <w:p w14:paraId="16F642B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45EAFF3B" w14:textId="77777777" w:rsidTr="00756430">
        <w:tc>
          <w:tcPr>
            <w:tcW w:w="704" w:type="dxa"/>
          </w:tcPr>
          <w:p w14:paraId="286BFCC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6</w:t>
            </w:r>
          </w:p>
        </w:tc>
        <w:tc>
          <w:tcPr>
            <w:tcW w:w="1672" w:type="dxa"/>
          </w:tcPr>
          <w:p w14:paraId="51CD89B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ЗУ6</w:t>
            </w:r>
          </w:p>
        </w:tc>
        <w:tc>
          <w:tcPr>
            <w:tcW w:w="1691" w:type="dxa"/>
          </w:tcPr>
          <w:p w14:paraId="5529A0B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10866</w:t>
            </w:r>
          </w:p>
        </w:tc>
        <w:tc>
          <w:tcPr>
            <w:tcW w:w="5492" w:type="dxa"/>
          </w:tcPr>
          <w:p w14:paraId="390668B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4BE7DB6A" w14:textId="77777777" w:rsidTr="00756430">
        <w:tc>
          <w:tcPr>
            <w:tcW w:w="704" w:type="dxa"/>
          </w:tcPr>
          <w:p w14:paraId="634E455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7</w:t>
            </w:r>
          </w:p>
        </w:tc>
        <w:tc>
          <w:tcPr>
            <w:tcW w:w="1672" w:type="dxa"/>
          </w:tcPr>
          <w:p w14:paraId="4CC7CCD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ЗУ7</w:t>
            </w:r>
          </w:p>
        </w:tc>
        <w:tc>
          <w:tcPr>
            <w:tcW w:w="1691" w:type="dxa"/>
          </w:tcPr>
          <w:p w14:paraId="280A159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5470</w:t>
            </w:r>
          </w:p>
        </w:tc>
        <w:tc>
          <w:tcPr>
            <w:tcW w:w="5492" w:type="dxa"/>
          </w:tcPr>
          <w:p w14:paraId="25EB389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0C681D54" w14:textId="77777777" w:rsidTr="00756430">
        <w:tc>
          <w:tcPr>
            <w:tcW w:w="704" w:type="dxa"/>
          </w:tcPr>
          <w:p w14:paraId="18D95F6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8</w:t>
            </w:r>
          </w:p>
        </w:tc>
        <w:tc>
          <w:tcPr>
            <w:tcW w:w="1672" w:type="dxa"/>
          </w:tcPr>
          <w:p w14:paraId="662EC45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ЗУ8</w:t>
            </w:r>
          </w:p>
        </w:tc>
        <w:tc>
          <w:tcPr>
            <w:tcW w:w="1691" w:type="dxa"/>
          </w:tcPr>
          <w:p w14:paraId="2B2F4574" w14:textId="77777777" w:rsidR="00756430" w:rsidRPr="00756430" w:rsidRDefault="00756430" w:rsidP="00756430">
            <w:pPr>
              <w:tabs>
                <w:tab w:val="left" w:pos="726"/>
                <w:tab w:val="center" w:pos="1036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11662</w:t>
            </w:r>
          </w:p>
          <w:p w14:paraId="4F8832AE" w14:textId="77777777" w:rsidR="00756430" w:rsidRPr="00756430" w:rsidRDefault="00756430" w:rsidP="00756430">
            <w:pPr>
              <w:tabs>
                <w:tab w:val="left" w:pos="726"/>
                <w:tab w:val="center" w:pos="1036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5492" w:type="dxa"/>
          </w:tcPr>
          <w:p w14:paraId="370D184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35E4BADC" w14:textId="77777777" w:rsidTr="00756430">
        <w:tc>
          <w:tcPr>
            <w:tcW w:w="704" w:type="dxa"/>
          </w:tcPr>
          <w:p w14:paraId="1139DD5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9</w:t>
            </w:r>
          </w:p>
        </w:tc>
        <w:tc>
          <w:tcPr>
            <w:tcW w:w="1672" w:type="dxa"/>
          </w:tcPr>
          <w:p w14:paraId="73ECDA1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ЗУ9</w:t>
            </w:r>
          </w:p>
        </w:tc>
        <w:tc>
          <w:tcPr>
            <w:tcW w:w="1691" w:type="dxa"/>
          </w:tcPr>
          <w:p w14:paraId="6077D13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5062</w:t>
            </w:r>
          </w:p>
        </w:tc>
        <w:tc>
          <w:tcPr>
            <w:tcW w:w="5492" w:type="dxa"/>
          </w:tcPr>
          <w:p w14:paraId="6FA2069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26DDD333" w14:textId="77777777" w:rsidTr="00756430">
        <w:tc>
          <w:tcPr>
            <w:tcW w:w="704" w:type="dxa"/>
          </w:tcPr>
          <w:p w14:paraId="22E14D4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lastRenderedPageBreak/>
              <w:t>10</w:t>
            </w:r>
          </w:p>
        </w:tc>
        <w:tc>
          <w:tcPr>
            <w:tcW w:w="1672" w:type="dxa"/>
          </w:tcPr>
          <w:p w14:paraId="385EA84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ЗУ10</w:t>
            </w:r>
          </w:p>
        </w:tc>
        <w:tc>
          <w:tcPr>
            <w:tcW w:w="1691" w:type="dxa"/>
          </w:tcPr>
          <w:p w14:paraId="226BC0C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7478</w:t>
            </w:r>
          </w:p>
        </w:tc>
        <w:tc>
          <w:tcPr>
            <w:tcW w:w="5492" w:type="dxa"/>
          </w:tcPr>
          <w:p w14:paraId="1ACF899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0A753445" w14:textId="77777777" w:rsidTr="00756430">
        <w:tc>
          <w:tcPr>
            <w:tcW w:w="704" w:type="dxa"/>
          </w:tcPr>
          <w:p w14:paraId="26FC1C9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en-US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11</w:t>
            </w:r>
          </w:p>
        </w:tc>
        <w:tc>
          <w:tcPr>
            <w:tcW w:w="1672" w:type="dxa"/>
          </w:tcPr>
          <w:p w14:paraId="30E207F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ЗУ11</w:t>
            </w:r>
          </w:p>
        </w:tc>
        <w:tc>
          <w:tcPr>
            <w:tcW w:w="1691" w:type="dxa"/>
          </w:tcPr>
          <w:p w14:paraId="6A57E47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5379</w:t>
            </w:r>
          </w:p>
        </w:tc>
        <w:tc>
          <w:tcPr>
            <w:tcW w:w="5492" w:type="dxa"/>
          </w:tcPr>
          <w:p w14:paraId="48E4BEB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1981EFF4" w14:textId="77777777" w:rsidTr="00756430">
        <w:tc>
          <w:tcPr>
            <w:tcW w:w="704" w:type="dxa"/>
          </w:tcPr>
          <w:p w14:paraId="4D6300F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12</w:t>
            </w:r>
          </w:p>
        </w:tc>
        <w:tc>
          <w:tcPr>
            <w:tcW w:w="1672" w:type="dxa"/>
          </w:tcPr>
          <w:p w14:paraId="6A293C5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ЗУ12</w:t>
            </w:r>
          </w:p>
        </w:tc>
        <w:tc>
          <w:tcPr>
            <w:tcW w:w="1691" w:type="dxa"/>
          </w:tcPr>
          <w:p w14:paraId="4AFD381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10579</w:t>
            </w:r>
          </w:p>
        </w:tc>
        <w:tc>
          <w:tcPr>
            <w:tcW w:w="5492" w:type="dxa"/>
          </w:tcPr>
          <w:p w14:paraId="6F5E8E3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4C1FAADE" w14:textId="77777777" w:rsidTr="00756430">
        <w:tc>
          <w:tcPr>
            <w:tcW w:w="704" w:type="dxa"/>
          </w:tcPr>
          <w:p w14:paraId="28DF2AC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13</w:t>
            </w:r>
          </w:p>
        </w:tc>
        <w:tc>
          <w:tcPr>
            <w:tcW w:w="1672" w:type="dxa"/>
          </w:tcPr>
          <w:p w14:paraId="1477C9B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ЗУ13</w:t>
            </w:r>
          </w:p>
        </w:tc>
        <w:tc>
          <w:tcPr>
            <w:tcW w:w="1691" w:type="dxa"/>
          </w:tcPr>
          <w:p w14:paraId="528138C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6129</w:t>
            </w:r>
          </w:p>
        </w:tc>
        <w:tc>
          <w:tcPr>
            <w:tcW w:w="5492" w:type="dxa"/>
          </w:tcPr>
          <w:p w14:paraId="426C345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3CCA1CC6" w14:textId="77777777" w:rsidTr="00756430">
        <w:tc>
          <w:tcPr>
            <w:tcW w:w="704" w:type="dxa"/>
          </w:tcPr>
          <w:p w14:paraId="75EADD4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14</w:t>
            </w:r>
          </w:p>
        </w:tc>
        <w:tc>
          <w:tcPr>
            <w:tcW w:w="1672" w:type="dxa"/>
          </w:tcPr>
          <w:p w14:paraId="4E3752A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ЗУ14</w:t>
            </w:r>
          </w:p>
        </w:tc>
        <w:tc>
          <w:tcPr>
            <w:tcW w:w="1691" w:type="dxa"/>
          </w:tcPr>
          <w:p w14:paraId="3B6A4EC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8648</w:t>
            </w:r>
          </w:p>
        </w:tc>
        <w:tc>
          <w:tcPr>
            <w:tcW w:w="5492" w:type="dxa"/>
          </w:tcPr>
          <w:p w14:paraId="785DAD3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Дошкольное, начальное и среднее общее образование (3.5.1)</w:t>
            </w:r>
          </w:p>
        </w:tc>
      </w:tr>
      <w:tr w:rsidR="00756430" w:rsidRPr="00756430" w14:paraId="5AFC558F" w14:textId="77777777" w:rsidTr="00756430">
        <w:tc>
          <w:tcPr>
            <w:tcW w:w="704" w:type="dxa"/>
          </w:tcPr>
          <w:p w14:paraId="30BEA80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15</w:t>
            </w:r>
          </w:p>
        </w:tc>
        <w:tc>
          <w:tcPr>
            <w:tcW w:w="1672" w:type="dxa"/>
          </w:tcPr>
          <w:p w14:paraId="1D40F50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ЗУ15</w:t>
            </w:r>
          </w:p>
        </w:tc>
        <w:tc>
          <w:tcPr>
            <w:tcW w:w="1691" w:type="dxa"/>
          </w:tcPr>
          <w:p w14:paraId="6005CBC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367</w:t>
            </w:r>
          </w:p>
        </w:tc>
        <w:tc>
          <w:tcPr>
            <w:tcW w:w="5492" w:type="dxa"/>
          </w:tcPr>
          <w:p w14:paraId="5966E21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Улично-дорожная сеть (12.0.1); предоставление коммунальных услуг (3.1.1)</w:t>
            </w:r>
          </w:p>
        </w:tc>
      </w:tr>
      <w:tr w:rsidR="00756430" w:rsidRPr="00756430" w14:paraId="53614410" w14:textId="77777777" w:rsidTr="00756430">
        <w:tc>
          <w:tcPr>
            <w:tcW w:w="704" w:type="dxa"/>
          </w:tcPr>
          <w:p w14:paraId="1D6B3A8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16</w:t>
            </w:r>
          </w:p>
        </w:tc>
        <w:tc>
          <w:tcPr>
            <w:tcW w:w="1672" w:type="dxa"/>
          </w:tcPr>
          <w:p w14:paraId="35B1E06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ЗУ16</w:t>
            </w:r>
          </w:p>
        </w:tc>
        <w:tc>
          <w:tcPr>
            <w:tcW w:w="1691" w:type="dxa"/>
          </w:tcPr>
          <w:p w14:paraId="03FABD9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588</w:t>
            </w:r>
          </w:p>
        </w:tc>
        <w:tc>
          <w:tcPr>
            <w:tcW w:w="5492" w:type="dxa"/>
          </w:tcPr>
          <w:p w14:paraId="4547179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Улично-дорожная сеть (12.0.1); предоставление коммунальных услуг (3.1.1)</w:t>
            </w:r>
          </w:p>
        </w:tc>
      </w:tr>
      <w:tr w:rsidR="00756430" w:rsidRPr="00756430" w14:paraId="30537BFB" w14:textId="77777777" w:rsidTr="00756430">
        <w:tc>
          <w:tcPr>
            <w:tcW w:w="704" w:type="dxa"/>
          </w:tcPr>
          <w:p w14:paraId="557D00D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17</w:t>
            </w:r>
          </w:p>
        </w:tc>
        <w:tc>
          <w:tcPr>
            <w:tcW w:w="1672" w:type="dxa"/>
          </w:tcPr>
          <w:p w14:paraId="3796089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ЗУ17</w:t>
            </w:r>
          </w:p>
        </w:tc>
        <w:tc>
          <w:tcPr>
            <w:tcW w:w="1691" w:type="dxa"/>
          </w:tcPr>
          <w:p w14:paraId="11D3F2C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838</w:t>
            </w:r>
          </w:p>
        </w:tc>
        <w:tc>
          <w:tcPr>
            <w:tcW w:w="5492" w:type="dxa"/>
          </w:tcPr>
          <w:p w14:paraId="0B14998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Благоустройство территории (12.0.2)</w:t>
            </w:r>
          </w:p>
        </w:tc>
      </w:tr>
      <w:tr w:rsidR="00756430" w:rsidRPr="00756430" w14:paraId="285608E5" w14:textId="77777777" w:rsidTr="00756430">
        <w:tc>
          <w:tcPr>
            <w:tcW w:w="704" w:type="dxa"/>
          </w:tcPr>
          <w:p w14:paraId="0DC82A2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18</w:t>
            </w:r>
          </w:p>
        </w:tc>
        <w:tc>
          <w:tcPr>
            <w:tcW w:w="1672" w:type="dxa"/>
          </w:tcPr>
          <w:p w14:paraId="53059EB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ЗУ18</w:t>
            </w:r>
          </w:p>
        </w:tc>
        <w:tc>
          <w:tcPr>
            <w:tcW w:w="1691" w:type="dxa"/>
          </w:tcPr>
          <w:p w14:paraId="19A7959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1791</w:t>
            </w:r>
          </w:p>
        </w:tc>
        <w:tc>
          <w:tcPr>
            <w:tcW w:w="5492" w:type="dxa"/>
          </w:tcPr>
          <w:p w14:paraId="4D21E4D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Площадки для занятий спортом (5.1.3)</w:t>
            </w:r>
          </w:p>
        </w:tc>
      </w:tr>
      <w:tr w:rsidR="00756430" w:rsidRPr="00756430" w14:paraId="706763C0" w14:textId="77777777" w:rsidTr="00756430">
        <w:tc>
          <w:tcPr>
            <w:tcW w:w="704" w:type="dxa"/>
          </w:tcPr>
          <w:p w14:paraId="079FF06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19</w:t>
            </w:r>
          </w:p>
        </w:tc>
        <w:tc>
          <w:tcPr>
            <w:tcW w:w="1672" w:type="dxa"/>
          </w:tcPr>
          <w:p w14:paraId="1DD6E75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ЗУ19</w:t>
            </w:r>
          </w:p>
        </w:tc>
        <w:tc>
          <w:tcPr>
            <w:tcW w:w="1691" w:type="dxa"/>
          </w:tcPr>
          <w:p w14:paraId="58754CA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2389</w:t>
            </w:r>
          </w:p>
        </w:tc>
        <w:tc>
          <w:tcPr>
            <w:tcW w:w="5492" w:type="dxa"/>
          </w:tcPr>
          <w:p w14:paraId="270B1D1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Площадки для занятий спортом (5.1.3)</w:t>
            </w:r>
          </w:p>
        </w:tc>
      </w:tr>
      <w:tr w:rsidR="00756430" w:rsidRPr="00756430" w14:paraId="1B415BF2" w14:textId="77777777" w:rsidTr="00756430">
        <w:tc>
          <w:tcPr>
            <w:tcW w:w="704" w:type="dxa"/>
          </w:tcPr>
          <w:p w14:paraId="496AB4A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20</w:t>
            </w:r>
          </w:p>
        </w:tc>
        <w:tc>
          <w:tcPr>
            <w:tcW w:w="1672" w:type="dxa"/>
          </w:tcPr>
          <w:p w14:paraId="1DA09CA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ЗУ20</w:t>
            </w:r>
          </w:p>
        </w:tc>
        <w:tc>
          <w:tcPr>
            <w:tcW w:w="1691" w:type="dxa"/>
          </w:tcPr>
          <w:p w14:paraId="35A7229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5109</w:t>
            </w:r>
          </w:p>
        </w:tc>
        <w:tc>
          <w:tcPr>
            <w:tcW w:w="5492" w:type="dxa"/>
          </w:tcPr>
          <w:p w14:paraId="67E6C5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Улично-дорожная сеть (12.0.1); предоставление коммунальных услуг (3.1.1)</w:t>
            </w:r>
          </w:p>
        </w:tc>
      </w:tr>
      <w:tr w:rsidR="00756430" w:rsidRPr="00756430" w14:paraId="049BCF0D" w14:textId="77777777" w:rsidTr="00756430">
        <w:tc>
          <w:tcPr>
            <w:tcW w:w="704" w:type="dxa"/>
          </w:tcPr>
          <w:p w14:paraId="3571104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21</w:t>
            </w:r>
          </w:p>
        </w:tc>
        <w:tc>
          <w:tcPr>
            <w:tcW w:w="1672" w:type="dxa"/>
          </w:tcPr>
          <w:p w14:paraId="4D8A6AE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ЗУ21</w:t>
            </w:r>
          </w:p>
        </w:tc>
        <w:tc>
          <w:tcPr>
            <w:tcW w:w="1691" w:type="dxa"/>
          </w:tcPr>
          <w:p w14:paraId="5234FEF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17258</w:t>
            </w:r>
          </w:p>
        </w:tc>
        <w:tc>
          <w:tcPr>
            <w:tcW w:w="5492" w:type="dxa"/>
          </w:tcPr>
          <w:p w14:paraId="5625D65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Улично-дорожная сеть (12.0.1); предоставление коммунальных услуг (3.1.1)</w:t>
            </w:r>
          </w:p>
        </w:tc>
      </w:tr>
    </w:tbl>
    <w:p w14:paraId="6862CF3B" w14:textId="77777777" w:rsidR="00756430" w:rsidRPr="00756430" w:rsidRDefault="00756430" w:rsidP="0075643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1B4FC67" w14:textId="77777777" w:rsidR="00756430" w:rsidRPr="00756430" w:rsidRDefault="00756430" w:rsidP="0075643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56430">
        <w:rPr>
          <w:rFonts w:ascii="Times New Roman" w:hAnsi="Times New Roman" w:cs="Times New Roman"/>
          <w:bCs/>
          <w:sz w:val="28"/>
          <w:szCs w:val="28"/>
        </w:rPr>
        <w:t>Земельные участки ЗУ1-ЗУ21 образуется путем раздела земельного участка с кадастровым номером 62:15:0050112:15 согласно ст.11.4 Земельного кодекса РФ.</w:t>
      </w:r>
    </w:p>
    <w:p w14:paraId="0743B976" w14:textId="77777777" w:rsidR="00756430" w:rsidRPr="00756430" w:rsidRDefault="00756430" w:rsidP="0075643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56430">
        <w:rPr>
          <w:rFonts w:ascii="Times New Roman" w:hAnsi="Times New Roman" w:cs="Times New Roman"/>
          <w:bCs/>
          <w:sz w:val="28"/>
          <w:szCs w:val="28"/>
        </w:rPr>
        <w:t xml:space="preserve">Земельный участок ЗУ13 образован согласно проекту планировки территории и проекту межевания территории линейного объекта для размещения улично-дорожной сети в </w:t>
      </w:r>
      <w:proofErr w:type="spellStart"/>
      <w:r w:rsidRPr="00756430">
        <w:rPr>
          <w:rFonts w:ascii="Times New Roman" w:hAnsi="Times New Roman" w:cs="Times New Roman"/>
          <w:bCs/>
          <w:sz w:val="28"/>
          <w:szCs w:val="28"/>
        </w:rPr>
        <w:t>Дядьковском</w:t>
      </w:r>
      <w:proofErr w:type="spellEnd"/>
      <w:r w:rsidRPr="00756430">
        <w:rPr>
          <w:rFonts w:ascii="Times New Roman" w:hAnsi="Times New Roman" w:cs="Times New Roman"/>
          <w:bCs/>
          <w:sz w:val="28"/>
          <w:szCs w:val="28"/>
        </w:rPr>
        <w:t xml:space="preserve"> сельском поселении Рязанского муниципального района Рязанской области в границах до Муромского шоссе, улицы Большая городского округа город Рязань, улицы Совхозная, северной границы с. </w:t>
      </w:r>
      <w:proofErr w:type="spellStart"/>
      <w:r w:rsidRPr="00756430">
        <w:rPr>
          <w:rFonts w:ascii="Times New Roman" w:hAnsi="Times New Roman" w:cs="Times New Roman"/>
          <w:bCs/>
          <w:sz w:val="28"/>
          <w:szCs w:val="28"/>
        </w:rPr>
        <w:t>Дядьково</w:t>
      </w:r>
      <w:proofErr w:type="spellEnd"/>
      <w:r w:rsidRPr="00756430">
        <w:rPr>
          <w:rFonts w:ascii="Times New Roman" w:hAnsi="Times New Roman" w:cs="Times New Roman"/>
          <w:bCs/>
          <w:sz w:val="28"/>
          <w:szCs w:val="28"/>
        </w:rPr>
        <w:t xml:space="preserve">, утвержденному постановлением главного управления архитектуры и градостроительства Рязанской области от 28.10.2025 № 929-п «Об утверждении документации по планировке территории (проект планировки территории и проект межевания территории) линейного объекта для размещения улично-дорожной сети в </w:t>
      </w:r>
      <w:proofErr w:type="spellStart"/>
      <w:r w:rsidRPr="00756430">
        <w:rPr>
          <w:rFonts w:ascii="Times New Roman" w:hAnsi="Times New Roman" w:cs="Times New Roman"/>
          <w:bCs/>
          <w:sz w:val="28"/>
          <w:szCs w:val="28"/>
        </w:rPr>
        <w:t>Дядьковском</w:t>
      </w:r>
      <w:proofErr w:type="spellEnd"/>
      <w:r w:rsidRPr="00756430">
        <w:rPr>
          <w:rFonts w:ascii="Times New Roman" w:hAnsi="Times New Roman" w:cs="Times New Roman"/>
          <w:bCs/>
          <w:sz w:val="28"/>
          <w:szCs w:val="28"/>
        </w:rPr>
        <w:t xml:space="preserve"> сельском поселении Рязанского муниципального района Рязанской области в границах до Муромского шоссе, улицы Большая городского округа город </w:t>
      </w:r>
      <w:r w:rsidRPr="00756430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Рязань, улицы Совхозная, северной границы с. </w:t>
      </w:r>
      <w:proofErr w:type="spellStart"/>
      <w:r w:rsidRPr="00756430">
        <w:rPr>
          <w:rFonts w:ascii="Times New Roman" w:hAnsi="Times New Roman" w:cs="Times New Roman"/>
          <w:bCs/>
          <w:sz w:val="28"/>
          <w:szCs w:val="28"/>
        </w:rPr>
        <w:t>Дядьково</w:t>
      </w:r>
      <w:proofErr w:type="spellEnd"/>
      <w:r w:rsidRPr="00756430">
        <w:rPr>
          <w:rFonts w:ascii="Times New Roman" w:hAnsi="Times New Roman" w:cs="Times New Roman"/>
          <w:bCs/>
          <w:sz w:val="28"/>
          <w:szCs w:val="28"/>
        </w:rPr>
        <w:t xml:space="preserve">» </w:t>
      </w:r>
      <w:r w:rsidRPr="00756430">
        <w:rPr>
          <w:rFonts w:ascii="Times New Roman" w:hAnsi="Times New Roman" w:cs="Times New Roman"/>
          <w:color w:val="000000"/>
          <w:sz w:val="28"/>
          <w:szCs w:val="28"/>
        </w:rPr>
        <w:t>Граница и координаты не утверждаются в составе данного проекта межевания территории.</w:t>
      </w:r>
    </w:p>
    <w:p w14:paraId="4C2EA6A1" w14:textId="77777777" w:rsidR="00756430" w:rsidRPr="00756430" w:rsidRDefault="00756430" w:rsidP="0075643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4BB4242" w14:textId="77777777" w:rsidR="00756430" w:rsidRPr="00756430" w:rsidRDefault="00756430" w:rsidP="00756430">
      <w:pPr>
        <w:shd w:val="clear" w:color="auto" w:fill="FFFFFF"/>
        <w:spacing w:line="418" w:lineRule="exact"/>
        <w:ind w:right="169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color w:val="000000"/>
          <w:sz w:val="28"/>
          <w:szCs w:val="28"/>
        </w:rPr>
        <w:t>2 этап.</w:t>
      </w:r>
    </w:p>
    <w:p w14:paraId="0EE9BAAB" w14:textId="77777777" w:rsidR="00756430" w:rsidRPr="00756430" w:rsidRDefault="00756430" w:rsidP="0075643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bCs/>
          <w:sz w:val="28"/>
          <w:szCs w:val="28"/>
        </w:rPr>
        <w:t>Экспликация образуемых земельных участков.</w:t>
      </w:r>
    </w:p>
    <w:p w14:paraId="37AAD9AF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1701"/>
        <w:gridCol w:w="2288"/>
        <w:gridCol w:w="4800"/>
      </w:tblGrid>
      <w:tr w:rsidR="00756430" w:rsidRPr="00756430" w14:paraId="1503CF9F" w14:textId="77777777" w:rsidTr="00756430">
        <w:tc>
          <w:tcPr>
            <w:tcW w:w="675" w:type="dxa"/>
          </w:tcPr>
          <w:p w14:paraId="306DE4D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№ п/п</w:t>
            </w:r>
          </w:p>
        </w:tc>
        <w:tc>
          <w:tcPr>
            <w:tcW w:w="1701" w:type="dxa"/>
          </w:tcPr>
          <w:p w14:paraId="02F0026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Обозначение</w:t>
            </w:r>
          </w:p>
          <w:p w14:paraId="4C986F5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участка (части земельного участка для установления сервитута)</w:t>
            </w:r>
          </w:p>
        </w:tc>
        <w:tc>
          <w:tcPr>
            <w:tcW w:w="2288" w:type="dxa"/>
          </w:tcPr>
          <w:p w14:paraId="0EF48BF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Площадь,</w:t>
            </w:r>
          </w:p>
          <w:p w14:paraId="56A9688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кв.м</w:t>
            </w:r>
            <w:proofErr w:type="spellEnd"/>
          </w:p>
        </w:tc>
        <w:tc>
          <w:tcPr>
            <w:tcW w:w="4800" w:type="dxa"/>
          </w:tcPr>
          <w:p w14:paraId="3C1BE3E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Вид разрешенного использования (вид и содержание сервитута)</w:t>
            </w:r>
          </w:p>
        </w:tc>
      </w:tr>
      <w:tr w:rsidR="00756430" w:rsidRPr="00756430" w14:paraId="390BC8D6" w14:textId="77777777" w:rsidTr="00756430">
        <w:tc>
          <w:tcPr>
            <w:tcW w:w="675" w:type="dxa"/>
            <w:vMerge w:val="restart"/>
          </w:tcPr>
          <w:p w14:paraId="4E40B60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701" w:type="dxa"/>
          </w:tcPr>
          <w:p w14:paraId="23948F1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ЗУ22</w:t>
            </w:r>
          </w:p>
        </w:tc>
        <w:tc>
          <w:tcPr>
            <w:tcW w:w="2288" w:type="dxa"/>
          </w:tcPr>
          <w:p w14:paraId="1541A5E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31729</w:t>
            </w:r>
          </w:p>
        </w:tc>
        <w:tc>
          <w:tcPr>
            <w:tcW w:w="4800" w:type="dxa"/>
          </w:tcPr>
          <w:p w14:paraId="1285FB7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01F41C84" w14:textId="77777777" w:rsidTr="00756430">
        <w:tc>
          <w:tcPr>
            <w:tcW w:w="675" w:type="dxa"/>
            <w:vMerge/>
          </w:tcPr>
          <w:p w14:paraId="142488B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01" w:type="dxa"/>
          </w:tcPr>
          <w:p w14:paraId="589DBF8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ЗУ22/чзу1</w:t>
            </w:r>
          </w:p>
        </w:tc>
        <w:tc>
          <w:tcPr>
            <w:tcW w:w="2288" w:type="dxa"/>
          </w:tcPr>
          <w:p w14:paraId="36CA73B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1793</w:t>
            </w:r>
          </w:p>
        </w:tc>
        <w:tc>
          <w:tcPr>
            <w:tcW w:w="4800" w:type="dxa"/>
          </w:tcPr>
          <w:p w14:paraId="0FC6181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Частный сервитут</w:t>
            </w:r>
          </w:p>
          <w:p w14:paraId="3D97C1D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(устанавливается в пользу владельца земельного участка ЗУ23, образуемого на данном этапе, с целью совместного пользования расположенными на данной части земельного участка элементами благоустройства)</w:t>
            </w:r>
          </w:p>
        </w:tc>
      </w:tr>
      <w:tr w:rsidR="00756430" w:rsidRPr="00756430" w14:paraId="21A0554B" w14:textId="77777777" w:rsidTr="00756430">
        <w:tc>
          <w:tcPr>
            <w:tcW w:w="675" w:type="dxa"/>
            <w:vMerge/>
          </w:tcPr>
          <w:p w14:paraId="0CF6AB6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01" w:type="dxa"/>
          </w:tcPr>
          <w:p w14:paraId="6E1A51C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ЗУ22/чзу2</w:t>
            </w:r>
          </w:p>
        </w:tc>
        <w:tc>
          <w:tcPr>
            <w:tcW w:w="2288" w:type="dxa"/>
          </w:tcPr>
          <w:p w14:paraId="02C03B7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1730</w:t>
            </w:r>
          </w:p>
        </w:tc>
        <w:tc>
          <w:tcPr>
            <w:tcW w:w="4800" w:type="dxa"/>
          </w:tcPr>
          <w:p w14:paraId="23B527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Частный сервитут</w:t>
            </w:r>
          </w:p>
          <w:p w14:paraId="77C6D32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(устанавливается в пользу владельца земельного участка ЗУ23, образуемого на данном этапе, с целью совместного пользования расположенными на данной части земельного участка элементами благоустройства)</w:t>
            </w:r>
          </w:p>
        </w:tc>
      </w:tr>
      <w:tr w:rsidR="00756430" w:rsidRPr="00756430" w14:paraId="21762750" w14:textId="77777777" w:rsidTr="00756430">
        <w:tc>
          <w:tcPr>
            <w:tcW w:w="675" w:type="dxa"/>
          </w:tcPr>
          <w:p w14:paraId="1EF4E01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  <w:p w14:paraId="33465F0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01" w:type="dxa"/>
          </w:tcPr>
          <w:p w14:paraId="2DB9372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ЗУ24</w:t>
            </w:r>
          </w:p>
        </w:tc>
        <w:tc>
          <w:tcPr>
            <w:tcW w:w="2288" w:type="dxa"/>
          </w:tcPr>
          <w:p w14:paraId="3585032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51758</w:t>
            </w:r>
          </w:p>
        </w:tc>
        <w:tc>
          <w:tcPr>
            <w:tcW w:w="4800" w:type="dxa"/>
          </w:tcPr>
          <w:p w14:paraId="4AD67C9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06214B02" w14:textId="77777777" w:rsidTr="00756430">
        <w:tc>
          <w:tcPr>
            <w:tcW w:w="675" w:type="dxa"/>
            <w:vMerge w:val="restart"/>
          </w:tcPr>
          <w:p w14:paraId="4CCEF0F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  <w:p w14:paraId="39FF29D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01" w:type="dxa"/>
          </w:tcPr>
          <w:p w14:paraId="0CF41AF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ЗУ23</w:t>
            </w:r>
          </w:p>
        </w:tc>
        <w:tc>
          <w:tcPr>
            <w:tcW w:w="2288" w:type="dxa"/>
          </w:tcPr>
          <w:p w14:paraId="0BBAEF4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26711</w:t>
            </w:r>
          </w:p>
        </w:tc>
        <w:tc>
          <w:tcPr>
            <w:tcW w:w="4800" w:type="dxa"/>
          </w:tcPr>
          <w:p w14:paraId="1D7AABE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Многоэтажная жилая застройка (высотная застройка) (2.6)</w:t>
            </w:r>
          </w:p>
        </w:tc>
      </w:tr>
      <w:tr w:rsidR="00756430" w:rsidRPr="00756430" w14:paraId="676F8508" w14:textId="77777777" w:rsidTr="00756430">
        <w:tc>
          <w:tcPr>
            <w:tcW w:w="675" w:type="dxa"/>
            <w:vMerge/>
          </w:tcPr>
          <w:p w14:paraId="464744E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01" w:type="dxa"/>
          </w:tcPr>
          <w:p w14:paraId="372AF5B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ЗУ23/чзу1</w:t>
            </w:r>
          </w:p>
        </w:tc>
        <w:tc>
          <w:tcPr>
            <w:tcW w:w="2288" w:type="dxa"/>
          </w:tcPr>
          <w:p w14:paraId="0622006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2101</w:t>
            </w:r>
          </w:p>
        </w:tc>
        <w:tc>
          <w:tcPr>
            <w:tcW w:w="4800" w:type="dxa"/>
          </w:tcPr>
          <w:p w14:paraId="6175E70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Частный сервитут</w:t>
            </w:r>
          </w:p>
          <w:p w14:paraId="032CC43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 xml:space="preserve">(устанавливается в пользу владельца земельного участка ЗУ22, образуемого на </w:t>
            </w:r>
            <w:r w:rsidRPr="00756430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данном этапе, с целью совместного пользования расположенными на данной части земельного участка элементами благоустройства)</w:t>
            </w:r>
          </w:p>
        </w:tc>
      </w:tr>
      <w:tr w:rsidR="00756430" w:rsidRPr="00756430" w14:paraId="2C55FC43" w14:textId="77777777" w:rsidTr="00756430">
        <w:tc>
          <w:tcPr>
            <w:tcW w:w="675" w:type="dxa"/>
            <w:vMerge/>
          </w:tcPr>
          <w:p w14:paraId="3C4F801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701" w:type="dxa"/>
          </w:tcPr>
          <w:p w14:paraId="50F0D5D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ЗУ23/чзу2</w:t>
            </w:r>
          </w:p>
        </w:tc>
        <w:tc>
          <w:tcPr>
            <w:tcW w:w="2288" w:type="dxa"/>
          </w:tcPr>
          <w:p w14:paraId="4248150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2291</w:t>
            </w:r>
          </w:p>
        </w:tc>
        <w:tc>
          <w:tcPr>
            <w:tcW w:w="4800" w:type="dxa"/>
          </w:tcPr>
          <w:p w14:paraId="625CC1A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Частный сервитут</w:t>
            </w:r>
          </w:p>
          <w:p w14:paraId="1B7D2DE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756430">
              <w:rPr>
                <w:rFonts w:ascii="Times New Roman" w:hAnsi="Times New Roman" w:cs="Times New Roman"/>
                <w:sz w:val="24"/>
                <w:szCs w:val="28"/>
              </w:rPr>
              <w:t>(устанавливается в пользу владельца земельного участка ЗУ22, образуемого на данном этапе, с целью совместного пользования расположенными на данной части земельного участка элементами благоустройства)</w:t>
            </w:r>
          </w:p>
        </w:tc>
      </w:tr>
    </w:tbl>
    <w:p w14:paraId="79BB62EA" w14:textId="77777777" w:rsidR="00756430" w:rsidRPr="00756430" w:rsidRDefault="00756430" w:rsidP="0075643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4CE9D47" w14:textId="77777777" w:rsidR="00756430" w:rsidRPr="00756430" w:rsidRDefault="00756430" w:rsidP="0075643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56430">
        <w:rPr>
          <w:rFonts w:ascii="Times New Roman" w:hAnsi="Times New Roman" w:cs="Times New Roman"/>
          <w:bCs/>
          <w:sz w:val="28"/>
          <w:szCs w:val="28"/>
        </w:rPr>
        <w:t>Земельный участок ЗУ22 образуется путем объединения земельных участков ЗУ1, ЗУ2, ЗУ3, образованных на 1 этапе выполнения данного проекта межевания согласно ст.11.6 Земельного кодекса РФ.</w:t>
      </w:r>
    </w:p>
    <w:p w14:paraId="2574606C" w14:textId="77777777" w:rsidR="00756430" w:rsidRPr="00756430" w:rsidRDefault="00756430" w:rsidP="0075643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56430">
        <w:rPr>
          <w:rFonts w:ascii="Times New Roman" w:hAnsi="Times New Roman" w:cs="Times New Roman"/>
          <w:bCs/>
          <w:sz w:val="28"/>
          <w:szCs w:val="28"/>
        </w:rPr>
        <w:t>Земельный участок ЗУ24 образуется путем объединения земельных участков ЗУ7, ЗУ8, ЗУ9, ЗУ10, ЗУ11, ЗУ12, ЗУ13 образованных на 1 этапе выполнения данного проекта межевания согласно ст.11.6 Земельного кодекса РФ.</w:t>
      </w:r>
    </w:p>
    <w:p w14:paraId="7CA3C87A" w14:textId="77777777" w:rsidR="00756430" w:rsidRPr="00756430" w:rsidRDefault="00756430" w:rsidP="0075643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56430">
        <w:rPr>
          <w:rFonts w:ascii="Times New Roman" w:hAnsi="Times New Roman" w:cs="Times New Roman"/>
          <w:bCs/>
          <w:sz w:val="28"/>
          <w:szCs w:val="28"/>
        </w:rPr>
        <w:t>Земельный участок ЗУ23 образуется путем объединения земельных участков ЗУ4, ЗУ5, ЗУ6, образованных на 1 этапе выполнения данного проекта межевания согласно ст.11.6 Земельного кодекса РФ.</w:t>
      </w:r>
    </w:p>
    <w:p w14:paraId="324EE7D5" w14:textId="77777777" w:rsidR="00756430" w:rsidRPr="00756430" w:rsidRDefault="00756430" w:rsidP="0075643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820A56E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sz w:val="28"/>
          <w:szCs w:val="28"/>
        </w:rPr>
        <w:t>Координаты образуемых земельных участков</w:t>
      </w:r>
      <w:r w:rsidRPr="00756430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215E52B6" w14:textId="77777777" w:rsidR="00756430" w:rsidRPr="00756430" w:rsidRDefault="00756430" w:rsidP="00756430">
      <w:pPr>
        <w:jc w:val="center"/>
        <w:textAlignment w:val="bottom"/>
        <w:rPr>
          <w:rFonts w:ascii="Times New Roman" w:hAnsi="Times New Roman" w:cs="Times New Roman"/>
          <w:b/>
          <w:sz w:val="24"/>
          <w:szCs w:val="24"/>
        </w:rPr>
      </w:pPr>
      <w:r w:rsidRPr="00756430">
        <w:rPr>
          <w:rFonts w:ascii="Times New Roman" w:hAnsi="Times New Roman" w:cs="Times New Roman"/>
          <w:b/>
          <w:sz w:val="24"/>
          <w:szCs w:val="24"/>
        </w:rPr>
        <w:t>Система координат – МСК62</w:t>
      </w: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55"/>
        <w:gridCol w:w="1183"/>
        <w:gridCol w:w="1339"/>
        <w:gridCol w:w="54"/>
      </w:tblGrid>
      <w:tr w:rsidR="00756430" w:rsidRPr="00756430" w14:paraId="79929651" w14:textId="77777777" w:rsidTr="00756430">
        <w:trPr>
          <w:gridAfter w:val="1"/>
          <w:wAfter w:w="54" w:type="dxa"/>
          <w:trHeight w:val="285"/>
          <w:jc w:val="center"/>
        </w:trPr>
        <w:tc>
          <w:tcPr>
            <w:tcW w:w="2977" w:type="dxa"/>
            <w:gridSpan w:val="3"/>
            <w:vAlign w:val="bottom"/>
          </w:tcPr>
          <w:p w14:paraId="22718F49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У1</w:t>
            </w:r>
          </w:p>
        </w:tc>
      </w:tr>
      <w:tr w:rsidR="00756430" w:rsidRPr="00756430" w14:paraId="55C10573" w14:textId="77777777" w:rsidTr="00756430">
        <w:trPr>
          <w:trHeight w:val="266"/>
          <w:jc w:val="center"/>
        </w:trPr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9DA77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2EA52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443641.83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8274A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1335486.77</w:t>
            </w:r>
          </w:p>
        </w:tc>
      </w:tr>
      <w:tr w:rsidR="00756430" w:rsidRPr="00756430" w14:paraId="121A8EC6" w14:textId="77777777" w:rsidTr="00756430">
        <w:trPr>
          <w:trHeight w:val="285"/>
          <w:jc w:val="center"/>
        </w:trPr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FAF91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340D2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443614.77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E86FE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1335577.45</w:t>
            </w:r>
          </w:p>
        </w:tc>
      </w:tr>
      <w:tr w:rsidR="00756430" w:rsidRPr="00756430" w14:paraId="6CCFB25F" w14:textId="77777777" w:rsidTr="00756430">
        <w:trPr>
          <w:trHeight w:val="285"/>
          <w:jc w:val="center"/>
        </w:trPr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E3F3D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0E0B2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443560.78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CF53D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1335560.55</w:t>
            </w:r>
          </w:p>
        </w:tc>
      </w:tr>
      <w:tr w:rsidR="00756430" w:rsidRPr="00756430" w14:paraId="60A4EB34" w14:textId="77777777" w:rsidTr="00756430">
        <w:trPr>
          <w:trHeight w:val="285"/>
          <w:jc w:val="center"/>
        </w:trPr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FAD5D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EB096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443557.52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D47BF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1335559.71</w:t>
            </w:r>
          </w:p>
        </w:tc>
      </w:tr>
      <w:tr w:rsidR="00756430" w:rsidRPr="00756430" w14:paraId="7A005B02" w14:textId="77777777" w:rsidTr="00756430">
        <w:trPr>
          <w:trHeight w:val="285"/>
          <w:jc w:val="center"/>
        </w:trPr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E00B6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21216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443585.52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0BBA8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1335470.19</w:t>
            </w:r>
          </w:p>
        </w:tc>
      </w:tr>
      <w:tr w:rsidR="00756430" w:rsidRPr="00756430" w14:paraId="2E66A1ED" w14:textId="77777777" w:rsidTr="00756430">
        <w:trPr>
          <w:trHeight w:val="285"/>
          <w:jc w:val="center"/>
        </w:trPr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B046D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9BCF9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443641.83</w:t>
            </w:r>
          </w:p>
        </w:tc>
        <w:tc>
          <w:tcPr>
            <w:tcW w:w="13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78F54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1335486.77</w:t>
            </w:r>
          </w:p>
        </w:tc>
      </w:tr>
    </w:tbl>
    <w:p w14:paraId="325EC19D" w14:textId="101CF59D" w:rsid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2073A16" w14:textId="77777777" w:rsidR="0085182F" w:rsidRPr="00756430" w:rsidRDefault="0085182F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51"/>
        <w:gridCol w:w="1097"/>
        <w:gridCol w:w="1302"/>
        <w:gridCol w:w="25"/>
      </w:tblGrid>
      <w:tr w:rsidR="00756430" w:rsidRPr="00756430" w14:paraId="5A09D444" w14:textId="77777777" w:rsidTr="00756430">
        <w:trPr>
          <w:trHeight w:val="285"/>
          <w:jc w:val="center"/>
        </w:trPr>
        <w:tc>
          <w:tcPr>
            <w:tcW w:w="2975" w:type="dxa"/>
            <w:gridSpan w:val="4"/>
            <w:vAlign w:val="bottom"/>
          </w:tcPr>
          <w:p w14:paraId="78366692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ЗУ2</w:t>
            </w:r>
          </w:p>
        </w:tc>
      </w:tr>
      <w:tr w:rsidR="00756430" w:rsidRPr="00756430" w14:paraId="299005C2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211DD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5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8221C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443585.52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56F8B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1335470.19</w:t>
            </w:r>
          </w:p>
        </w:tc>
      </w:tr>
      <w:tr w:rsidR="00756430" w:rsidRPr="00756430" w14:paraId="2DC1E77E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399A5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E23A7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443557.52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EAD38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1335559.71</w:t>
            </w:r>
          </w:p>
        </w:tc>
      </w:tr>
      <w:tr w:rsidR="00756430" w:rsidRPr="00756430" w14:paraId="1D0057F7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DA938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59A7B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443551.32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82CD0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1335558.12</w:t>
            </w:r>
          </w:p>
        </w:tc>
      </w:tr>
      <w:tr w:rsidR="00756430" w:rsidRPr="00756430" w14:paraId="310F522D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3B711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6DD7A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443456.65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F6A47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1335524.36</w:t>
            </w:r>
          </w:p>
        </w:tc>
      </w:tr>
      <w:tr w:rsidR="00756430" w:rsidRPr="00756430" w14:paraId="16E69313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D05AF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3FA98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443451.89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575F0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1335537.72</w:t>
            </w:r>
          </w:p>
        </w:tc>
      </w:tr>
      <w:tr w:rsidR="00756430" w:rsidRPr="00756430" w14:paraId="0A7432BB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A5047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A9046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443437.89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1B901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1335541.22</w:t>
            </w:r>
          </w:p>
        </w:tc>
      </w:tr>
      <w:tr w:rsidR="00756430" w:rsidRPr="00756430" w14:paraId="000915D6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CAD80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CE187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443413.16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8DBFE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1335532.41</w:t>
            </w:r>
          </w:p>
        </w:tc>
      </w:tr>
      <w:tr w:rsidR="00756430" w:rsidRPr="00756430" w14:paraId="1B0477EA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97565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D7DF7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443418.11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A383D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1335518.51</w:t>
            </w:r>
          </w:p>
        </w:tc>
      </w:tr>
      <w:tr w:rsidR="00756430" w:rsidRPr="00756430" w14:paraId="566BBB16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790C1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D0F3F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443441.09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2D2ED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1335453.77</w:t>
            </w:r>
          </w:p>
        </w:tc>
      </w:tr>
      <w:tr w:rsidR="00756430" w:rsidRPr="00756430" w14:paraId="5003A166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F51CE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63731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443447.58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42D57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1335435.76</w:t>
            </w:r>
          </w:p>
        </w:tc>
      </w:tr>
      <w:tr w:rsidR="00756430" w:rsidRPr="00756430" w14:paraId="13621764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53B33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0F847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443571.09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5AE07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1335465.94</w:t>
            </w:r>
          </w:p>
        </w:tc>
      </w:tr>
      <w:tr w:rsidR="00756430" w:rsidRPr="00756430" w14:paraId="62703C5A" w14:textId="77777777" w:rsidTr="00756430">
        <w:trPr>
          <w:gridAfter w:val="1"/>
          <w:wAfter w:w="25" w:type="dxa"/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2808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E895D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443585.52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CA5D7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1335470.19</w:t>
            </w:r>
          </w:p>
        </w:tc>
      </w:tr>
    </w:tbl>
    <w:p w14:paraId="46FE7226" w14:textId="77777777" w:rsidR="00756430" w:rsidRPr="00756430" w:rsidRDefault="00756430" w:rsidP="00756430">
      <w:pPr>
        <w:tabs>
          <w:tab w:val="left" w:pos="5190"/>
        </w:tabs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51"/>
        <w:gridCol w:w="1068"/>
        <w:gridCol w:w="1350"/>
        <w:gridCol w:w="76"/>
      </w:tblGrid>
      <w:tr w:rsidR="00756430" w:rsidRPr="00756430" w14:paraId="56F7124D" w14:textId="77777777" w:rsidTr="00756430">
        <w:trPr>
          <w:gridAfter w:val="1"/>
          <w:wAfter w:w="76" w:type="dxa"/>
          <w:trHeight w:val="285"/>
          <w:jc w:val="center"/>
        </w:trPr>
        <w:tc>
          <w:tcPr>
            <w:tcW w:w="2969" w:type="dxa"/>
            <w:gridSpan w:val="3"/>
            <w:vAlign w:val="bottom"/>
          </w:tcPr>
          <w:p w14:paraId="2A6DF259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ЗУ3</w:t>
            </w:r>
          </w:p>
        </w:tc>
      </w:tr>
      <w:tr w:rsidR="00756430" w:rsidRPr="00756430" w14:paraId="4F200AE0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86093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1D26E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443447.58</w:t>
            </w: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6A392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1335435.76</w:t>
            </w:r>
          </w:p>
        </w:tc>
      </w:tr>
      <w:tr w:rsidR="00756430" w:rsidRPr="00756430" w14:paraId="0CB91954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4E0E9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91865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443441.09</w:t>
            </w: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DAFA1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1335453.77</w:t>
            </w:r>
          </w:p>
        </w:tc>
      </w:tr>
      <w:tr w:rsidR="00756430" w:rsidRPr="00756430" w14:paraId="5F05649B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0D5E3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E5493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443418.11</w:t>
            </w: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37856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1335518.51</w:t>
            </w:r>
          </w:p>
        </w:tc>
      </w:tr>
      <w:tr w:rsidR="00756430" w:rsidRPr="00756430" w14:paraId="04605041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F1843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6B3AF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443358.43</w:t>
            </w: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C27DC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1335497.22</w:t>
            </w:r>
          </w:p>
        </w:tc>
      </w:tr>
      <w:tr w:rsidR="00756430" w:rsidRPr="00756430" w14:paraId="2E43C357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F384F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419A4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443301.94</w:t>
            </w: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C9656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1335470.37</w:t>
            </w:r>
          </w:p>
        </w:tc>
      </w:tr>
      <w:tr w:rsidR="00756430" w:rsidRPr="00756430" w14:paraId="52C2913A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A99D7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0A0B2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443264.49</w:t>
            </w: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5A06C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1335457.71</w:t>
            </w:r>
          </w:p>
        </w:tc>
      </w:tr>
      <w:tr w:rsidR="00756430" w:rsidRPr="00756430" w14:paraId="298A7D02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4A39D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9A8AF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443283.17</w:t>
            </w: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D1B14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1335395.59</w:t>
            </w:r>
          </w:p>
        </w:tc>
      </w:tr>
      <w:tr w:rsidR="00756430" w:rsidRPr="00756430" w14:paraId="648358AD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EA808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50B95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443447.58</w:t>
            </w:r>
          </w:p>
        </w:tc>
        <w:tc>
          <w:tcPr>
            <w:tcW w:w="1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E32EB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1335435.76</w:t>
            </w:r>
          </w:p>
        </w:tc>
      </w:tr>
    </w:tbl>
    <w:p w14:paraId="1DEDC1E9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51"/>
        <w:gridCol w:w="1068"/>
        <w:gridCol w:w="1342"/>
        <w:gridCol w:w="80"/>
      </w:tblGrid>
      <w:tr w:rsidR="00756430" w:rsidRPr="00756430" w14:paraId="166AFE5D" w14:textId="77777777" w:rsidTr="00756430">
        <w:trPr>
          <w:gridAfter w:val="1"/>
          <w:wAfter w:w="80" w:type="dxa"/>
          <w:trHeight w:val="285"/>
          <w:jc w:val="center"/>
        </w:trPr>
        <w:tc>
          <w:tcPr>
            <w:tcW w:w="2961" w:type="dxa"/>
            <w:gridSpan w:val="3"/>
            <w:vAlign w:val="bottom"/>
          </w:tcPr>
          <w:p w14:paraId="4534D20C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ЗУ4</w:t>
            </w:r>
          </w:p>
        </w:tc>
      </w:tr>
      <w:tr w:rsidR="00756430" w:rsidRPr="00756430" w14:paraId="40E5EE14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ACEDC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29F94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443614.77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4BFAE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1335577.45</w:t>
            </w:r>
          </w:p>
        </w:tc>
      </w:tr>
      <w:tr w:rsidR="00756430" w:rsidRPr="00756430" w14:paraId="61CBB289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EB448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B142B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443588.75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59457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1335664.65</w:t>
            </w:r>
          </w:p>
        </w:tc>
      </w:tr>
      <w:tr w:rsidR="00756430" w:rsidRPr="00756430" w14:paraId="0E84C177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8D21B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532B3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443536.07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ACDC1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1335648.15</w:t>
            </w:r>
          </w:p>
        </w:tc>
      </w:tr>
      <w:tr w:rsidR="00756430" w:rsidRPr="00756430" w14:paraId="6E73D9B8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FEBAF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583DB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443539.96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43C1F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1335635.74</w:t>
            </w:r>
          </w:p>
        </w:tc>
      </w:tr>
      <w:tr w:rsidR="00756430" w:rsidRPr="00756430" w14:paraId="4823C02D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74574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44831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443534.37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6552B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1335633.74</w:t>
            </w:r>
          </w:p>
        </w:tc>
      </w:tr>
      <w:tr w:rsidR="00756430" w:rsidRPr="00756430" w14:paraId="485C1EAD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905BE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23B4A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443557.52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D5E91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1335559.71</w:t>
            </w:r>
          </w:p>
        </w:tc>
      </w:tr>
      <w:tr w:rsidR="00756430" w:rsidRPr="00756430" w14:paraId="580DFF93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11AE5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59EAC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443560.78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902CA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1335560.55</w:t>
            </w:r>
          </w:p>
        </w:tc>
      </w:tr>
      <w:tr w:rsidR="00756430" w:rsidRPr="00756430" w14:paraId="36A75B86" w14:textId="77777777" w:rsidTr="00756430">
        <w:trPr>
          <w:trHeight w:val="285"/>
          <w:jc w:val="center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127C6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3A3DC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443614.77</w:t>
            </w:r>
          </w:p>
        </w:tc>
        <w:tc>
          <w:tcPr>
            <w:tcW w:w="14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60B90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1335577.45</w:t>
            </w:r>
          </w:p>
        </w:tc>
      </w:tr>
    </w:tbl>
    <w:p w14:paraId="4D6EE192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758"/>
        <w:gridCol w:w="425"/>
      </w:tblGrid>
      <w:tr w:rsidR="00756430" w:rsidRPr="00756430" w14:paraId="25C78216" w14:textId="77777777" w:rsidTr="00756430">
        <w:trPr>
          <w:gridAfter w:val="1"/>
          <w:wAfter w:w="425" w:type="dxa"/>
          <w:trHeight w:val="285"/>
          <w:jc w:val="center"/>
        </w:trPr>
        <w:tc>
          <w:tcPr>
            <w:tcW w:w="2519" w:type="dxa"/>
            <w:gridSpan w:val="3"/>
            <w:vAlign w:val="bottom"/>
          </w:tcPr>
          <w:p w14:paraId="31D0793A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ЗУ5</w:t>
            </w:r>
          </w:p>
        </w:tc>
      </w:tr>
      <w:tr w:rsidR="00756430" w:rsidRPr="00756430" w14:paraId="4688A05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D63B9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B7FEA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443557.52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B0D9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1335559.71</w:t>
            </w:r>
          </w:p>
        </w:tc>
      </w:tr>
      <w:tr w:rsidR="00756430" w:rsidRPr="00756430" w14:paraId="06C272E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7CE3C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3B3AE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443534.37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4ED80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1335633.74</w:t>
            </w:r>
          </w:p>
        </w:tc>
      </w:tr>
      <w:tr w:rsidR="00756430" w:rsidRPr="00756430" w14:paraId="4C5574C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BEE7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D076A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443404.84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65896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1335587.46</w:t>
            </w:r>
          </w:p>
        </w:tc>
      </w:tr>
      <w:tr w:rsidR="00756430" w:rsidRPr="00756430" w14:paraId="2F40615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6D1AB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A7531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443398.65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2CA84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1335573.26</w:t>
            </w:r>
          </w:p>
        </w:tc>
      </w:tr>
      <w:tr w:rsidR="00756430" w:rsidRPr="00756430" w14:paraId="56EE675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E4281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E3DFF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443413.16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14C5A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1335532.41</w:t>
            </w:r>
          </w:p>
        </w:tc>
      </w:tr>
      <w:tr w:rsidR="00756430" w:rsidRPr="00756430" w14:paraId="1A0F092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00254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A26A5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443437.89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D532E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1335541.22</w:t>
            </w:r>
          </w:p>
        </w:tc>
      </w:tr>
      <w:tr w:rsidR="00756430" w:rsidRPr="00756430" w14:paraId="50F0B57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DF2EC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1179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443451.89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62B61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1335537.72</w:t>
            </w:r>
          </w:p>
        </w:tc>
      </w:tr>
      <w:tr w:rsidR="00756430" w:rsidRPr="00756430" w14:paraId="04029D5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6FAFD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BA8C4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443456.65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A33A5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1335524.36</w:t>
            </w:r>
          </w:p>
        </w:tc>
      </w:tr>
      <w:tr w:rsidR="00756430" w:rsidRPr="00756430" w14:paraId="072F67C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5BB1C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BF9E8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443551.32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30AB7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1335558.12</w:t>
            </w:r>
          </w:p>
        </w:tc>
      </w:tr>
      <w:tr w:rsidR="00756430" w:rsidRPr="00756430" w14:paraId="6851433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ABF0F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4800C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443557.52</w:t>
            </w:r>
          </w:p>
        </w:tc>
        <w:tc>
          <w:tcPr>
            <w:tcW w:w="11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51E1D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1335559.71</w:t>
            </w:r>
          </w:p>
        </w:tc>
      </w:tr>
    </w:tbl>
    <w:p w14:paraId="108BFCC8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2BF50C2B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bottom w:val="single" w:sz="4" w:space="0" w:color="auto"/>
            </w:tcBorders>
            <w:vAlign w:val="bottom"/>
          </w:tcPr>
          <w:p w14:paraId="656D44CB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ЗУ6</w:t>
            </w:r>
          </w:p>
        </w:tc>
      </w:tr>
      <w:tr w:rsidR="00756430" w:rsidRPr="00756430" w14:paraId="0D52EF8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E0A11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90D68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443418.11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582FDE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1335518.51</w:t>
            </w:r>
          </w:p>
        </w:tc>
      </w:tr>
      <w:tr w:rsidR="00756430" w:rsidRPr="00756430" w14:paraId="173D2C9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BC678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DDBE6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443413.16</w:t>
            </w:r>
          </w:p>
        </w:tc>
        <w:tc>
          <w:tcPr>
            <w:tcW w:w="118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DE4D0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1335532.41</w:t>
            </w:r>
          </w:p>
        </w:tc>
      </w:tr>
      <w:tr w:rsidR="00756430" w:rsidRPr="00756430" w14:paraId="04E0CD4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E4F8D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2B5BB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443398.65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69A4B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1335573.26</w:t>
            </w:r>
          </w:p>
        </w:tc>
      </w:tr>
      <w:tr w:rsidR="00756430" w:rsidRPr="00756430" w14:paraId="35AB277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3023F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E0884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443392.02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D90BE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1335567.57</w:t>
            </w:r>
          </w:p>
        </w:tc>
      </w:tr>
      <w:tr w:rsidR="00756430" w:rsidRPr="00756430" w14:paraId="7D07283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14D13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AA5F6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19DB8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1335564.25</w:t>
            </w:r>
          </w:p>
        </w:tc>
      </w:tr>
      <w:tr w:rsidR="00756430" w:rsidRPr="00756430" w14:paraId="2B14E95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9FFC2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9993B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443370.35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C5107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1335564.53</w:t>
            </w:r>
          </w:p>
        </w:tc>
      </w:tr>
      <w:tr w:rsidR="00756430" w:rsidRPr="00756430" w14:paraId="52F0672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49699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652A7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443361.97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1AD1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1335568.34</w:t>
            </w:r>
          </w:p>
        </w:tc>
      </w:tr>
      <w:tr w:rsidR="00756430" w:rsidRPr="00756430" w14:paraId="60023E8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B1A19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915C6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443243.89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928B9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1335526.24</w:t>
            </w:r>
          </w:p>
        </w:tc>
      </w:tr>
      <w:tr w:rsidR="00756430" w:rsidRPr="00756430" w14:paraId="580CEB2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269C7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4E252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443264.49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F4166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1335457.71</w:t>
            </w:r>
          </w:p>
        </w:tc>
      </w:tr>
      <w:tr w:rsidR="00756430" w:rsidRPr="00756430" w14:paraId="4C56049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A505D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DCD89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443301.94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6D5B5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1335470.37</w:t>
            </w:r>
          </w:p>
        </w:tc>
      </w:tr>
      <w:tr w:rsidR="00756430" w:rsidRPr="00756430" w14:paraId="0256B31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FA71C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EC2BE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443358.43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5DD8E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1335497.22</w:t>
            </w:r>
          </w:p>
        </w:tc>
      </w:tr>
      <w:tr w:rsidR="00756430" w:rsidRPr="00756430" w14:paraId="178E217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205FE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0BFAC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443418.11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9FCD2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1335518.51</w:t>
            </w:r>
          </w:p>
        </w:tc>
      </w:tr>
    </w:tbl>
    <w:p w14:paraId="42A7ADD3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5C44355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57D8E3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66300CBC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bottom w:val="single" w:sz="4" w:space="0" w:color="auto"/>
            </w:tcBorders>
            <w:vAlign w:val="bottom"/>
          </w:tcPr>
          <w:p w14:paraId="56286178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ЗУ7</w:t>
            </w:r>
          </w:p>
        </w:tc>
      </w:tr>
      <w:tr w:rsidR="00756430" w:rsidRPr="00756430" w14:paraId="5A9E144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6587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18895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443588.75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59805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1335664.65</w:t>
            </w:r>
          </w:p>
        </w:tc>
      </w:tr>
      <w:tr w:rsidR="00756430" w:rsidRPr="00756430" w14:paraId="5FD9AB7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7CACE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00F95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443562.99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6A9B6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1335750.96</w:t>
            </w:r>
          </w:p>
        </w:tc>
      </w:tr>
      <w:tr w:rsidR="00756430" w:rsidRPr="00756430" w14:paraId="785D34E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93F2A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D01B1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443503.65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AC7DA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1335732.24</w:t>
            </w:r>
          </w:p>
        </w:tc>
      </w:tr>
      <w:tr w:rsidR="00756430" w:rsidRPr="00756430" w14:paraId="5DCFAF3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C3557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B27E1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443504.57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9BF34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1335729.31</w:t>
            </w:r>
          </w:p>
        </w:tc>
      </w:tr>
      <w:tr w:rsidR="00756430" w:rsidRPr="00756430" w14:paraId="723794E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82EB4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8942D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443527.17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D5D42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1335657.71</w:t>
            </w:r>
          </w:p>
        </w:tc>
      </w:tr>
      <w:tr w:rsidR="00756430" w:rsidRPr="00756430" w14:paraId="3F2E06B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596F5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11204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443532.48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0FAB5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1335659.6</w:t>
            </w:r>
          </w:p>
        </w:tc>
      </w:tr>
      <w:tr w:rsidR="00756430" w:rsidRPr="00756430" w14:paraId="79F9CBA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C59FC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909A8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443536.07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85B83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1335648.15</w:t>
            </w:r>
          </w:p>
        </w:tc>
      </w:tr>
      <w:tr w:rsidR="00756430" w:rsidRPr="00756430" w14:paraId="67B4CBA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06E18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067D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443588.75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1B2DB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1335664.65</w:t>
            </w:r>
          </w:p>
        </w:tc>
      </w:tr>
    </w:tbl>
    <w:p w14:paraId="1DF56BD0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B35C022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3B7DB9D0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bottom w:val="single" w:sz="4" w:space="0" w:color="auto"/>
            </w:tcBorders>
            <w:vAlign w:val="bottom"/>
          </w:tcPr>
          <w:p w14:paraId="0818D3B0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ЗУ8</w:t>
            </w:r>
          </w:p>
        </w:tc>
      </w:tr>
      <w:tr w:rsidR="00756430" w:rsidRPr="00756430" w14:paraId="05336A4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4E473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0EDCF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443527.17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402E0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1335657.71</w:t>
            </w:r>
          </w:p>
        </w:tc>
      </w:tr>
      <w:tr w:rsidR="00756430" w:rsidRPr="00756430" w14:paraId="4F5942B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8149E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FC5B5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443504.57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49C6B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1335729.31</w:t>
            </w:r>
          </w:p>
        </w:tc>
      </w:tr>
      <w:tr w:rsidR="00756430" w:rsidRPr="00756430" w14:paraId="28168A7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60E6A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7C964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443387.51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9D782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1335692.37</w:t>
            </w:r>
          </w:p>
        </w:tc>
      </w:tr>
      <w:tr w:rsidR="00756430" w:rsidRPr="00756430" w14:paraId="7D78352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CBCA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35E1E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443359.75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28775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1335682.47</w:t>
            </w:r>
          </w:p>
        </w:tc>
      </w:tr>
      <w:tr w:rsidR="00756430" w:rsidRPr="00756430" w14:paraId="75E0568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9CEC1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19379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443366.01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769FE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1335664.88</w:t>
            </w:r>
          </w:p>
        </w:tc>
      </w:tr>
      <w:tr w:rsidR="00756430" w:rsidRPr="00756430" w14:paraId="0756C72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64401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FAFA3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443373.41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5EA7C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1335644.09</w:t>
            </w:r>
          </w:p>
        </w:tc>
      </w:tr>
      <w:tr w:rsidR="00756430" w:rsidRPr="00756430" w14:paraId="24602C3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21BD9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730EB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08598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1335618.24</w:t>
            </w:r>
          </w:p>
        </w:tc>
      </w:tr>
      <w:tr w:rsidR="00756430" w:rsidRPr="00756430" w14:paraId="3CD9F96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8E454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0581B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443396.51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4D8AF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1335611.21</w:t>
            </w:r>
          </w:p>
        </w:tc>
      </w:tr>
      <w:tr w:rsidR="00756430" w:rsidRPr="00756430" w14:paraId="5A458B2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40E68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D90FF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443397.4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46CD7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1335611.44</w:t>
            </w:r>
          </w:p>
        </w:tc>
      </w:tr>
      <w:tr w:rsidR="00756430" w:rsidRPr="00756430" w14:paraId="10459F8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F7383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3598C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443527.17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323C7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1335657.71</w:t>
            </w:r>
          </w:p>
        </w:tc>
      </w:tr>
      <w:tr w:rsidR="00756430" w:rsidRPr="00756430" w14:paraId="03C20F3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05EE2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8D845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443527.17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1BC0D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1335657.71</w:t>
            </w:r>
          </w:p>
        </w:tc>
      </w:tr>
    </w:tbl>
    <w:p w14:paraId="46CF58CC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4149AB31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bottom w:val="single" w:sz="4" w:space="0" w:color="auto"/>
            </w:tcBorders>
            <w:vAlign w:val="bottom"/>
          </w:tcPr>
          <w:p w14:paraId="1B8E6872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ЗУ9</w:t>
            </w:r>
          </w:p>
        </w:tc>
      </w:tr>
      <w:tr w:rsidR="00756430" w:rsidRPr="00756430" w14:paraId="0BB69F5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393F1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36D38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5D273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1335618.24</w:t>
            </w:r>
          </w:p>
        </w:tc>
      </w:tr>
      <w:tr w:rsidR="00756430" w:rsidRPr="00756430" w14:paraId="723256D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0C443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A2E4B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443373.41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2D841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1335644.09</w:t>
            </w:r>
          </w:p>
        </w:tc>
      </w:tr>
      <w:tr w:rsidR="00756430" w:rsidRPr="00756430" w14:paraId="337CFCB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3ACEE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1F2D9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443366.01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248E8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1335664.88</w:t>
            </w:r>
          </w:p>
        </w:tc>
      </w:tr>
      <w:tr w:rsidR="00756430" w:rsidRPr="00756430" w14:paraId="15336E2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F7648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D942E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443336.23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E93F6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1335654.39</w:t>
            </w:r>
          </w:p>
        </w:tc>
      </w:tr>
      <w:tr w:rsidR="00756430" w:rsidRPr="00756430" w14:paraId="327A07A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15861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C500F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443330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C3900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1335671.85</w:t>
            </w:r>
          </w:p>
        </w:tc>
      </w:tr>
      <w:tr w:rsidR="00756430" w:rsidRPr="00756430" w14:paraId="1838D85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84961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44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7DE27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443296.15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64E1D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1335659.77</w:t>
            </w:r>
          </w:p>
        </w:tc>
      </w:tr>
      <w:tr w:rsidR="00756430" w:rsidRPr="00756430" w14:paraId="05C1C96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CF3B6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27673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443305.29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AF7FA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1335634.11</w:t>
            </w:r>
          </w:p>
        </w:tc>
      </w:tr>
      <w:tr w:rsidR="00756430" w:rsidRPr="00756430" w14:paraId="3DE50F1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57EE5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5FB13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443286.64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1D44C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1335627.46</w:t>
            </w:r>
          </w:p>
        </w:tc>
      </w:tr>
      <w:tr w:rsidR="00756430" w:rsidRPr="00756430" w14:paraId="44C0DF0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80BC0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BAF84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443302.02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D335B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1335584.07</w:t>
            </w:r>
          </w:p>
        </w:tc>
      </w:tr>
      <w:tr w:rsidR="00756430" w:rsidRPr="00756430" w14:paraId="4CEDEBD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3A2F0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2AB43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443352.21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50CDA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1335601.97</w:t>
            </w:r>
          </w:p>
        </w:tc>
      </w:tr>
      <w:tr w:rsidR="00756430" w:rsidRPr="00756430" w14:paraId="0E5F0BA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7C5F3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5E3E0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443358.81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7DE24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1335611.34</w:t>
            </w:r>
          </w:p>
        </w:tc>
      </w:tr>
      <w:tr w:rsidR="00756430" w:rsidRPr="00756430" w14:paraId="7469770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4DAB5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B283D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443371.39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77BBB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1335618</w:t>
            </w:r>
          </w:p>
        </w:tc>
      </w:tr>
      <w:tr w:rsidR="00756430" w:rsidRPr="00756430" w14:paraId="25350D2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084B0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33B67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EAF7E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1335618.24</w:t>
            </w:r>
          </w:p>
        </w:tc>
      </w:tr>
      <w:tr w:rsidR="00756430" w:rsidRPr="00756430" w14:paraId="520B59B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460F1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BCFC1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1F83A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1335618.24</w:t>
            </w:r>
          </w:p>
        </w:tc>
      </w:tr>
    </w:tbl>
    <w:p w14:paraId="187DA177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1ADAF54B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26A81FDC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ЗУ10</w:t>
            </w:r>
          </w:p>
        </w:tc>
      </w:tr>
      <w:tr w:rsidR="00756430" w:rsidRPr="00756430" w14:paraId="14895FE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0104D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2316E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443302.02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32663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1335584.07</w:t>
            </w:r>
          </w:p>
        </w:tc>
      </w:tr>
      <w:tr w:rsidR="00756430" w:rsidRPr="00756430" w14:paraId="07BC37D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319C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5A3E6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443286.64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195AC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1335627.46</w:t>
            </w:r>
          </w:p>
        </w:tc>
      </w:tr>
      <w:tr w:rsidR="00756430" w:rsidRPr="00756430" w14:paraId="052EF0E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B7321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0A317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443305.29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178AA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1335634.11</w:t>
            </w:r>
          </w:p>
        </w:tc>
      </w:tr>
      <w:tr w:rsidR="00756430" w:rsidRPr="00756430" w14:paraId="7157B4D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DC854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F24AA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443296.15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2638A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1335659.77</w:t>
            </w:r>
          </w:p>
        </w:tc>
      </w:tr>
      <w:tr w:rsidR="00756430" w:rsidRPr="00756430" w14:paraId="19B7056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C2282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8A232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443289.41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7251C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1335678.66</w:t>
            </w:r>
          </w:p>
        </w:tc>
      </w:tr>
      <w:tr w:rsidR="00756430" w:rsidRPr="00756430" w14:paraId="6E1E11C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56DAF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1A406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443206.92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269B3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1335649.21</w:t>
            </w:r>
          </w:p>
        </w:tc>
      </w:tr>
      <w:tr w:rsidR="00756430" w:rsidRPr="00756430" w14:paraId="1786577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9C80E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0A075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443233.66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C8844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1335560.27</w:t>
            </w:r>
          </w:p>
        </w:tc>
      </w:tr>
      <w:tr w:rsidR="00756430" w:rsidRPr="00756430" w14:paraId="07BFFA5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D5CC9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159ED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443239.73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7B282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1335561.86</w:t>
            </w:r>
          </w:p>
        </w:tc>
      </w:tr>
      <w:tr w:rsidR="00756430" w:rsidRPr="00756430" w14:paraId="1313457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F2EB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5323D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443302.02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92E97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1335584.07</w:t>
            </w:r>
          </w:p>
        </w:tc>
      </w:tr>
    </w:tbl>
    <w:p w14:paraId="655C816D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6EF0D869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28DE3054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ЗУ11</w:t>
            </w:r>
          </w:p>
        </w:tc>
      </w:tr>
      <w:tr w:rsidR="00756430" w:rsidRPr="00756430" w14:paraId="1F86E8E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AB227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550AE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443562.99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907FE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1335750.96</w:t>
            </w:r>
          </w:p>
        </w:tc>
      </w:tr>
      <w:tr w:rsidR="00756430" w:rsidRPr="00756430" w14:paraId="7E38FD4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A0C92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525C4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443538.47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AA4C2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1335833.11</w:t>
            </w:r>
          </w:p>
        </w:tc>
      </w:tr>
      <w:tr w:rsidR="00756430" w:rsidRPr="00756430" w14:paraId="49607A9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58E60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7E848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443477.96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AECFA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1335813.6</w:t>
            </w:r>
          </w:p>
        </w:tc>
      </w:tr>
      <w:tr w:rsidR="00756430" w:rsidRPr="00756430" w14:paraId="205979B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4B5B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0F9D1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443503.65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0ABF4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1335732.24</w:t>
            </w:r>
          </w:p>
        </w:tc>
      </w:tr>
      <w:tr w:rsidR="00756430" w:rsidRPr="00756430" w14:paraId="4CB4403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9F107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47547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443562.99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7F10C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1335750.96</w:t>
            </w:r>
          </w:p>
        </w:tc>
      </w:tr>
    </w:tbl>
    <w:p w14:paraId="3A108394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2DCF1AE8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26949970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ЗУ12</w:t>
            </w:r>
          </w:p>
        </w:tc>
      </w:tr>
      <w:tr w:rsidR="00756430" w:rsidRPr="00756430" w14:paraId="5E3975D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47F91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2CCEA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443504.57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001B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1335729.31</w:t>
            </w:r>
          </w:p>
        </w:tc>
      </w:tr>
      <w:tr w:rsidR="00756430" w:rsidRPr="00756430" w14:paraId="28ECF47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6A149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A5B9A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443503.65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CF333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1335732.24</w:t>
            </w:r>
          </w:p>
        </w:tc>
      </w:tr>
      <w:tr w:rsidR="00756430" w:rsidRPr="00756430" w14:paraId="4F62AD4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6B3C4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F4D28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443477.96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3D513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1335813.6</w:t>
            </w:r>
          </w:p>
        </w:tc>
      </w:tr>
      <w:tr w:rsidR="00756430" w:rsidRPr="00756430" w14:paraId="52C3334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9F9E3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85A11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443370.59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82960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1335778.98</w:t>
            </w:r>
          </w:p>
        </w:tc>
      </w:tr>
      <w:tr w:rsidR="00756430" w:rsidRPr="00756430" w14:paraId="515E7A9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92503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1BC3F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443379.78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38C15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1335752.78</w:t>
            </w:r>
          </w:p>
        </w:tc>
      </w:tr>
      <w:tr w:rsidR="00756430" w:rsidRPr="00756430" w14:paraId="0B9BD53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91544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5B4A2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443367.51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38F85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1335748.4</w:t>
            </w:r>
          </w:p>
        </w:tc>
      </w:tr>
      <w:tr w:rsidR="00756430" w:rsidRPr="00756430" w14:paraId="7FAD467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50180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B72F2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443387.51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986D7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1335692.37</w:t>
            </w:r>
          </w:p>
        </w:tc>
      </w:tr>
      <w:tr w:rsidR="00756430" w:rsidRPr="00756430" w14:paraId="4421976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74954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9077A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443504.57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4A07F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1335729.31</w:t>
            </w:r>
          </w:p>
        </w:tc>
      </w:tr>
    </w:tbl>
    <w:p w14:paraId="57BB2FFA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17C1AA09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432C5B91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ЗУ13</w:t>
            </w:r>
          </w:p>
        </w:tc>
      </w:tr>
      <w:tr w:rsidR="00756430" w:rsidRPr="00756430" w14:paraId="415E1A9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A4E55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00600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443289.41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6FCED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1335678.66</w:t>
            </w:r>
          </w:p>
        </w:tc>
      </w:tr>
      <w:tr w:rsidR="00756430" w:rsidRPr="00756430" w14:paraId="3C19B82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2E10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4975C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443265.68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38336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1335745.15</w:t>
            </w:r>
          </w:p>
        </w:tc>
      </w:tr>
      <w:tr w:rsidR="00756430" w:rsidRPr="00756430" w14:paraId="282CA9A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BAD56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98FE4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443187.66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60807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1335720</w:t>
            </w:r>
          </w:p>
        </w:tc>
      </w:tr>
      <w:tr w:rsidR="00756430" w:rsidRPr="00756430" w14:paraId="196DA63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741D8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9E1CB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443197.1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C13DD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1335681.86</w:t>
            </w:r>
          </w:p>
        </w:tc>
      </w:tr>
      <w:tr w:rsidR="00756430" w:rsidRPr="00756430" w14:paraId="5F23D8C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8E484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786DE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443206.92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1D8FD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1335649.21</w:t>
            </w:r>
          </w:p>
        </w:tc>
      </w:tr>
      <w:tr w:rsidR="00756430" w:rsidRPr="00756430" w14:paraId="51EA31E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4175C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4F774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443289.41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9FDCE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1335678.66</w:t>
            </w:r>
          </w:p>
        </w:tc>
      </w:tr>
    </w:tbl>
    <w:p w14:paraId="208A5127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4D5A678D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755808E6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ЗУ14</w:t>
            </w:r>
          </w:p>
        </w:tc>
      </w:tr>
      <w:tr w:rsidR="00756430" w:rsidRPr="00756430" w14:paraId="618758A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4359C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D7DAB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443387.51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EDA95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1335692.37</w:t>
            </w:r>
          </w:p>
        </w:tc>
      </w:tr>
      <w:tr w:rsidR="00756430" w:rsidRPr="00756430" w14:paraId="4DEBB55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61193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12552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443367.51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59E67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1335748.4</w:t>
            </w:r>
          </w:p>
        </w:tc>
      </w:tr>
      <w:tr w:rsidR="00756430" w:rsidRPr="00756430" w14:paraId="0B0AA81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983DA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81C38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443358.04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36CAB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1335774.93</w:t>
            </w:r>
          </w:p>
        </w:tc>
      </w:tr>
      <w:tr w:rsidR="00756430" w:rsidRPr="00756430" w14:paraId="5CBD10D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DE5DC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BFB4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443265.68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03C1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1335745.15</w:t>
            </w:r>
          </w:p>
        </w:tc>
      </w:tr>
      <w:tr w:rsidR="00756430" w:rsidRPr="00756430" w14:paraId="6C42463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3C9E5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93BD5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443289.41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D4440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1335678.66</w:t>
            </w:r>
          </w:p>
        </w:tc>
      </w:tr>
      <w:tr w:rsidR="00756430" w:rsidRPr="00756430" w14:paraId="56C76D3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8D648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559AA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443296.15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1BDBA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1335659.77</w:t>
            </w:r>
          </w:p>
        </w:tc>
      </w:tr>
      <w:tr w:rsidR="00756430" w:rsidRPr="00756430" w14:paraId="5BD33D4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B5AA0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47A5B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443330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ADC7B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1335671.85</w:t>
            </w:r>
          </w:p>
        </w:tc>
      </w:tr>
      <w:tr w:rsidR="00756430" w:rsidRPr="00756430" w14:paraId="2DD604A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E1999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CD16E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443359.75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F59EB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1335682.47</w:t>
            </w:r>
          </w:p>
        </w:tc>
      </w:tr>
      <w:tr w:rsidR="00756430" w:rsidRPr="00756430" w14:paraId="5D112FF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7C78E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36ABF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443387.51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6F836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1335692.37</w:t>
            </w:r>
          </w:p>
        </w:tc>
      </w:tr>
    </w:tbl>
    <w:p w14:paraId="776A8C1E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688EEEAC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4D8E563B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ЗУ15</w:t>
            </w:r>
          </w:p>
        </w:tc>
      </w:tr>
      <w:tr w:rsidR="00756430" w:rsidRPr="00756430" w14:paraId="660415E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67232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BBC9B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443379.78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36165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1335752.78</w:t>
            </w:r>
          </w:p>
        </w:tc>
      </w:tr>
      <w:tr w:rsidR="00756430" w:rsidRPr="00756430" w14:paraId="338D714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C8C9A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EC24B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443370.59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496AA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1335778.98</w:t>
            </w:r>
          </w:p>
        </w:tc>
      </w:tr>
      <w:tr w:rsidR="00756430" w:rsidRPr="00756430" w14:paraId="7469C48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3F2D6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BE5B6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443358.04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C5701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1335774.93</w:t>
            </w:r>
          </w:p>
        </w:tc>
      </w:tr>
      <w:tr w:rsidR="00756430" w:rsidRPr="00756430" w14:paraId="5008A83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A51BE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2D257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443367.51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0251C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1335748.4</w:t>
            </w:r>
          </w:p>
        </w:tc>
      </w:tr>
      <w:tr w:rsidR="00756430" w:rsidRPr="00756430" w14:paraId="12573C1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2B480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766DB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443379.78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5CACA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1335752.78</w:t>
            </w:r>
          </w:p>
        </w:tc>
      </w:tr>
    </w:tbl>
    <w:p w14:paraId="37A9CAAD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7AF0BDB0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07D113C9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ЗУ16</w:t>
            </w:r>
          </w:p>
        </w:tc>
      </w:tr>
      <w:tr w:rsidR="00756430" w:rsidRPr="00756430" w14:paraId="0099D45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AA079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F11E9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443366.01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305E2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1335664.88</w:t>
            </w:r>
          </w:p>
        </w:tc>
      </w:tr>
      <w:tr w:rsidR="00756430" w:rsidRPr="00756430" w14:paraId="4165E1B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7372E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0CFB3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443359.75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0D46E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1335682.47</w:t>
            </w:r>
          </w:p>
        </w:tc>
      </w:tr>
      <w:tr w:rsidR="00756430" w:rsidRPr="00756430" w14:paraId="674B620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90DC2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59D61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443330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775D8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1335671.85</w:t>
            </w:r>
          </w:p>
        </w:tc>
      </w:tr>
      <w:tr w:rsidR="00756430" w:rsidRPr="00756430" w14:paraId="12D45DA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FC6EB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2F9FC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443336.23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1215A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1335654.39</w:t>
            </w:r>
          </w:p>
        </w:tc>
      </w:tr>
      <w:tr w:rsidR="00756430" w:rsidRPr="00756430" w14:paraId="2FD7495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1A019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BD19D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443366.01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940D8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1335664.88</w:t>
            </w:r>
          </w:p>
        </w:tc>
      </w:tr>
    </w:tbl>
    <w:p w14:paraId="71252D8C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5D2C9A52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3A5154BD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ЗУ17</w:t>
            </w:r>
          </w:p>
        </w:tc>
      </w:tr>
      <w:tr w:rsidR="00756430" w:rsidRPr="00756430" w14:paraId="52DAE1F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29167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4F31B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443385.08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33F21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1335576.4</w:t>
            </w:r>
          </w:p>
        </w:tc>
      </w:tr>
      <w:tr w:rsidR="00756430" w:rsidRPr="00756430" w14:paraId="6D2810C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1BFF3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1A170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443388.63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F236A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1335578.84</w:t>
            </w:r>
          </w:p>
        </w:tc>
      </w:tr>
      <w:tr w:rsidR="00756430" w:rsidRPr="00756430" w14:paraId="49AFE90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18167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2245A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443391.43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D78FA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1335582.12</w:t>
            </w:r>
          </w:p>
        </w:tc>
      </w:tr>
      <w:tr w:rsidR="00756430" w:rsidRPr="00756430" w14:paraId="6797487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8C14D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09B2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443393.28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235C4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1335586.01</w:t>
            </w:r>
          </w:p>
        </w:tc>
      </w:tr>
      <w:tr w:rsidR="00756430" w:rsidRPr="00756430" w14:paraId="0AF80A4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C3B3B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D1EAA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443394.04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235EC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1335592.4</w:t>
            </w:r>
          </w:p>
        </w:tc>
      </w:tr>
      <w:tr w:rsidR="00756430" w:rsidRPr="00756430" w14:paraId="3408A9E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AE332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ED73A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443392.29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7B8E2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1335598.6</w:t>
            </w:r>
          </w:p>
        </w:tc>
      </w:tr>
      <w:tr w:rsidR="00756430" w:rsidRPr="00756430" w14:paraId="6771C9B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6B174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68CB2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443388.3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4627C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1335603.65</w:t>
            </w:r>
          </w:p>
        </w:tc>
      </w:tr>
      <w:tr w:rsidR="00756430" w:rsidRPr="00756430" w14:paraId="75A6B44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55A24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3EEA8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B86F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1335606.8</w:t>
            </w:r>
          </w:p>
        </w:tc>
      </w:tr>
      <w:tr w:rsidR="00756430" w:rsidRPr="00756430" w14:paraId="415B562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5E5A8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C41EB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443378.45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DA863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1335607.58</w:t>
            </w:r>
          </w:p>
        </w:tc>
      </w:tr>
      <w:tr w:rsidR="00756430" w:rsidRPr="00756430" w14:paraId="27F2C95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05DBA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C897A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443372.48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6F5A9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1335606.79</w:t>
            </w:r>
          </w:p>
        </w:tc>
      </w:tr>
      <w:tr w:rsidR="00756430" w:rsidRPr="00756430" w14:paraId="7E345CE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22E5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D79F1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443366.55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FFFA5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1335603.36</w:t>
            </w:r>
          </w:p>
        </w:tc>
      </w:tr>
      <w:tr w:rsidR="00756430" w:rsidRPr="00756430" w14:paraId="5A4AFE5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DD270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2FA71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443362.69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29EBE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1335598.2</w:t>
            </w:r>
          </w:p>
        </w:tc>
      </w:tr>
      <w:tr w:rsidR="00756430" w:rsidRPr="00756430" w14:paraId="7E690F6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0D17A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50D0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443361.11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6D33C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1335591.96</w:t>
            </w:r>
          </w:p>
        </w:tc>
      </w:tr>
      <w:tr w:rsidR="00756430" w:rsidRPr="00756430" w14:paraId="60EEF01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8174C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6AE34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443361.45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9D9F2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1335587.67</w:t>
            </w:r>
          </w:p>
        </w:tc>
      </w:tr>
      <w:tr w:rsidR="00756430" w:rsidRPr="00756430" w14:paraId="7E9232B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7D44D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C61B6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443363.99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164CE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1335581.76</w:t>
            </w:r>
          </w:p>
        </w:tc>
      </w:tr>
      <w:tr w:rsidR="00756430" w:rsidRPr="00756430" w14:paraId="78E1576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B11BE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88636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443366.87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5960B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1335578.56</w:t>
            </w:r>
          </w:p>
        </w:tc>
      </w:tr>
      <w:tr w:rsidR="00756430" w:rsidRPr="00756430" w14:paraId="6CEFFFE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E3DAD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4F80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443372.48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F584A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1335575.41</w:t>
            </w:r>
          </w:p>
        </w:tc>
      </w:tr>
      <w:tr w:rsidR="00756430" w:rsidRPr="00756430" w14:paraId="7B3EB51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39CC1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58443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443376.73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3C9C2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1335574.63</w:t>
            </w:r>
          </w:p>
        </w:tc>
      </w:tr>
      <w:tr w:rsidR="00756430" w:rsidRPr="00756430" w14:paraId="52FA9A9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B727E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82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8280E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443381.02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97789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1335574.96</w:t>
            </w:r>
          </w:p>
        </w:tc>
      </w:tr>
      <w:tr w:rsidR="00756430" w:rsidRPr="00756430" w14:paraId="52FC275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0A5DB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BAFA4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20F8F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1335575.41</w:t>
            </w:r>
          </w:p>
        </w:tc>
      </w:tr>
      <w:tr w:rsidR="00756430" w:rsidRPr="00756430" w14:paraId="1F90761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7D5DE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88ADC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443385.08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7F87F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1335576.4</w:t>
            </w:r>
          </w:p>
        </w:tc>
      </w:tr>
    </w:tbl>
    <w:p w14:paraId="040FE66B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4020A57A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71074CF7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ЗУ18</w:t>
            </w:r>
          </w:p>
        </w:tc>
      </w:tr>
      <w:tr w:rsidR="00756430" w:rsidRPr="00756430" w14:paraId="667A9B5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791C0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340E4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443356.51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15AC2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1335572.49</w:t>
            </w:r>
          </w:p>
        </w:tc>
      </w:tr>
      <w:tr w:rsidR="00756430" w:rsidRPr="00756430" w14:paraId="311ABC1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A5B7D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8B64A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443350.25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A19D4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1335594.07</w:t>
            </w:r>
          </w:p>
        </w:tc>
      </w:tr>
      <w:tr w:rsidR="00756430" w:rsidRPr="00756430" w14:paraId="23F668A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AF041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3CCD9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443344.1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A898B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1335595.37</w:t>
            </w:r>
          </w:p>
        </w:tc>
      </w:tr>
      <w:tr w:rsidR="00756430" w:rsidRPr="00756430" w14:paraId="4007A02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1900B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3E567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443287.75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87B3C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1335575.27</w:t>
            </w:r>
          </w:p>
        </w:tc>
      </w:tr>
      <w:tr w:rsidR="00756430" w:rsidRPr="00756430" w14:paraId="06F4973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978BA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D541D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443297.08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4B83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1335548.92</w:t>
            </w:r>
          </w:p>
        </w:tc>
      </w:tr>
      <w:tr w:rsidR="00756430" w:rsidRPr="00756430" w14:paraId="7ABDB8E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58E29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FA29C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443352.86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22810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1335568.81</w:t>
            </w:r>
          </w:p>
        </w:tc>
      </w:tr>
      <w:tr w:rsidR="00756430" w:rsidRPr="00756430" w14:paraId="5B778DC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6C107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C0CA9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443356.51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2924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1335572.49</w:t>
            </w:r>
          </w:p>
        </w:tc>
      </w:tr>
    </w:tbl>
    <w:p w14:paraId="14879358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2EC6425D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302C4E58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ЗУ19</w:t>
            </w:r>
          </w:p>
        </w:tc>
      </w:tr>
      <w:tr w:rsidR="00756430" w:rsidRPr="00756430" w14:paraId="3D4A2FA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ECACB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AA0A5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443410.21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5CB2F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1335593.09</w:t>
            </w:r>
          </w:p>
        </w:tc>
      </w:tr>
      <w:tr w:rsidR="00756430" w:rsidRPr="00756430" w14:paraId="32FDE71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13F56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BA96C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443527.82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36739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1335635.12</w:t>
            </w:r>
          </w:p>
        </w:tc>
      </w:tr>
      <w:tr w:rsidR="00756430" w:rsidRPr="00756430" w14:paraId="0A66466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961DE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06705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443530.6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10039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1335637.17</w:t>
            </w:r>
          </w:p>
        </w:tc>
      </w:tr>
      <w:tr w:rsidR="00756430" w:rsidRPr="00756430" w14:paraId="1C82614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A74D5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4DA78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443525.9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20484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1335652.19</w:t>
            </w:r>
          </w:p>
        </w:tc>
      </w:tr>
      <w:tr w:rsidR="00756430" w:rsidRPr="00756430" w14:paraId="1A4B49E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D9C5B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81F14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12837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1335652.15</w:t>
            </w:r>
          </w:p>
        </w:tc>
      </w:tr>
      <w:tr w:rsidR="00756430" w:rsidRPr="00756430" w14:paraId="3F4E551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5FB1B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3157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443404.1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03292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1335610.11</w:t>
            </w:r>
          </w:p>
        </w:tc>
      </w:tr>
      <w:tr w:rsidR="00756430" w:rsidRPr="00756430" w14:paraId="369B109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226B3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7797A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443400.44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020C3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1335606.4</w:t>
            </w:r>
          </w:p>
        </w:tc>
      </w:tr>
      <w:tr w:rsidR="00756430" w:rsidRPr="00756430" w14:paraId="0C405E7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D93C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E6DF8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443404.96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19C25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1335593.72</w:t>
            </w:r>
          </w:p>
        </w:tc>
      </w:tr>
      <w:tr w:rsidR="00756430" w:rsidRPr="00756430" w14:paraId="697B921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74C8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307B7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443410.21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FCFCD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1335593.09</w:t>
            </w:r>
          </w:p>
        </w:tc>
      </w:tr>
    </w:tbl>
    <w:p w14:paraId="449FCCED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38C35C70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41857AC3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ЗУ20</w:t>
            </w:r>
          </w:p>
        </w:tc>
      </w:tr>
      <w:tr w:rsidR="00756430" w:rsidRPr="00756430" w14:paraId="78FEF82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BE071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238F8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443243.89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45ACB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1335526.24</w:t>
            </w:r>
          </w:p>
        </w:tc>
      </w:tr>
      <w:tr w:rsidR="00756430" w:rsidRPr="00756430" w14:paraId="1873281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83326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30AC4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443361.97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4CD42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1335568.34</w:t>
            </w:r>
          </w:p>
        </w:tc>
      </w:tr>
      <w:tr w:rsidR="00756430" w:rsidRPr="00756430" w14:paraId="0C4D4F9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D5F15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98818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443370.35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ADF99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1335564.53</w:t>
            </w:r>
          </w:p>
        </w:tc>
      </w:tr>
      <w:tr w:rsidR="00756430" w:rsidRPr="00756430" w14:paraId="4655C59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F3ABE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157D8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7E678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1335564.25</w:t>
            </w:r>
          </w:p>
        </w:tc>
      </w:tr>
      <w:tr w:rsidR="00756430" w:rsidRPr="00756430" w14:paraId="582C315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8AD44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FE9A2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443392.02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6BEB3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1335567.57</w:t>
            </w:r>
          </w:p>
        </w:tc>
      </w:tr>
      <w:tr w:rsidR="00756430" w:rsidRPr="00756430" w14:paraId="7DACC39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6CC61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F76B9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443398.65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E8666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1335573.26</w:t>
            </w:r>
          </w:p>
        </w:tc>
      </w:tr>
      <w:tr w:rsidR="00756430" w:rsidRPr="00756430" w14:paraId="1820572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D7AF8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76834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443404.84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96E01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1335587.46</w:t>
            </w:r>
          </w:p>
        </w:tc>
      </w:tr>
      <w:tr w:rsidR="00756430" w:rsidRPr="00756430" w14:paraId="7577D19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BD64B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CD94A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443534.37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CB974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1335633.74</w:t>
            </w:r>
          </w:p>
        </w:tc>
      </w:tr>
      <w:tr w:rsidR="00756430" w:rsidRPr="00756430" w14:paraId="6ABAAE8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AF7FC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C6599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443539.96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682E0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1335635.74</w:t>
            </w:r>
          </w:p>
        </w:tc>
      </w:tr>
      <w:tr w:rsidR="00756430" w:rsidRPr="00756430" w14:paraId="08E5000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C5CDF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7BC95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443536.07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E8AA9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1335648.15</w:t>
            </w:r>
          </w:p>
        </w:tc>
      </w:tr>
      <w:tr w:rsidR="00756430" w:rsidRPr="00756430" w14:paraId="453D092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3DF31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A3933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443532.48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52B6D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1335659.6</w:t>
            </w:r>
          </w:p>
        </w:tc>
      </w:tr>
      <w:tr w:rsidR="00756430" w:rsidRPr="00756430" w14:paraId="035F082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942B9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58988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443527.17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DFF24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1335657.71</w:t>
            </w:r>
          </w:p>
        </w:tc>
      </w:tr>
      <w:tr w:rsidR="00756430" w:rsidRPr="00756430" w14:paraId="4726003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C7AE8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7E86D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443397.4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08E42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1335611.44</w:t>
            </w:r>
          </w:p>
        </w:tc>
      </w:tr>
      <w:tr w:rsidR="00756430" w:rsidRPr="00756430" w14:paraId="7ADDA73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E3197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54E21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443396.51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73645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1335611.21</w:t>
            </w:r>
          </w:p>
        </w:tc>
      </w:tr>
      <w:tr w:rsidR="00756430" w:rsidRPr="00756430" w14:paraId="4571771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65A12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E3646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8F8F1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1335618.24</w:t>
            </w:r>
          </w:p>
        </w:tc>
      </w:tr>
      <w:tr w:rsidR="00756430" w:rsidRPr="00756430" w14:paraId="62299DF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F2925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E5A79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443371.39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5A3ED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1335618</w:t>
            </w:r>
          </w:p>
        </w:tc>
      </w:tr>
      <w:tr w:rsidR="00756430" w:rsidRPr="00756430" w14:paraId="39F1E6A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9CE63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399B2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443358.81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01539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1335611.34</w:t>
            </w:r>
          </w:p>
        </w:tc>
      </w:tr>
      <w:tr w:rsidR="00756430" w:rsidRPr="00756430" w14:paraId="48F7965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2AAA7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D9DB7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443352.21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C4337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1335601.97</w:t>
            </w:r>
          </w:p>
        </w:tc>
      </w:tr>
      <w:tr w:rsidR="00756430" w:rsidRPr="00756430" w14:paraId="6981BE8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4FDC0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B8D08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443302.02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23EE8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1335584.07</w:t>
            </w:r>
          </w:p>
        </w:tc>
      </w:tr>
      <w:tr w:rsidR="00756430" w:rsidRPr="00756430" w14:paraId="2BB26FF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78127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68767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443239.73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96291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1335561.86</w:t>
            </w:r>
          </w:p>
        </w:tc>
      </w:tr>
      <w:tr w:rsidR="00756430" w:rsidRPr="00756430" w14:paraId="0F56A99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7DCA5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C9531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443233.66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8646C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1335560.27</w:t>
            </w:r>
          </w:p>
        </w:tc>
      </w:tr>
      <w:tr w:rsidR="00756430" w:rsidRPr="00756430" w14:paraId="648E621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B6045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D2483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443243.89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28429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1335526.24</w:t>
            </w:r>
          </w:p>
        </w:tc>
      </w:tr>
      <w:tr w:rsidR="00756430" w:rsidRPr="00756430" w14:paraId="2BFAE2A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559C5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5A9D5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535BF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756430" w:rsidRPr="00756430" w14:paraId="05E19E5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D5E81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34FEB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443385.08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1C75D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1335576.4</w:t>
            </w:r>
          </w:p>
        </w:tc>
      </w:tr>
      <w:tr w:rsidR="00756430" w:rsidRPr="00756430" w14:paraId="265C845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840BE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CA764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443388.63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27C92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1335578.84</w:t>
            </w:r>
          </w:p>
        </w:tc>
      </w:tr>
      <w:tr w:rsidR="00756430" w:rsidRPr="00756430" w14:paraId="502ECFE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4E70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4B195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443391.43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18959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1335582.12</w:t>
            </w:r>
          </w:p>
        </w:tc>
      </w:tr>
      <w:tr w:rsidR="00756430" w:rsidRPr="00756430" w14:paraId="5126BD5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EA2D1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D11F0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443393.28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A02E8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1335586.01</w:t>
            </w:r>
          </w:p>
        </w:tc>
      </w:tr>
      <w:tr w:rsidR="00756430" w:rsidRPr="00756430" w14:paraId="5B32454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3AEF4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FA388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443394.04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56922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1335592.4</w:t>
            </w:r>
          </w:p>
        </w:tc>
      </w:tr>
      <w:tr w:rsidR="00756430" w:rsidRPr="00756430" w14:paraId="3A25268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987D8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154C0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443392.29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11D50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1335598.6</w:t>
            </w:r>
          </w:p>
        </w:tc>
      </w:tr>
      <w:tr w:rsidR="00756430" w:rsidRPr="00756430" w14:paraId="7D81DC3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441E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5F625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443388.3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4B72D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1335603.65</w:t>
            </w:r>
          </w:p>
        </w:tc>
      </w:tr>
      <w:tr w:rsidR="00756430" w:rsidRPr="00756430" w14:paraId="0ACB343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EA7E6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000D7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112BD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1335606.8</w:t>
            </w:r>
          </w:p>
        </w:tc>
      </w:tr>
      <w:tr w:rsidR="00756430" w:rsidRPr="00756430" w14:paraId="2F30E32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9DFCE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FC7C6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443378.45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3E5AD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1335607.58</w:t>
            </w:r>
          </w:p>
        </w:tc>
      </w:tr>
      <w:tr w:rsidR="00756430" w:rsidRPr="00756430" w14:paraId="43A2562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86DCE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D486C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443372.48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43F88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1335606.79</w:t>
            </w:r>
          </w:p>
        </w:tc>
      </w:tr>
      <w:tr w:rsidR="00756430" w:rsidRPr="00756430" w14:paraId="5442D9B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CF148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53E93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443366.55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25EEB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1335603.36</w:t>
            </w:r>
          </w:p>
        </w:tc>
      </w:tr>
      <w:tr w:rsidR="00756430" w:rsidRPr="00756430" w14:paraId="43B5FFC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A7EE8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771DE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443362.69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C2940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1335598.2</w:t>
            </w:r>
          </w:p>
        </w:tc>
      </w:tr>
      <w:tr w:rsidR="00756430" w:rsidRPr="00756430" w14:paraId="18C630A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232FD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76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EF44A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443361.11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2912E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1335591.96</w:t>
            </w:r>
          </w:p>
        </w:tc>
      </w:tr>
      <w:tr w:rsidR="00756430" w:rsidRPr="00756430" w14:paraId="7235C53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448A1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72B35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443361.45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576E7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1335587.67</w:t>
            </w:r>
          </w:p>
        </w:tc>
      </w:tr>
      <w:tr w:rsidR="00756430" w:rsidRPr="00756430" w14:paraId="5899A3B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DB9DB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3EE52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443363.99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EACBC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1335581.76</w:t>
            </w:r>
          </w:p>
        </w:tc>
      </w:tr>
      <w:tr w:rsidR="00756430" w:rsidRPr="00756430" w14:paraId="72544AE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2B2D7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7C746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443366.87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8AF13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1335578.56</w:t>
            </w:r>
          </w:p>
        </w:tc>
      </w:tr>
      <w:tr w:rsidR="00756430" w:rsidRPr="00756430" w14:paraId="039AA52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CA792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96A31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443372.48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FC501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1335575.41</w:t>
            </w:r>
          </w:p>
        </w:tc>
      </w:tr>
      <w:tr w:rsidR="00756430" w:rsidRPr="00756430" w14:paraId="415A3F9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BDC42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1B960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443376.73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56DC9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1335574.63</w:t>
            </w:r>
          </w:p>
        </w:tc>
      </w:tr>
      <w:tr w:rsidR="00756430" w:rsidRPr="00756430" w14:paraId="46C6494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4735F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ED121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443381.02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DC481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1335574.96</w:t>
            </w:r>
          </w:p>
        </w:tc>
      </w:tr>
      <w:tr w:rsidR="00756430" w:rsidRPr="00756430" w14:paraId="3A573B1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F55DF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21AEC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3B0C6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1335575.41</w:t>
            </w:r>
          </w:p>
        </w:tc>
      </w:tr>
      <w:tr w:rsidR="00756430" w:rsidRPr="00756430" w14:paraId="54F04E1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827E0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2AA85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443385.08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89EA5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1335576.4</w:t>
            </w:r>
          </w:p>
        </w:tc>
      </w:tr>
      <w:tr w:rsidR="00756430" w:rsidRPr="00756430" w14:paraId="4076C54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F1C36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E2B6A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85721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756430" w:rsidRPr="00756430" w14:paraId="481644B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7A33D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23A82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443356.51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F6D35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1335572.49</w:t>
            </w:r>
          </w:p>
        </w:tc>
      </w:tr>
      <w:tr w:rsidR="00756430" w:rsidRPr="00756430" w14:paraId="28BFF73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55E17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B8522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443350.25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35530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1335594.07</w:t>
            </w:r>
          </w:p>
        </w:tc>
      </w:tr>
      <w:tr w:rsidR="00756430" w:rsidRPr="00756430" w14:paraId="1ED2505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7C86A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F465D9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443344.1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80D75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1335595.37</w:t>
            </w:r>
          </w:p>
        </w:tc>
      </w:tr>
      <w:tr w:rsidR="00756430" w:rsidRPr="00756430" w14:paraId="4B1C6E2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60FFB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3F98E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443287.75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D8B17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1335575.27</w:t>
            </w:r>
          </w:p>
        </w:tc>
      </w:tr>
      <w:tr w:rsidR="00756430" w:rsidRPr="00756430" w14:paraId="4DAFF28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BAC52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2A541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443297.08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E8D7E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1335548.92</w:t>
            </w:r>
          </w:p>
        </w:tc>
      </w:tr>
      <w:tr w:rsidR="00756430" w:rsidRPr="00756430" w14:paraId="30ED368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F788D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4AA17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443352.86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210C9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1335568.81</w:t>
            </w:r>
          </w:p>
        </w:tc>
      </w:tr>
      <w:tr w:rsidR="00756430" w:rsidRPr="00756430" w14:paraId="58E534F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51B6E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E392C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443356.51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83306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1335572.49</w:t>
            </w:r>
          </w:p>
        </w:tc>
      </w:tr>
      <w:tr w:rsidR="00756430" w:rsidRPr="00756430" w14:paraId="722611C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2DB52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8AA52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EFA8A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756430" w:rsidRPr="00756430" w14:paraId="4589650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856DA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CBFEC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443410.21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F9D5B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1335593.09</w:t>
            </w:r>
          </w:p>
        </w:tc>
      </w:tr>
      <w:tr w:rsidR="00756430" w:rsidRPr="00756430" w14:paraId="70BA057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F5FF0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44E06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443527.82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6249E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1335635.12</w:t>
            </w:r>
          </w:p>
        </w:tc>
      </w:tr>
      <w:tr w:rsidR="00756430" w:rsidRPr="00756430" w14:paraId="038C21D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6FE12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1D36A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443530.6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C6D2A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1335637.17</w:t>
            </w:r>
          </w:p>
        </w:tc>
      </w:tr>
      <w:tr w:rsidR="00756430" w:rsidRPr="00756430" w14:paraId="2B3BBA0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FA1DE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59EBA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443525.9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B1489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1335652.19</w:t>
            </w:r>
          </w:p>
        </w:tc>
      </w:tr>
      <w:tr w:rsidR="00756430" w:rsidRPr="00756430" w14:paraId="68290FA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5C763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2FBD0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736CF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1335652.15</w:t>
            </w:r>
          </w:p>
        </w:tc>
      </w:tr>
      <w:tr w:rsidR="00756430" w:rsidRPr="00756430" w14:paraId="013204E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499F1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68AB5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443404.1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810F3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1335610.11</w:t>
            </w:r>
          </w:p>
        </w:tc>
      </w:tr>
      <w:tr w:rsidR="00756430" w:rsidRPr="00756430" w14:paraId="2B16425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F1F94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F565A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443400.44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49678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1335606.4</w:t>
            </w:r>
          </w:p>
        </w:tc>
      </w:tr>
      <w:tr w:rsidR="00756430" w:rsidRPr="00756430" w14:paraId="40FCC6C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FB232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81319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443404.96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58493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1335593.72</w:t>
            </w:r>
          </w:p>
        </w:tc>
      </w:tr>
      <w:tr w:rsidR="00756430" w:rsidRPr="00756430" w14:paraId="73B646E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61877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95F62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443410.21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10486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1335593.09</w:t>
            </w:r>
          </w:p>
        </w:tc>
      </w:tr>
    </w:tbl>
    <w:p w14:paraId="32CBABB8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4B34DF32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4A877F8B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ЗУ21</w:t>
            </w:r>
          </w:p>
        </w:tc>
      </w:tr>
      <w:tr w:rsidR="00756430" w:rsidRPr="00756430" w14:paraId="76A8733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6369F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E5ED2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443660.74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C877C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1335475.87</w:t>
            </w:r>
          </w:p>
        </w:tc>
      </w:tr>
      <w:tr w:rsidR="00756430" w:rsidRPr="00756430" w14:paraId="1D8BE37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5A23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99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04A01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443548.46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7F2A7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1335852.09</w:t>
            </w:r>
          </w:p>
        </w:tc>
      </w:tr>
      <w:tr w:rsidR="00756430" w:rsidRPr="00756430" w14:paraId="28106AE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A2A28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41DB6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443184.04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8AC76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1335734.59</w:t>
            </w:r>
          </w:p>
        </w:tc>
      </w:tr>
      <w:tr w:rsidR="00756430" w:rsidRPr="00756430" w14:paraId="0FF382E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E1C10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B75B0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443187.66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02CC0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1335720</w:t>
            </w:r>
          </w:p>
        </w:tc>
      </w:tr>
      <w:tr w:rsidR="00756430" w:rsidRPr="00756430" w14:paraId="1E32318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F169C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72CD6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443265.68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3FD74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1335745.15</w:t>
            </w:r>
          </w:p>
        </w:tc>
      </w:tr>
      <w:tr w:rsidR="00756430" w:rsidRPr="00756430" w14:paraId="17C67D3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A3027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6A2D48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443358.04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BFAFC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1335774.93</w:t>
            </w:r>
          </w:p>
        </w:tc>
      </w:tr>
      <w:tr w:rsidR="00756430" w:rsidRPr="00756430" w14:paraId="57A4487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BE9BB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68BB8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443370.59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EF3A8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1335778.98</w:t>
            </w:r>
          </w:p>
        </w:tc>
      </w:tr>
      <w:tr w:rsidR="00756430" w:rsidRPr="00756430" w14:paraId="454D0C0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7DFD9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7742D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443477.96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4BB43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1335813.6</w:t>
            </w:r>
          </w:p>
        </w:tc>
      </w:tr>
      <w:tr w:rsidR="00756430" w:rsidRPr="00756430" w14:paraId="5275400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D3458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1F35D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443538.47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61653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1335833.11</w:t>
            </w:r>
          </w:p>
        </w:tc>
      </w:tr>
      <w:tr w:rsidR="00756430" w:rsidRPr="00756430" w14:paraId="53533C3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26443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135BC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443562.99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B5AA4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1335750.96</w:t>
            </w:r>
          </w:p>
        </w:tc>
      </w:tr>
      <w:tr w:rsidR="00756430" w:rsidRPr="00756430" w14:paraId="7B4868D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39E79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757A7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443588.75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E9254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1335664.65</w:t>
            </w:r>
          </w:p>
        </w:tc>
      </w:tr>
      <w:tr w:rsidR="00756430" w:rsidRPr="00756430" w14:paraId="3553DBA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EADB9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F727D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443614.77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BF4F5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1335577.45</w:t>
            </w:r>
          </w:p>
        </w:tc>
      </w:tr>
      <w:tr w:rsidR="00756430" w:rsidRPr="00756430" w14:paraId="6EE6389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1F6D9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BC095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443641.83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BFB74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1335486.77</w:t>
            </w:r>
          </w:p>
        </w:tc>
      </w:tr>
      <w:tr w:rsidR="00756430" w:rsidRPr="00756430" w14:paraId="4028AC1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15DBF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A5386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443585.52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708EF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1335470.19</w:t>
            </w:r>
          </w:p>
        </w:tc>
      </w:tr>
      <w:tr w:rsidR="00756430" w:rsidRPr="00756430" w14:paraId="31B836D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5F920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72DB6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443571.09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58FB9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1335465.94</w:t>
            </w:r>
          </w:p>
        </w:tc>
      </w:tr>
      <w:tr w:rsidR="00756430" w:rsidRPr="00756430" w14:paraId="1273DD5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1C499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40193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443447.58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15553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1335435.76</w:t>
            </w:r>
          </w:p>
        </w:tc>
      </w:tr>
      <w:tr w:rsidR="00756430" w:rsidRPr="00756430" w14:paraId="1DD3F29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FF978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648A4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443283.17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19B22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1335395.59</w:t>
            </w:r>
          </w:p>
        </w:tc>
      </w:tr>
      <w:tr w:rsidR="00756430" w:rsidRPr="00756430" w14:paraId="2EF88A2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0E205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FC484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443287.72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6DCA5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1335380.43</w:t>
            </w:r>
          </w:p>
        </w:tc>
      </w:tr>
      <w:tr w:rsidR="00756430" w:rsidRPr="00756430" w14:paraId="3259542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D8E17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4F8B2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443575.2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98F0C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1335450.68</w:t>
            </w:r>
          </w:p>
        </w:tc>
      </w:tr>
      <w:tr w:rsidR="00756430" w:rsidRPr="00756430" w14:paraId="2A2BC5B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FDA0C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0CBE0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443660.74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E2783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1335475.87</w:t>
            </w:r>
          </w:p>
        </w:tc>
      </w:tr>
    </w:tbl>
    <w:p w14:paraId="6C4D5D4A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0D1ABAEA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6F00CF39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ЗУ22</w:t>
            </w:r>
          </w:p>
        </w:tc>
      </w:tr>
      <w:tr w:rsidR="00756430" w:rsidRPr="00756430" w14:paraId="195CC25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816A9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E2020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443641.83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75DAE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1335486.77</w:t>
            </w:r>
          </w:p>
        </w:tc>
      </w:tr>
      <w:tr w:rsidR="00756430" w:rsidRPr="00756430" w14:paraId="75A590F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9944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F220B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443614.77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DE63C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1335577.45</w:t>
            </w:r>
          </w:p>
        </w:tc>
      </w:tr>
      <w:tr w:rsidR="00756430" w:rsidRPr="00756430" w14:paraId="0FA5322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B75A3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0D3EB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443560.78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2B854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1335560.55</w:t>
            </w:r>
          </w:p>
        </w:tc>
      </w:tr>
      <w:tr w:rsidR="00756430" w:rsidRPr="00756430" w14:paraId="6CA168F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8142C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EBB2D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443557.52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39E20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1335559.71</w:t>
            </w:r>
          </w:p>
        </w:tc>
      </w:tr>
      <w:tr w:rsidR="00756430" w:rsidRPr="00756430" w14:paraId="05D04F9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454CB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9DA35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443551.32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8FE85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1335558.12</w:t>
            </w:r>
          </w:p>
        </w:tc>
      </w:tr>
      <w:tr w:rsidR="00756430" w:rsidRPr="00756430" w14:paraId="686F502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8AC18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2F382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443456.65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8AF1E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1335524.36</w:t>
            </w:r>
          </w:p>
        </w:tc>
      </w:tr>
      <w:tr w:rsidR="00756430" w:rsidRPr="00756430" w14:paraId="432F947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62160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F4A13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443451.89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D90F6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1335537.72</w:t>
            </w:r>
          </w:p>
        </w:tc>
      </w:tr>
      <w:tr w:rsidR="00756430" w:rsidRPr="00756430" w14:paraId="37A329C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5E803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B6A0E5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443437.89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B5985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1335541.22</w:t>
            </w:r>
          </w:p>
        </w:tc>
      </w:tr>
      <w:tr w:rsidR="00756430" w:rsidRPr="00756430" w14:paraId="06D2F01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86E37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D1A8E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443413.16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49306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1335532.41</w:t>
            </w:r>
          </w:p>
        </w:tc>
      </w:tr>
      <w:tr w:rsidR="00756430" w:rsidRPr="00756430" w14:paraId="680EEDA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520BF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A283A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443418.11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A1BE5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1335518.51</w:t>
            </w:r>
          </w:p>
        </w:tc>
      </w:tr>
      <w:tr w:rsidR="00756430" w:rsidRPr="00756430" w14:paraId="14740AF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C13EA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8C30C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443358.43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37318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1335497.22</w:t>
            </w:r>
          </w:p>
        </w:tc>
      </w:tr>
      <w:tr w:rsidR="00756430" w:rsidRPr="00756430" w14:paraId="005EAC6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D4A5E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ED6D6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443301.94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8AE42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1335470.37</w:t>
            </w:r>
          </w:p>
        </w:tc>
      </w:tr>
      <w:tr w:rsidR="00756430" w:rsidRPr="00756430" w14:paraId="201853F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0943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810B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443264.49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B4AB3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1335457.71</w:t>
            </w:r>
          </w:p>
        </w:tc>
      </w:tr>
      <w:tr w:rsidR="00756430" w:rsidRPr="00756430" w14:paraId="06C524D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58EF8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EB24D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443283.17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F0B7B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1335395.59</w:t>
            </w:r>
          </w:p>
        </w:tc>
      </w:tr>
      <w:tr w:rsidR="00756430" w:rsidRPr="00756430" w14:paraId="365B5AA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228CB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7D2F0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443447.58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831F7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1335435.76</w:t>
            </w:r>
          </w:p>
        </w:tc>
      </w:tr>
      <w:tr w:rsidR="00756430" w:rsidRPr="00756430" w14:paraId="3B9BECC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B239B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5E363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443571.09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53CAE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1335465.94</w:t>
            </w:r>
          </w:p>
        </w:tc>
      </w:tr>
      <w:tr w:rsidR="00756430" w:rsidRPr="00756430" w14:paraId="5C03D3C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7D7D84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91D06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443585.52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F59FE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1335470.19</w:t>
            </w:r>
          </w:p>
        </w:tc>
      </w:tr>
      <w:tr w:rsidR="00756430" w:rsidRPr="00756430" w14:paraId="4968683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E167D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59936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443641.83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797AC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1335486.77</w:t>
            </w:r>
          </w:p>
        </w:tc>
      </w:tr>
    </w:tbl>
    <w:p w14:paraId="457378E6" w14:textId="77777777" w:rsidR="00756430" w:rsidRPr="00756430" w:rsidRDefault="00756430" w:rsidP="00756430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4FE16161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79F1E4BF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ЗУ23</w:t>
            </w:r>
          </w:p>
        </w:tc>
      </w:tr>
      <w:tr w:rsidR="00756430" w:rsidRPr="00756430" w14:paraId="2898FF5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61B8F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01460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443614.77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E7544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1335577.45</w:t>
            </w:r>
          </w:p>
        </w:tc>
      </w:tr>
      <w:tr w:rsidR="00756430" w:rsidRPr="00756430" w14:paraId="3CACBD8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87598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829C7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443588.75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B91D7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1335664.65</w:t>
            </w:r>
          </w:p>
        </w:tc>
      </w:tr>
      <w:tr w:rsidR="00756430" w:rsidRPr="00756430" w14:paraId="4BB7A7A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EF55E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BE8C4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443536.07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185D1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1335648.15</w:t>
            </w:r>
          </w:p>
        </w:tc>
      </w:tr>
      <w:tr w:rsidR="00756430" w:rsidRPr="00756430" w14:paraId="16D6C50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A76DE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305EF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443539.96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B8AD2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1335635.74</w:t>
            </w:r>
          </w:p>
        </w:tc>
      </w:tr>
      <w:tr w:rsidR="00756430" w:rsidRPr="00756430" w14:paraId="288BEC72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52331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7E585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443534.37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0ECAE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1335633.74</w:t>
            </w:r>
          </w:p>
        </w:tc>
      </w:tr>
      <w:tr w:rsidR="00756430" w:rsidRPr="00756430" w14:paraId="4BD94AD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FA9F0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B4235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443404.84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BD93B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1335587.46</w:t>
            </w:r>
          </w:p>
        </w:tc>
      </w:tr>
      <w:tr w:rsidR="00756430" w:rsidRPr="00756430" w14:paraId="29DE2E4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18249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41A26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443398.65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01386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1335573.26</w:t>
            </w:r>
          </w:p>
        </w:tc>
      </w:tr>
      <w:tr w:rsidR="00756430" w:rsidRPr="00756430" w14:paraId="2DD5D00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A1FF4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CA59E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443392.02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E88F8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1335567.57</w:t>
            </w:r>
          </w:p>
        </w:tc>
      </w:tr>
      <w:tr w:rsidR="00756430" w:rsidRPr="00756430" w14:paraId="6B631E5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9A950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540A6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1F072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1335564.25</w:t>
            </w:r>
          </w:p>
        </w:tc>
      </w:tr>
      <w:tr w:rsidR="00756430" w:rsidRPr="00756430" w14:paraId="6CDC13C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48EE28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94BAB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443370.35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CCEE3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1335564.53</w:t>
            </w:r>
          </w:p>
        </w:tc>
      </w:tr>
      <w:tr w:rsidR="00756430" w:rsidRPr="00756430" w14:paraId="50CFA0B0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F01BB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64856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443361.97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25EFAF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1335568.34</w:t>
            </w:r>
          </w:p>
        </w:tc>
      </w:tr>
      <w:tr w:rsidR="00756430" w:rsidRPr="00756430" w14:paraId="7EC8A45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54658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C844A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443243.89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FEE5F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1335526.24</w:t>
            </w:r>
          </w:p>
        </w:tc>
      </w:tr>
      <w:tr w:rsidR="00756430" w:rsidRPr="00756430" w14:paraId="1BAFE08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54C01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5A3E8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443264.49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91E550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1335457.71</w:t>
            </w:r>
          </w:p>
        </w:tc>
      </w:tr>
      <w:tr w:rsidR="00756430" w:rsidRPr="00756430" w14:paraId="69F8243C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457AE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87C96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443301.94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47439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1335470.37</w:t>
            </w:r>
          </w:p>
        </w:tc>
      </w:tr>
      <w:tr w:rsidR="00756430" w:rsidRPr="00756430" w14:paraId="0FA04B9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92F6B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100AB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443358.43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791ED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1335497.22</w:t>
            </w:r>
          </w:p>
        </w:tc>
      </w:tr>
      <w:tr w:rsidR="00756430" w:rsidRPr="00756430" w14:paraId="40B2249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817A0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33875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443418.11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DC90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1335518.51</w:t>
            </w:r>
          </w:p>
        </w:tc>
      </w:tr>
      <w:tr w:rsidR="00756430" w:rsidRPr="00756430" w14:paraId="35489CD1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321B4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4E5B7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443413.16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19010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1335532.41</w:t>
            </w:r>
          </w:p>
        </w:tc>
      </w:tr>
      <w:tr w:rsidR="00756430" w:rsidRPr="00756430" w14:paraId="59D2926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B4D7C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C64BE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443437.89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59A9C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1335541.22</w:t>
            </w:r>
          </w:p>
        </w:tc>
      </w:tr>
      <w:tr w:rsidR="00756430" w:rsidRPr="00756430" w14:paraId="7E611C3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4851B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73A57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443451.89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9F5A8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1335537.72</w:t>
            </w:r>
          </w:p>
        </w:tc>
      </w:tr>
      <w:tr w:rsidR="00756430" w:rsidRPr="00756430" w14:paraId="26831E5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84AA7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8CAF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443456.65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4364E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1335524.36</w:t>
            </w:r>
          </w:p>
        </w:tc>
      </w:tr>
      <w:tr w:rsidR="00756430" w:rsidRPr="00756430" w14:paraId="42B6CEB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2F54A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CE95B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443551.32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5205D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1335558.12</w:t>
            </w:r>
          </w:p>
        </w:tc>
      </w:tr>
      <w:tr w:rsidR="00756430" w:rsidRPr="00756430" w14:paraId="1EA517F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25128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43C3D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443557.52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BDEFC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1335559.71</w:t>
            </w:r>
          </w:p>
        </w:tc>
      </w:tr>
    </w:tbl>
    <w:p w14:paraId="3E960546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693"/>
        <w:gridCol w:w="1068"/>
        <w:gridCol w:w="1183"/>
      </w:tblGrid>
      <w:tr w:rsidR="00756430" w:rsidRPr="00756430" w14:paraId="0A21CECD" w14:textId="77777777" w:rsidTr="00756430">
        <w:trPr>
          <w:trHeight w:val="285"/>
          <w:jc w:val="center"/>
        </w:trPr>
        <w:tc>
          <w:tcPr>
            <w:tcW w:w="29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bottom"/>
          </w:tcPr>
          <w:p w14:paraId="1C552965" w14:textId="77777777" w:rsidR="00756430" w:rsidRPr="00756430" w:rsidRDefault="00756430" w:rsidP="00756430">
            <w:pPr>
              <w:jc w:val="center"/>
              <w:textAlignment w:val="bottom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ЗУ24</w:t>
            </w:r>
          </w:p>
        </w:tc>
      </w:tr>
      <w:tr w:rsidR="00756430" w:rsidRPr="00756430" w14:paraId="43A8D47B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07506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A49FF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443588.75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9A909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1335664.65</w:t>
            </w:r>
          </w:p>
        </w:tc>
      </w:tr>
      <w:tr w:rsidR="00756430" w:rsidRPr="00756430" w14:paraId="7933F17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EC494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C4E7E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443562.99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01C6C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1335750.96</w:t>
            </w:r>
          </w:p>
        </w:tc>
      </w:tr>
      <w:tr w:rsidR="00756430" w:rsidRPr="00756430" w14:paraId="0C4DC2B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C4853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37F81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443538.47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351AB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1335833.11</w:t>
            </w:r>
          </w:p>
        </w:tc>
      </w:tr>
      <w:tr w:rsidR="00756430" w:rsidRPr="00756430" w14:paraId="5C7C0C1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335B6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45E9A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443477.96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21EC8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1335813.6</w:t>
            </w:r>
          </w:p>
        </w:tc>
      </w:tr>
      <w:tr w:rsidR="00756430" w:rsidRPr="00756430" w14:paraId="240D62D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E8199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2B2DF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443370.59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8E603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1335778.98</w:t>
            </w:r>
          </w:p>
        </w:tc>
      </w:tr>
      <w:tr w:rsidR="00756430" w:rsidRPr="00756430" w14:paraId="48A8A59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96861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A1DC1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443379.78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864F9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1335752.78</w:t>
            </w:r>
          </w:p>
        </w:tc>
      </w:tr>
      <w:tr w:rsidR="00756430" w:rsidRPr="00756430" w14:paraId="4BD2999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E5087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83889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443367.51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1ADE6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1335748.4</w:t>
            </w:r>
          </w:p>
        </w:tc>
      </w:tr>
      <w:tr w:rsidR="00756430" w:rsidRPr="00756430" w14:paraId="06EB9AD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5BFC7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F158A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443387.51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E3602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1335692.37</w:t>
            </w:r>
          </w:p>
        </w:tc>
      </w:tr>
      <w:tr w:rsidR="00756430" w:rsidRPr="00756430" w14:paraId="7CBEEA0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79F330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76152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443359.75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1618B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1335682.47</w:t>
            </w:r>
          </w:p>
        </w:tc>
      </w:tr>
      <w:tr w:rsidR="00756430" w:rsidRPr="00756430" w14:paraId="5DD75A8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24648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30AC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443366.01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683C1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1335664.88</w:t>
            </w:r>
          </w:p>
        </w:tc>
      </w:tr>
      <w:tr w:rsidR="00756430" w:rsidRPr="00756430" w14:paraId="1549B32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B91B8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62CBA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443336.23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2AF6C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1335654.39</w:t>
            </w:r>
          </w:p>
        </w:tc>
      </w:tr>
      <w:tr w:rsidR="00756430" w:rsidRPr="00756430" w14:paraId="41A9870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6A422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79608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443330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7842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1335671.85</w:t>
            </w:r>
          </w:p>
        </w:tc>
      </w:tr>
      <w:tr w:rsidR="00756430" w:rsidRPr="00756430" w14:paraId="70ABA88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AEE01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2D8323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443296.15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0C447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1335659.77</w:t>
            </w:r>
          </w:p>
        </w:tc>
      </w:tr>
      <w:tr w:rsidR="00756430" w:rsidRPr="00756430" w14:paraId="1B0EB758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6D235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F110B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443289.41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1B86C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1335678.66</w:t>
            </w:r>
          </w:p>
        </w:tc>
      </w:tr>
      <w:tr w:rsidR="00756430" w:rsidRPr="00756430" w14:paraId="3826217D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9C7B2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2CFB8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443265.68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BB4A8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1335745.15</w:t>
            </w:r>
          </w:p>
        </w:tc>
      </w:tr>
      <w:tr w:rsidR="00756430" w:rsidRPr="00756430" w14:paraId="68A9209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DF7E2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F8159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443187.66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60C66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1335720</w:t>
            </w:r>
          </w:p>
        </w:tc>
      </w:tr>
      <w:tr w:rsidR="00756430" w:rsidRPr="00756430" w14:paraId="19A0BCA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53DDE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75B93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443197.1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4F774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1335681.86</w:t>
            </w:r>
          </w:p>
        </w:tc>
      </w:tr>
      <w:tr w:rsidR="00756430" w:rsidRPr="00756430" w14:paraId="3C6A7B5F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716FC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D96EA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443206.92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77865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1335649.21</w:t>
            </w:r>
          </w:p>
        </w:tc>
      </w:tr>
      <w:tr w:rsidR="00756430" w:rsidRPr="00756430" w14:paraId="58CB68C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0BC05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DE480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443233.66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F7E3BD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1335560.27</w:t>
            </w:r>
          </w:p>
        </w:tc>
      </w:tr>
      <w:tr w:rsidR="00756430" w:rsidRPr="00756430" w14:paraId="7E00322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7F4588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9B1E7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443239.73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EC8D9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1335561.86</w:t>
            </w:r>
          </w:p>
        </w:tc>
      </w:tr>
      <w:tr w:rsidR="00756430" w:rsidRPr="00756430" w14:paraId="706B75EA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9084F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48E0C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443302.02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E2FF5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1335584.07</w:t>
            </w:r>
          </w:p>
        </w:tc>
      </w:tr>
      <w:tr w:rsidR="00756430" w:rsidRPr="00756430" w14:paraId="17318303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9777C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DA411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443352.21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FFF39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1335601.97</w:t>
            </w:r>
          </w:p>
        </w:tc>
      </w:tr>
      <w:tr w:rsidR="00756430" w:rsidRPr="00756430" w14:paraId="394B9307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17BCDA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8E398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443358.81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425F3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1335611.34</w:t>
            </w:r>
          </w:p>
        </w:tc>
      </w:tr>
      <w:tr w:rsidR="00756430" w:rsidRPr="00756430" w14:paraId="1440B3C5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354496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91212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443371.39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B0BC9E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1335618</w:t>
            </w:r>
          </w:p>
        </w:tc>
      </w:tr>
      <w:tr w:rsidR="00756430" w:rsidRPr="00756430" w14:paraId="1C7CF78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3D532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ABB6B0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443382.66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8C6EA1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1335618.24</w:t>
            </w:r>
          </w:p>
        </w:tc>
      </w:tr>
      <w:tr w:rsidR="00756430" w:rsidRPr="00756430" w14:paraId="3B236E5E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308BD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53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E71D83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443396.51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800A99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1335611.21</w:t>
            </w:r>
          </w:p>
        </w:tc>
      </w:tr>
      <w:tr w:rsidR="00756430" w:rsidRPr="00756430" w14:paraId="609F5A3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4DDD5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325B75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443397.4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EB5817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1335611.44</w:t>
            </w:r>
          </w:p>
        </w:tc>
      </w:tr>
      <w:tr w:rsidR="00756430" w:rsidRPr="00756430" w14:paraId="060EC03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551DE3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687DD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443527.17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B12614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1335657.71</w:t>
            </w:r>
          </w:p>
        </w:tc>
      </w:tr>
      <w:tr w:rsidR="00756430" w:rsidRPr="00756430" w14:paraId="237ECD94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F07D4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04012F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443532.48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AE5EF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1335659.6</w:t>
            </w:r>
          </w:p>
        </w:tc>
      </w:tr>
      <w:tr w:rsidR="00756430" w:rsidRPr="00756430" w14:paraId="06C111B6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A16D0C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E14DBD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443536.07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70001B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1335648.15</w:t>
            </w:r>
          </w:p>
        </w:tc>
      </w:tr>
      <w:tr w:rsidR="00756430" w:rsidRPr="00756430" w14:paraId="14B09279" w14:textId="77777777" w:rsidTr="00756430">
        <w:trPr>
          <w:trHeight w:val="285"/>
          <w:jc w:val="center"/>
        </w:trPr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D11702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6C81CA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443588.75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BC08F6" w14:textId="77777777" w:rsidR="00756430" w:rsidRPr="00756430" w:rsidRDefault="00756430" w:rsidP="007564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5643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1335664.65</w:t>
            </w:r>
          </w:p>
        </w:tc>
      </w:tr>
    </w:tbl>
    <w:p w14:paraId="54EFDBE9" w14:textId="4CCCA25F" w:rsidR="00756430" w:rsidRDefault="00756430" w:rsidP="0075643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E08D9F4" w14:textId="77777777" w:rsidR="003768BF" w:rsidRDefault="00756430">
      <w:pPr>
        <w:rPr>
          <w:rFonts w:ascii="Times New Roman" w:hAnsi="Times New Roman" w:cs="Times New Roman"/>
          <w:b/>
          <w:sz w:val="24"/>
          <w:szCs w:val="24"/>
        </w:rPr>
        <w:sectPr w:rsidR="003768BF" w:rsidSect="00756430">
          <w:headerReference w:type="default" r:id="rId17"/>
          <w:footerReference w:type="even" r:id="rId18"/>
          <w:footerReference w:type="default" r:id="rId19"/>
          <w:headerReference w:type="first" r:id="rId20"/>
          <w:pgSz w:w="11906" w:h="16838" w:code="9"/>
          <w:pgMar w:top="709" w:right="851" w:bottom="425" w:left="1701" w:header="709" w:footer="709" w:gutter="0"/>
          <w:cols w:space="720"/>
          <w:titlePg/>
          <w:docGrid w:linePitch="360"/>
        </w:sect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3496F514" w14:textId="523E05C9" w:rsidR="00756430" w:rsidRPr="00756430" w:rsidRDefault="00756430" w:rsidP="0075643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4810131" wp14:editId="60EC1F5B">
            <wp:extent cx="9408239" cy="13315950"/>
            <wp:effectExtent l="0" t="0" r="2540" b="0"/>
            <wp:docPr id="8" name="Рисунок 8" descr="Лист 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Лист 2-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144" cy="1332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4BD7C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26A3CF2" w14:textId="77777777" w:rsidR="00756430" w:rsidRPr="00756430" w:rsidRDefault="00756430" w:rsidP="0075643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123EC75" w14:textId="3E80D284" w:rsidR="00756430" w:rsidRPr="00756430" w:rsidRDefault="00756430" w:rsidP="003768BF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56430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34178101" wp14:editId="0AB11913">
            <wp:extent cx="9360933" cy="13248997"/>
            <wp:effectExtent l="0" t="0" r="0" b="0"/>
            <wp:docPr id="7" name="Рисунок 7" descr="Лист 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Лист 2-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0239" cy="1326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56430" w:rsidRPr="00756430" w:rsidSect="003768BF">
      <w:pgSz w:w="16840" w:h="23814" w:code="9"/>
      <w:pgMar w:top="709" w:right="851" w:bottom="425" w:left="1701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34DAA0D" w14:textId="77777777" w:rsidR="00756430" w:rsidRDefault="00756430" w:rsidP="00785A13">
      <w:pPr>
        <w:spacing w:after="0" w:line="240" w:lineRule="auto"/>
      </w:pPr>
      <w:r>
        <w:separator/>
      </w:r>
    </w:p>
  </w:endnote>
  <w:endnote w:type="continuationSeparator" w:id="0">
    <w:p w14:paraId="6147D589" w14:textId="77777777" w:rsidR="00756430" w:rsidRDefault="00756430" w:rsidP="00785A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Mono">
    <w:altName w:val="Courier New"/>
    <w:charset w:val="CC"/>
    <w:family w:val="roman"/>
    <w:pitch w:val="variable"/>
  </w:font>
  <w:font w:name="Noto Sans Mono CJK SC">
    <w:panose1 w:val="00000000000000000000"/>
    <w:charset w:val="00"/>
    <w:family w:val="roman"/>
    <w:notTrueType/>
    <w:pitch w:val="default"/>
  </w:font>
  <w:font w:name="Times NR Cyr MT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ArialMT">
    <w:altName w:val="Arial"/>
    <w:panose1 w:val="00000000000000000000"/>
    <w:charset w:val="00"/>
    <w:family w:val="roman"/>
    <w:notTrueType/>
    <w:pitch w:val="default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4FCC65" w14:textId="77777777" w:rsidR="00756430" w:rsidRDefault="00756430">
    <w:pPr>
      <w:pStyle w:val="ae"/>
      <w:framePr w:h="0" w:wrap="around" w:vAnchor="text" w:hAnchor="margin" w:xAlign="right" w:y="1"/>
      <w:rPr>
        <w:rStyle w:val="af4"/>
      </w:rPr>
    </w:pPr>
    <w:r>
      <w:fldChar w:fldCharType="begin"/>
    </w:r>
    <w:r>
      <w:rPr>
        <w:rStyle w:val="af4"/>
      </w:rPr>
      <w:instrText xml:space="preserve">PAGE  </w:instrText>
    </w:r>
    <w:r>
      <w:fldChar w:fldCharType="separate"/>
    </w:r>
    <w:r>
      <w:rPr>
        <w:rStyle w:val="af4"/>
      </w:rPr>
      <w:t>2</w:t>
    </w:r>
    <w:r>
      <w:fldChar w:fldCharType="end"/>
    </w:r>
  </w:p>
  <w:p w14:paraId="0A61056D" w14:textId="77777777" w:rsidR="00756430" w:rsidRDefault="00756430">
    <w:pPr>
      <w:pStyle w:val="a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81BD89" w14:textId="77777777" w:rsidR="00756430" w:rsidRDefault="00756430">
    <w:pPr>
      <w:pStyle w:val="ae"/>
      <w:ind w:right="360"/>
    </w:pPr>
  </w:p>
  <w:p w14:paraId="3451128D" w14:textId="77777777" w:rsidR="00756430" w:rsidRDefault="00756430">
    <w:pPr>
      <w:pStyle w:val="a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12C4700" w14:textId="77777777" w:rsidR="00756430" w:rsidRDefault="00756430" w:rsidP="00785A13">
      <w:pPr>
        <w:spacing w:after="0" w:line="240" w:lineRule="auto"/>
      </w:pPr>
      <w:r>
        <w:separator/>
      </w:r>
    </w:p>
  </w:footnote>
  <w:footnote w:type="continuationSeparator" w:id="0">
    <w:p w14:paraId="75F00653" w14:textId="77777777" w:rsidR="00756430" w:rsidRDefault="00756430" w:rsidP="00785A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03288369"/>
      <w:docPartObj>
        <w:docPartGallery w:val="Page Numbers (Top of Page)"/>
        <w:docPartUnique/>
      </w:docPartObj>
    </w:sdtPr>
    <w:sdtContent>
      <w:p w14:paraId="5B07E64A" w14:textId="69F1FA17" w:rsidR="00756430" w:rsidRDefault="00756430" w:rsidP="00DA46C4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182F">
          <w:rPr>
            <w:noProof/>
          </w:rPr>
          <w:t>19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AE7A50" w14:textId="77777777" w:rsidR="00756430" w:rsidRDefault="00756430">
    <w:pPr>
      <w:spacing w:after="0"/>
      <w:ind w:left="4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6"/>
      </w:rPr>
      <w:t>2</w:t>
    </w:r>
    <w:r>
      <w:rPr>
        <w:sz w:val="26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74532831"/>
      <w:docPartObj>
        <w:docPartGallery w:val="Page Numbers (Top of Page)"/>
        <w:docPartUnique/>
      </w:docPartObj>
    </w:sdtPr>
    <w:sdtContent>
      <w:p w14:paraId="139A6A1F" w14:textId="78B1D5F2" w:rsidR="00756430" w:rsidRDefault="0075643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5182F">
          <w:rPr>
            <w:noProof/>
          </w:rPr>
          <w:t>23</w:t>
        </w:r>
        <w:r>
          <w:fldChar w:fldCharType="end"/>
        </w:r>
      </w:p>
    </w:sdtContent>
  </w:sdt>
  <w:p w14:paraId="55A2ACD1" w14:textId="77777777" w:rsidR="00756430" w:rsidRDefault="00756430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080A7D" w14:textId="77777777" w:rsidR="00756430" w:rsidRDefault="00756430"/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C1C34E" w14:textId="448675A9" w:rsidR="00756430" w:rsidRPr="00596377" w:rsidRDefault="00756430">
    <w:pPr>
      <w:pStyle w:val="a3"/>
      <w:jc w:val="center"/>
    </w:pPr>
    <w:r w:rsidRPr="00596377">
      <w:fldChar w:fldCharType="begin"/>
    </w:r>
    <w:r w:rsidRPr="00596377">
      <w:instrText>PAGE   \* MERGEFORMAT</w:instrText>
    </w:r>
    <w:r w:rsidRPr="00596377">
      <w:fldChar w:fldCharType="separate"/>
    </w:r>
    <w:r w:rsidR="0085182F">
      <w:rPr>
        <w:noProof/>
      </w:rPr>
      <w:t>32</w:t>
    </w:r>
    <w:r w:rsidRPr="00596377">
      <w:fldChar w:fldCharType="end"/>
    </w:r>
  </w:p>
  <w:p w14:paraId="346E5FAD" w14:textId="77777777" w:rsidR="00756430" w:rsidRDefault="00756430">
    <w:pPr>
      <w:pStyle w:val="a3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D6E5C4" w14:textId="06E79A21" w:rsidR="00756430" w:rsidRDefault="00756430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85182F">
      <w:rPr>
        <w:noProof/>
      </w:rPr>
      <w:t>42</w:t>
    </w:r>
    <w:r>
      <w:fldChar w:fldCharType="end"/>
    </w:r>
  </w:p>
  <w:p w14:paraId="18398625" w14:textId="77777777" w:rsidR="00756430" w:rsidRDefault="00756430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60D99"/>
    <w:multiLevelType w:val="hybridMultilevel"/>
    <w:tmpl w:val="A3E8A3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8959C8"/>
    <w:multiLevelType w:val="hybridMultilevel"/>
    <w:tmpl w:val="936278E8"/>
    <w:lvl w:ilvl="0" w:tplc="EEAAB430">
      <w:start w:val="1"/>
      <w:numFmt w:val="decimal"/>
      <w:lvlText w:val="%1)"/>
      <w:lvlJc w:val="left"/>
      <w:pPr>
        <w:ind w:left="1070" w:hanging="360"/>
      </w:pPr>
      <w:rPr>
        <w:rFonts w:ascii="Times New Roman" w:eastAsia="Calibr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299" w:hanging="360"/>
      </w:pPr>
    </w:lvl>
    <w:lvl w:ilvl="2" w:tplc="0419001B" w:tentative="1">
      <w:start w:val="1"/>
      <w:numFmt w:val="lowerRoman"/>
      <w:lvlText w:val="%3."/>
      <w:lvlJc w:val="right"/>
      <w:pPr>
        <w:ind w:left="2019" w:hanging="180"/>
      </w:pPr>
    </w:lvl>
    <w:lvl w:ilvl="3" w:tplc="0419000F" w:tentative="1">
      <w:start w:val="1"/>
      <w:numFmt w:val="decimal"/>
      <w:lvlText w:val="%4."/>
      <w:lvlJc w:val="left"/>
      <w:pPr>
        <w:ind w:left="2739" w:hanging="360"/>
      </w:pPr>
    </w:lvl>
    <w:lvl w:ilvl="4" w:tplc="04190019" w:tentative="1">
      <w:start w:val="1"/>
      <w:numFmt w:val="lowerLetter"/>
      <w:lvlText w:val="%5."/>
      <w:lvlJc w:val="left"/>
      <w:pPr>
        <w:ind w:left="3459" w:hanging="360"/>
      </w:pPr>
    </w:lvl>
    <w:lvl w:ilvl="5" w:tplc="0419001B" w:tentative="1">
      <w:start w:val="1"/>
      <w:numFmt w:val="lowerRoman"/>
      <w:lvlText w:val="%6."/>
      <w:lvlJc w:val="right"/>
      <w:pPr>
        <w:ind w:left="4179" w:hanging="180"/>
      </w:pPr>
    </w:lvl>
    <w:lvl w:ilvl="6" w:tplc="0419000F" w:tentative="1">
      <w:start w:val="1"/>
      <w:numFmt w:val="decimal"/>
      <w:lvlText w:val="%7."/>
      <w:lvlJc w:val="left"/>
      <w:pPr>
        <w:ind w:left="4899" w:hanging="360"/>
      </w:pPr>
    </w:lvl>
    <w:lvl w:ilvl="7" w:tplc="04190019" w:tentative="1">
      <w:start w:val="1"/>
      <w:numFmt w:val="lowerLetter"/>
      <w:lvlText w:val="%8."/>
      <w:lvlJc w:val="left"/>
      <w:pPr>
        <w:ind w:left="5619" w:hanging="360"/>
      </w:pPr>
    </w:lvl>
    <w:lvl w:ilvl="8" w:tplc="0419001B" w:tentative="1">
      <w:start w:val="1"/>
      <w:numFmt w:val="lowerRoman"/>
      <w:lvlText w:val="%9."/>
      <w:lvlJc w:val="right"/>
      <w:pPr>
        <w:ind w:left="6339" w:hanging="180"/>
      </w:pPr>
    </w:lvl>
  </w:abstractNum>
  <w:abstractNum w:abstractNumId="2" w15:restartNumberingAfterBreak="0">
    <w:nsid w:val="0E6E37E3"/>
    <w:multiLevelType w:val="multilevel"/>
    <w:tmpl w:val="2DD6C9C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4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04" w:hanging="2160"/>
      </w:pPr>
      <w:rPr>
        <w:rFonts w:hint="default"/>
      </w:rPr>
    </w:lvl>
  </w:abstractNum>
  <w:abstractNum w:abstractNumId="3" w15:restartNumberingAfterBreak="0">
    <w:nsid w:val="118B30C5"/>
    <w:multiLevelType w:val="hybridMultilevel"/>
    <w:tmpl w:val="4788B3A6"/>
    <w:lvl w:ilvl="0" w:tplc="C22A7A5A">
      <w:start w:val="5"/>
      <w:numFmt w:val="decimal"/>
      <w:lvlText w:val="%1."/>
      <w:lvlJc w:val="left"/>
      <w:pPr>
        <w:ind w:left="1353" w:hanging="360"/>
      </w:pPr>
      <w:rPr>
        <w:rFonts w:hint="default"/>
        <w:b w:val="0"/>
        <w:i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4" w15:restartNumberingAfterBreak="0">
    <w:nsid w:val="151F03EF"/>
    <w:multiLevelType w:val="hybridMultilevel"/>
    <w:tmpl w:val="E19E1384"/>
    <w:lvl w:ilvl="0" w:tplc="8146C96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16823CD0"/>
    <w:multiLevelType w:val="multilevel"/>
    <w:tmpl w:val="3FC4D714"/>
    <w:lvl w:ilvl="0">
      <w:start w:val="1"/>
      <w:numFmt w:val="decimal"/>
      <w:lvlText w:val="%1."/>
      <w:lvlJc w:val="left"/>
      <w:pPr>
        <w:ind w:left="1571" w:hanging="360"/>
      </w:pPr>
    </w:lvl>
    <w:lvl w:ilvl="1">
      <w:start w:val="6"/>
      <w:numFmt w:val="decimal"/>
      <w:isLgl/>
      <w:lvlText w:val="%1.%2"/>
      <w:lvlJc w:val="left"/>
      <w:pPr>
        <w:ind w:left="1631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3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9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1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5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5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1800"/>
      </w:pPr>
      <w:rPr>
        <w:rFonts w:hint="default"/>
      </w:rPr>
    </w:lvl>
  </w:abstractNum>
  <w:abstractNum w:abstractNumId="6" w15:restartNumberingAfterBreak="0">
    <w:nsid w:val="27DA0731"/>
    <w:multiLevelType w:val="hybridMultilevel"/>
    <w:tmpl w:val="AA5898D6"/>
    <w:lvl w:ilvl="0" w:tplc="F86ABB5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28213B4F"/>
    <w:multiLevelType w:val="hybridMultilevel"/>
    <w:tmpl w:val="41DCFED8"/>
    <w:lvl w:ilvl="0" w:tplc="1958BBA6">
      <w:start w:val="1"/>
      <w:numFmt w:val="decimal"/>
      <w:lvlText w:val="%1."/>
      <w:lvlJc w:val="left"/>
      <w:pPr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ind w:left="6681" w:hanging="180"/>
      </w:pPr>
    </w:lvl>
  </w:abstractNum>
  <w:abstractNum w:abstractNumId="8" w15:restartNumberingAfterBreak="0">
    <w:nsid w:val="3D8F69F0"/>
    <w:multiLevelType w:val="hybridMultilevel"/>
    <w:tmpl w:val="A5066E32"/>
    <w:lvl w:ilvl="0" w:tplc="9C12D6F2">
      <w:start w:val="6"/>
      <w:numFmt w:val="bullet"/>
      <w:lvlText w:val=""/>
      <w:lvlJc w:val="left"/>
      <w:pPr>
        <w:ind w:left="48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</w:abstractNum>
  <w:abstractNum w:abstractNumId="9" w15:restartNumberingAfterBreak="0">
    <w:nsid w:val="436E1BF9"/>
    <w:multiLevelType w:val="hybridMultilevel"/>
    <w:tmpl w:val="1A06C2CC"/>
    <w:lvl w:ilvl="0" w:tplc="AC524A06">
      <w:start w:val="1"/>
      <w:numFmt w:val="bullet"/>
      <w:lvlText w:val="-"/>
      <w:lvlJc w:val="left"/>
      <w:pPr>
        <w:ind w:left="1211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0" w15:restartNumberingAfterBreak="0">
    <w:nsid w:val="484127DF"/>
    <w:multiLevelType w:val="multilevel"/>
    <w:tmpl w:val="85FA495E"/>
    <w:lvl w:ilvl="0">
      <w:start w:val="1"/>
      <w:numFmt w:val="decimal"/>
      <w:lvlText w:val="%1."/>
      <w:legacy w:legacy="1" w:legacySpace="0" w:legacyIndent="365"/>
      <w:lvlJc w:val="left"/>
      <w:rPr>
        <w:rFonts w:ascii="Times New Roman" w:hAnsi="Times New Roman" w:cs="Times New Roman" w:hint="default"/>
      </w:rPr>
    </w:lvl>
    <w:lvl w:ilvl="1">
      <w:start w:val="2"/>
      <w:numFmt w:val="decimal"/>
      <w:pStyle w:val="a"/>
      <w:isLgl/>
      <w:lvlText w:val="%1.%2."/>
      <w:lvlJc w:val="left"/>
      <w:pPr>
        <w:ind w:left="3662" w:hanging="570"/>
      </w:pPr>
      <w:rPr>
        <w:rFonts w:hint="default"/>
      </w:rPr>
    </w:lvl>
    <w:lvl w:ilvl="2">
      <w:start w:val="1"/>
      <w:numFmt w:val="decimal"/>
      <w:pStyle w:val="a"/>
      <w:isLgl/>
      <w:lvlText w:val="%1.%2.%3."/>
      <w:lvlJc w:val="left"/>
      <w:pPr>
        <w:ind w:left="3812" w:hanging="720"/>
      </w:pPr>
      <w:rPr>
        <w:rFonts w:hint="default"/>
      </w:rPr>
    </w:lvl>
    <w:lvl w:ilvl="3">
      <w:start w:val="1"/>
      <w:numFmt w:val="decimal"/>
      <w:pStyle w:val="a"/>
      <w:isLgl/>
      <w:lvlText w:val="%1.%2.%3.%4."/>
      <w:lvlJc w:val="left"/>
      <w:pPr>
        <w:ind w:left="3812" w:hanging="720"/>
      </w:pPr>
      <w:rPr>
        <w:rFonts w:hint="default"/>
      </w:rPr>
    </w:lvl>
    <w:lvl w:ilvl="4">
      <w:start w:val="1"/>
      <w:numFmt w:val="decimal"/>
      <w:pStyle w:val="a"/>
      <w:isLgl/>
      <w:lvlText w:val="%1.%2.%3.%4.%5."/>
      <w:lvlJc w:val="left"/>
      <w:pPr>
        <w:ind w:left="4172" w:hanging="1080"/>
      </w:pPr>
      <w:rPr>
        <w:rFonts w:hint="default"/>
      </w:rPr>
    </w:lvl>
    <w:lvl w:ilvl="5">
      <w:start w:val="1"/>
      <w:numFmt w:val="decimal"/>
      <w:pStyle w:val="a"/>
      <w:isLgl/>
      <w:lvlText w:val="%1.%2.%3.%4.%5.%6."/>
      <w:lvlJc w:val="left"/>
      <w:pPr>
        <w:ind w:left="4172" w:hanging="1080"/>
      </w:pPr>
      <w:rPr>
        <w:rFonts w:hint="default"/>
      </w:rPr>
    </w:lvl>
    <w:lvl w:ilvl="6">
      <w:start w:val="1"/>
      <w:numFmt w:val="decimal"/>
      <w:pStyle w:val="a"/>
      <w:isLgl/>
      <w:lvlText w:val="%1.%2.%3.%4.%5.%6.%7."/>
      <w:lvlJc w:val="left"/>
      <w:pPr>
        <w:ind w:left="4532" w:hanging="1440"/>
      </w:pPr>
      <w:rPr>
        <w:rFonts w:hint="default"/>
      </w:rPr>
    </w:lvl>
    <w:lvl w:ilvl="7">
      <w:start w:val="1"/>
      <w:numFmt w:val="decimal"/>
      <w:pStyle w:val="a"/>
      <w:isLgl/>
      <w:lvlText w:val="%1.%2.%3.%4.%5.%6.%7.%8."/>
      <w:lvlJc w:val="left"/>
      <w:pPr>
        <w:ind w:left="4532" w:hanging="1440"/>
      </w:pPr>
      <w:rPr>
        <w:rFonts w:hint="default"/>
      </w:rPr>
    </w:lvl>
    <w:lvl w:ilvl="8">
      <w:start w:val="1"/>
      <w:numFmt w:val="decimal"/>
      <w:pStyle w:val="a"/>
      <w:isLgl/>
      <w:lvlText w:val="%1.%2.%3.%4.%5.%6.%7.%8.%9."/>
      <w:lvlJc w:val="left"/>
      <w:pPr>
        <w:ind w:left="4892" w:hanging="1800"/>
      </w:pPr>
      <w:rPr>
        <w:rFonts w:hint="default"/>
      </w:rPr>
    </w:lvl>
  </w:abstractNum>
  <w:abstractNum w:abstractNumId="11" w15:restartNumberingAfterBreak="0">
    <w:nsid w:val="5C700CCA"/>
    <w:multiLevelType w:val="multilevel"/>
    <w:tmpl w:val="8D8488F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2" w15:restartNumberingAfterBreak="0">
    <w:nsid w:val="5C7E2993"/>
    <w:multiLevelType w:val="multilevel"/>
    <w:tmpl w:val="F7FC1D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5CB55803"/>
    <w:multiLevelType w:val="hybridMultilevel"/>
    <w:tmpl w:val="D32616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F046551"/>
    <w:multiLevelType w:val="multilevel"/>
    <w:tmpl w:val="534E5E5C"/>
    <w:lvl w:ilvl="0">
      <w:start w:val="1"/>
      <w:numFmt w:val="decimal"/>
      <w:lvlText w:val="%1."/>
      <w:lvlJc w:val="left"/>
      <w:pPr>
        <w:ind w:left="3452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3662" w:hanging="57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81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17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17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3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3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892" w:hanging="1800"/>
      </w:pPr>
      <w:rPr>
        <w:rFonts w:hint="default"/>
      </w:rPr>
    </w:lvl>
  </w:abstractNum>
  <w:abstractNum w:abstractNumId="15" w15:restartNumberingAfterBreak="0">
    <w:nsid w:val="63BD23D6"/>
    <w:multiLevelType w:val="hybridMultilevel"/>
    <w:tmpl w:val="05C4969C"/>
    <w:lvl w:ilvl="0" w:tplc="40B25B24">
      <w:start w:val="1"/>
      <w:numFmt w:val="bullet"/>
      <w:lvlText w:val="−"/>
      <w:lvlJc w:val="left"/>
      <w:pPr>
        <w:ind w:left="1146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6B044216"/>
    <w:multiLevelType w:val="multilevel"/>
    <w:tmpl w:val="114C06E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7" w15:restartNumberingAfterBreak="0">
    <w:nsid w:val="6E494089"/>
    <w:multiLevelType w:val="multilevel"/>
    <w:tmpl w:val="5746A78E"/>
    <w:lvl w:ilvl="0">
      <w:start w:val="1"/>
      <w:numFmt w:val="upperRoman"/>
      <w:lvlText w:val="%1."/>
      <w:lvlJc w:val="left"/>
      <w:pPr>
        <w:ind w:left="859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  <w:b w:val="0"/>
        <w:color w:val="000000"/>
      </w:rPr>
    </w:lvl>
    <w:lvl w:ilvl="2">
      <w:start w:val="1"/>
      <w:numFmt w:val="decimal"/>
      <w:isLgl/>
      <w:lvlText w:val="%1.%2.%3."/>
      <w:lvlJc w:val="left"/>
      <w:pPr>
        <w:ind w:left="1301" w:hanging="720"/>
      </w:pPr>
      <w:rPr>
        <w:rFonts w:hint="default"/>
        <w:b w:val="0"/>
        <w:color w:val="000000"/>
      </w:rPr>
    </w:lvl>
    <w:lvl w:ilvl="3">
      <w:start w:val="1"/>
      <w:numFmt w:val="decimal"/>
      <w:isLgl/>
      <w:lvlText w:val="%1.%2.%3.%4."/>
      <w:lvlJc w:val="left"/>
      <w:pPr>
        <w:ind w:left="1522" w:hanging="720"/>
      </w:pPr>
      <w:rPr>
        <w:rFonts w:hint="default"/>
        <w:b w:val="0"/>
        <w:color w:val="000000"/>
      </w:rPr>
    </w:lvl>
    <w:lvl w:ilvl="4">
      <w:start w:val="1"/>
      <w:numFmt w:val="decimal"/>
      <w:isLgl/>
      <w:lvlText w:val="%1.%2.%3.%4.%5."/>
      <w:lvlJc w:val="left"/>
      <w:pPr>
        <w:ind w:left="2103" w:hanging="1080"/>
      </w:pPr>
      <w:rPr>
        <w:rFonts w:hint="default"/>
        <w:b w:val="0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2324" w:hanging="1080"/>
      </w:pPr>
      <w:rPr>
        <w:rFonts w:hint="default"/>
        <w:b w:val="0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2905" w:hanging="1440"/>
      </w:pPr>
      <w:rPr>
        <w:rFonts w:hint="default"/>
        <w:b w:val="0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3126" w:hanging="1440"/>
      </w:pPr>
      <w:rPr>
        <w:rFonts w:hint="default"/>
        <w:b w:val="0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3707" w:hanging="1800"/>
      </w:pPr>
      <w:rPr>
        <w:rFonts w:hint="default"/>
        <w:b w:val="0"/>
        <w:color w:val="000000"/>
      </w:rPr>
    </w:lvl>
  </w:abstractNum>
  <w:abstractNum w:abstractNumId="18" w15:restartNumberingAfterBreak="0">
    <w:nsid w:val="6FE31D48"/>
    <w:multiLevelType w:val="hybridMultilevel"/>
    <w:tmpl w:val="E93C2448"/>
    <w:lvl w:ilvl="0" w:tplc="E8A21174">
      <w:start w:val="1"/>
      <w:numFmt w:val="decimal"/>
      <w:lvlText w:val="%1."/>
      <w:lvlJc w:val="left"/>
      <w:pPr>
        <w:ind w:left="34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172" w:hanging="360"/>
      </w:pPr>
    </w:lvl>
    <w:lvl w:ilvl="2" w:tplc="0419001B" w:tentative="1">
      <w:start w:val="1"/>
      <w:numFmt w:val="lowerRoman"/>
      <w:lvlText w:val="%3."/>
      <w:lvlJc w:val="right"/>
      <w:pPr>
        <w:ind w:left="4892" w:hanging="180"/>
      </w:pPr>
    </w:lvl>
    <w:lvl w:ilvl="3" w:tplc="0419000F" w:tentative="1">
      <w:start w:val="1"/>
      <w:numFmt w:val="decimal"/>
      <w:lvlText w:val="%4."/>
      <w:lvlJc w:val="left"/>
      <w:pPr>
        <w:ind w:left="5612" w:hanging="360"/>
      </w:pPr>
    </w:lvl>
    <w:lvl w:ilvl="4" w:tplc="04190019" w:tentative="1">
      <w:start w:val="1"/>
      <w:numFmt w:val="lowerLetter"/>
      <w:lvlText w:val="%5."/>
      <w:lvlJc w:val="left"/>
      <w:pPr>
        <w:ind w:left="6332" w:hanging="360"/>
      </w:pPr>
    </w:lvl>
    <w:lvl w:ilvl="5" w:tplc="0419001B" w:tentative="1">
      <w:start w:val="1"/>
      <w:numFmt w:val="lowerRoman"/>
      <w:lvlText w:val="%6."/>
      <w:lvlJc w:val="right"/>
      <w:pPr>
        <w:ind w:left="7052" w:hanging="180"/>
      </w:pPr>
    </w:lvl>
    <w:lvl w:ilvl="6" w:tplc="0419000F" w:tentative="1">
      <w:start w:val="1"/>
      <w:numFmt w:val="decimal"/>
      <w:lvlText w:val="%7."/>
      <w:lvlJc w:val="left"/>
      <w:pPr>
        <w:ind w:left="7772" w:hanging="360"/>
      </w:pPr>
    </w:lvl>
    <w:lvl w:ilvl="7" w:tplc="04190019" w:tentative="1">
      <w:start w:val="1"/>
      <w:numFmt w:val="lowerLetter"/>
      <w:lvlText w:val="%8."/>
      <w:lvlJc w:val="left"/>
      <w:pPr>
        <w:ind w:left="8492" w:hanging="360"/>
      </w:pPr>
    </w:lvl>
    <w:lvl w:ilvl="8" w:tplc="0419001B" w:tentative="1">
      <w:start w:val="1"/>
      <w:numFmt w:val="lowerRoman"/>
      <w:lvlText w:val="%9."/>
      <w:lvlJc w:val="right"/>
      <w:pPr>
        <w:ind w:left="9212" w:hanging="180"/>
      </w:pPr>
    </w:lvl>
  </w:abstractNum>
  <w:abstractNum w:abstractNumId="19" w15:restartNumberingAfterBreak="0">
    <w:nsid w:val="70182A46"/>
    <w:multiLevelType w:val="multilevel"/>
    <w:tmpl w:val="114C06E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0" w15:restartNumberingAfterBreak="0">
    <w:nsid w:val="71B6273D"/>
    <w:multiLevelType w:val="hybridMultilevel"/>
    <w:tmpl w:val="A7B42ED8"/>
    <w:lvl w:ilvl="0" w:tplc="67302674">
      <w:start w:val="1"/>
      <w:numFmt w:val="decimal"/>
      <w:lvlText w:val="%1."/>
      <w:lvlJc w:val="left"/>
      <w:pPr>
        <w:ind w:left="34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172" w:hanging="360"/>
      </w:pPr>
    </w:lvl>
    <w:lvl w:ilvl="2" w:tplc="0419001B" w:tentative="1">
      <w:start w:val="1"/>
      <w:numFmt w:val="lowerRoman"/>
      <w:lvlText w:val="%3."/>
      <w:lvlJc w:val="right"/>
      <w:pPr>
        <w:ind w:left="4892" w:hanging="180"/>
      </w:pPr>
    </w:lvl>
    <w:lvl w:ilvl="3" w:tplc="0419000F" w:tentative="1">
      <w:start w:val="1"/>
      <w:numFmt w:val="decimal"/>
      <w:lvlText w:val="%4."/>
      <w:lvlJc w:val="left"/>
      <w:pPr>
        <w:ind w:left="5612" w:hanging="360"/>
      </w:pPr>
    </w:lvl>
    <w:lvl w:ilvl="4" w:tplc="04190019" w:tentative="1">
      <w:start w:val="1"/>
      <w:numFmt w:val="lowerLetter"/>
      <w:lvlText w:val="%5."/>
      <w:lvlJc w:val="left"/>
      <w:pPr>
        <w:ind w:left="6332" w:hanging="360"/>
      </w:pPr>
    </w:lvl>
    <w:lvl w:ilvl="5" w:tplc="0419001B" w:tentative="1">
      <w:start w:val="1"/>
      <w:numFmt w:val="lowerRoman"/>
      <w:lvlText w:val="%6."/>
      <w:lvlJc w:val="right"/>
      <w:pPr>
        <w:ind w:left="7052" w:hanging="180"/>
      </w:pPr>
    </w:lvl>
    <w:lvl w:ilvl="6" w:tplc="0419000F" w:tentative="1">
      <w:start w:val="1"/>
      <w:numFmt w:val="decimal"/>
      <w:lvlText w:val="%7."/>
      <w:lvlJc w:val="left"/>
      <w:pPr>
        <w:ind w:left="7772" w:hanging="360"/>
      </w:pPr>
    </w:lvl>
    <w:lvl w:ilvl="7" w:tplc="04190019" w:tentative="1">
      <w:start w:val="1"/>
      <w:numFmt w:val="lowerLetter"/>
      <w:lvlText w:val="%8."/>
      <w:lvlJc w:val="left"/>
      <w:pPr>
        <w:ind w:left="8492" w:hanging="360"/>
      </w:pPr>
    </w:lvl>
    <w:lvl w:ilvl="8" w:tplc="0419001B" w:tentative="1">
      <w:start w:val="1"/>
      <w:numFmt w:val="lowerRoman"/>
      <w:lvlText w:val="%9."/>
      <w:lvlJc w:val="right"/>
      <w:pPr>
        <w:ind w:left="9212" w:hanging="180"/>
      </w:pPr>
    </w:lvl>
  </w:abstractNum>
  <w:abstractNum w:abstractNumId="21" w15:restartNumberingAfterBreak="0">
    <w:nsid w:val="74B04F76"/>
    <w:multiLevelType w:val="multilevel"/>
    <w:tmpl w:val="114C06E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2" w15:restartNumberingAfterBreak="0">
    <w:nsid w:val="7CD423F4"/>
    <w:multiLevelType w:val="hybridMultilevel"/>
    <w:tmpl w:val="2F42733E"/>
    <w:lvl w:ilvl="0" w:tplc="9064D552">
      <w:numFmt w:val="bullet"/>
      <w:lvlText w:val=""/>
      <w:lvlJc w:val="left"/>
      <w:pPr>
        <w:ind w:left="69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</w:abstractNum>
  <w:abstractNum w:abstractNumId="23" w15:restartNumberingAfterBreak="0">
    <w:nsid w:val="7D131073"/>
    <w:multiLevelType w:val="multilevel"/>
    <w:tmpl w:val="EAA0A0A6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48" w:hanging="54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4" w15:restartNumberingAfterBreak="0">
    <w:nsid w:val="7DF74999"/>
    <w:multiLevelType w:val="hybridMultilevel"/>
    <w:tmpl w:val="139A6E6A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3"/>
  </w:num>
  <w:num w:numId="3">
    <w:abstractNumId w:val="15"/>
  </w:num>
  <w:num w:numId="4">
    <w:abstractNumId w:val="0"/>
  </w:num>
  <w:num w:numId="5">
    <w:abstractNumId w:val="13"/>
  </w:num>
  <w:num w:numId="6">
    <w:abstractNumId w:val="4"/>
  </w:num>
  <w:num w:numId="7">
    <w:abstractNumId w:val="9"/>
  </w:num>
  <w:num w:numId="8">
    <w:abstractNumId w:val="6"/>
  </w:num>
  <w:num w:numId="9">
    <w:abstractNumId w:val="8"/>
  </w:num>
  <w:num w:numId="10">
    <w:abstractNumId w:val="5"/>
  </w:num>
  <w:num w:numId="11">
    <w:abstractNumId w:val="2"/>
  </w:num>
  <w:num w:numId="12">
    <w:abstractNumId w:val="10"/>
  </w:num>
  <w:num w:numId="13">
    <w:abstractNumId w:val="17"/>
  </w:num>
  <w:num w:numId="14">
    <w:abstractNumId w:val="12"/>
  </w:num>
  <w:num w:numId="15">
    <w:abstractNumId w:val="16"/>
  </w:num>
  <w:num w:numId="16">
    <w:abstractNumId w:val="19"/>
  </w:num>
  <w:num w:numId="17">
    <w:abstractNumId w:val="21"/>
  </w:num>
  <w:num w:numId="18">
    <w:abstractNumId w:val="20"/>
  </w:num>
  <w:num w:numId="19">
    <w:abstractNumId w:val="18"/>
  </w:num>
  <w:num w:numId="20">
    <w:abstractNumId w:val="14"/>
  </w:num>
  <w:num w:numId="21">
    <w:abstractNumId w:val="11"/>
  </w:num>
  <w:num w:numId="22">
    <w:abstractNumId w:val="22"/>
  </w:num>
  <w:num w:numId="23">
    <w:abstractNumId w:val="7"/>
  </w:num>
  <w:num w:numId="24">
    <w:abstractNumId w:val="24"/>
  </w:num>
  <w:num w:numId="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29DD"/>
    <w:rsid w:val="000114C0"/>
    <w:rsid w:val="000164F8"/>
    <w:rsid w:val="00017DFA"/>
    <w:rsid w:val="00036E42"/>
    <w:rsid w:val="00087D52"/>
    <w:rsid w:val="00094F78"/>
    <w:rsid w:val="000A19D5"/>
    <w:rsid w:val="000A1A40"/>
    <w:rsid w:val="000B2979"/>
    <w:rsid w:val="000B7404"/>
    <w:rsid w:val="000D0ABE"/>
    <w:rsid w:val="000E4692"/>
    <w:rsid w:val="000E5D75"/>
    <w:rsid w:val="00100357"/>
    <w:rsid w:val="00102B0B"/>
    <w:rsid w:val="0010713F"/>
    <w:rsid w:val="00110412"/>
    <w:rsid w:val="00147727"/>
    <w:rsid w:val="00147E53"/>
    <w:rsid w:val="00150AC0"/>
    <w:rsid w:val="00151346"/>
    <w:rsid w:val="00184061"/>
    <w:rsid w:val="001B483E"/>
    <w:rsid w:val="001C4B72"/>
    <w:rsid w:val="001D7E9A"/>
    <w:rsid w:val="001E2143"/>
    <w:rsid w:val="001E46E5"/>
    <w:rsid w:val="00200F03"/>
    <w:rsid w:val="00204AC7"/>
    <w:rsid w:val="002204F4"/>
    <w:rsid w:val="00222FB9"/>
    <w:rsid w:val="00232E8B"/>
    <w:rsid w:val="0023355C"/>
    <w:rsid w:val="00263B35"/>
    <w:rsid w:val="002705C5"/>
    <w:rsid w:val="00282064"/>
    <w:rsid w:val="00297875"/>
    <w:rsid w:val="002A0D2C"/>
    <w:rsid w:val="002B3D66"/>
    <w:rsid w:val="002B7B65"/>
    <w:rsid w:val="002F30EC"/>
    <w:rsid w:val="002F351E"/>
    <w:rsid w:val="00301AC6"/>
    <w:rsid w:val="0030369E"/>
    <w:rsid w:val="00336B1D"/>
    <w:rsid w:val="0034695E"/>
    <w:rsid w:val="003513E8"/>
    <w:rsid w:val="0035608F"/>
    <w:rsid w:val="0037303C"/>
    <w:rsid w:val="003768BF"/>
    <w:rsid w:val="00396FD3"/>
    <w:rsid w:val="003A2F08"/>
    <w:rsid w:val="003A55E9"/>
    <w:rsid w:val="003A5933"/>
    <w:rsid w:val="003D22CE"/>
    <w:rsid w:val="003E2B54"/>
    <w:rsid w:val="00407581"/>
    <w:rsid w:val="0040786D"/>
    <w:rsid w:val="0041022C"/>
    <w:rsid w:val="00412CED"/>
    <w:rsid w:val="00412D5B"/>
    <w:rsid w:val="00435F96"/>
    <w:rsid w:val="0044155D"/>
    <w:rsid w:val="00443654"/>
    <w:rsid w:val="0044744B"/>
    <w:rsid w:val="004817D9"/>
    <w:rsid w:val="00483B64"/>
    <w:rsid w:val="00494B63"/>
    <w:rsid w:val="00496D75"/>
    <w:rsid w:val="004C533D"/>
    <w:rsid w:val="004D155B"/>
    <w:rsid w:val="004F1A22"/>
    <w:rsid w:val="0050304D"/>
    <w:rsid w:val="0051447C"/>
    <w:rsid w:val="00526660"/>
    <w:rsid w:val="005307DA"/>
    <w:rsid w:val="00534124"/>
    <w:rsid w:val="005431E8"/>
    <w:rsid w:val="00557980"/>
    <w:rsid w:val="00562338"/>
    <w:rsid w:val="0056247C"/>
    <w:rsid w:val="005653E7"/>
    <w:rsid w:val="00565A95"/>
    <w:rsid w:val="0056611E"/>
    <w:rsid w:val="00566502"/>
    <w:rsid w:val="00566773"/>
    <w:rsid w:val="005856E1"/>
    <w:rsid w:val="00597680"/>
    <w:rsid w:val="005A087A"/>
    <w:rsid w:val="005A3C32"/>
    <w:rsid w:val="005A4126"/>
    <w:rsid w:val="005A5C10"/>
    <w:rsid w:val="005B6B18"/>
    <w:rsid w:val="005C53A7"/>
    <w:rsid w:val="005D7F30"/>
    <w:rsid w:val="005E02A5"/>
    <w:rsid w:val="005E67DC"/>
    <w:rsid w:val="005F0AEB"/>
    <w:rsid w:val="00622E42"/>
    <w:rsid w:val="00644D83"/>
    <w:rsid w:val="0065173F"/>
    <w:rsid w:val="0065574A"/>
    <w:rsid w:val="00662E65"/>
    <w:rsid w:val="0067228C"/>
    <w:rsid w:val="006769C0"/>
    <w:rsid w:val="00676DA7"/>
    <w:rsid w:val="00682F00"/>
    <w:rsid w:val="00693637"/>
    <w:rsid w:val="006A534A"/>
    <w:rsid w:val="006B2AD9"/>
    <w:rsid w:val="006C18C4"/>
    <w:rsid w:val="006C2E20"/>
    <w:rsid w:val="006E26B7"/>
    <w:rsid w:val="006E3922"/>
    <w:rsid w:val="00731B59"/>
    <w:rsid w:val="007320AE"/>
    <w:rsid w:val="00737B58"/>
    <w:rsid w:val="00740AFB"/>
    <w:rsid w:val="00756430"/>
    <w:rsid w:val="00762CB0"/>
    <w:rsid w:val="007644F3"/>
    <w:rsid w:val="0077444B"/>
    <w:rsid w:val="007766D9"/>
    <w:rsid w:val="007816F4"/>
    <w:rsid w:val="00785A13"/>
    <w:rsid w:val="00794178"/>
    <w:rsid w:val="007B22B2"/>
    <w:rsid w:val="007B77CB"/>
    <w:rsid w:val="007D2E66"/>
    <w:rsid w:val="007D6B04"/>
    <w:rsid w:val="007E11EB"/>
    <w:rsid w:val="007E59D6"/>
    <w:rsid w:val="008023B3"/>
    <w:rsid w:val="008260A2"/>
    <w:rsid w:val="00826DF1"/>
    <w:rsid w:val="0083142F"/>
    <w:rsid w:val="008408DD"/>
    <w:rsid w:val="0085005A"/>
    <w:rsid w:val="00851486"/>
    <w:rsid w:val="0085182F"/>
    <w:rsid w:val="00867F42"/>
    <w:rsid w:val="00882331"/>
    <w:rsid w:val="00886A7B"/>
    <w:rsid w:val="008A19C2"/>
    <w:rsid w:val="008A5B09"/>
    <w:rsid w:val="008D04F4"/>
    <w:rsid w:val="008D4ED6"/>
    <w:rsid w:val="008E43CD"/>
    <w:rsid w:val="008F26FA"/>
    <w:rsid w:val="008F4AF7"/>
    <w:rsid w:val="00921330"/>
    <w:rsid w:val="00942E2A"/>
    <w:rsid w:val="00942FC7"/>
    <w:rsid w:val="009473AF"/>
    <w:rsid w:val="00953DC1"/>
    <w:rsid w:val="0095563C"/>
    <w:rsid w:val="00985399"/>
    <w:rsid w:val="00992E2B"/>
    <w:rsid w:val="009A59A6"/>
    <w:rsid w:val="009C5C86"/>
    <w:rsid w:val="009D08F0"/>
    <w:rsid w:val="009E3430"/>
    <w:rsid w:val="009F540B"/>
    <w:rsid w:val="00A026F5"/>
    <w:rsid w:val="00A126EE"/>
    <w:rsid w:val="00A24F4A"/>
    <w:rsid w:val="00A3645E"/>
    <w:rsid w:val="00A4069F"/>
    <w:rsid w:val="00A5130E"/>
    <w:rsid w:val="00A518F6"/>
    <w:rsid w:val="00A63920"/>
    <w:rsid w:val="00A8744E"/>
    <w:rsid w:val="00AA7C64"/>
    <w:rsid w:val="00AB7315"/>
    <w:rsid w:val="00AC7266"/>
    <w:rsid w:val="00AE098E"/>
    <w:rsid w:val="00AF43EF"/>
    <w:rsid w:val="00B01EFA"/>
    <w:rsid w:val="00B055DE"/>
    <w:rsid w:val="00B3504F"/>
    <w:rsid w:val="00B35E87"/>
    <w:rsid w:val="00B479A1"/>
    <w:rsid w:val="00B53F37"/>
    <w:rsid w:val="00B66620"/>
    <w:rsid w:val="00B76696"/>
    <w:rsid w:val="00B87F13"/>
    <w:rsid w:val="00BA46AC"/>
    <w:rsid w:val="00BB6D29"/>
    <w:rsid w:val="00BE420E"/>
    <w:rsid w:val="00BF0E11"/>
    <w:rsid w:val="00BF2957"/>
    <w:rsid w:val="00C1615C"/>
    <w:rsid w:val="00C16757"/>
    <w:rsid w:val="00C21684"/>
    <w:rsid w:val="00C244FC"/>
    <w:rsid w:val="00C35386"/>
    <w:rsid w:val="00C42864"/>
    <w:rsid w:val="00C4537B"/>
    <w:rsid w:val="00C56DE7"/>
    <w:rsid w:val="00C60A2C"/>
    <w:rsid w:val="00C62F21"/>
    <w:rsid w:val="00C91745"/>
    <w:rsid w:val="00C94EEF"/>
    <w:rsid w:val="00CA6F1D"/>
    <w:rsid w:val="00CB1B6C"/>
    <w:rsid w:val="00CB5D03"/>
    <w:rsid w:val="00CB697C"/>
    <w:rsid w:val="00CC79AC"/>
    <w:rsid w:val="00CD4F0E"/>
    <w:rsid w:val="00CE27C1"/>
    <w:rsid w:val="00CE5815"/>
    <w:rsid w:val="00CE5FA7"/>
    <w:rsid w:val="00D01F63"/>
    <w:rsid w:val="00D1078E"/>
    <w:rsid w:val="00D16F7E"/>
    <w:rsid w:val="00D17C5C"/>
    <w:rsid w:val="00D21FF1"/>
    <w:rsid w:val="00D32772"/>
    <w:rsid w:val="00D35382"/>
    <w:rsid w:val="00D646DA"/>
    <w:rsid w:val="00D719BD"/>
    <w:rsid w:val="00D72B31"/>
    <w:rsid w:val="00D85C72"/>
    <w:rsid w:val="00D87D32"/>
    <w:rsid w:val="00DA46C4"/>
    <w:rsid w:val="00DB3709"/>
    <w:rsid w:val="00DC29DD"/>
    <w:rsid w:val="00DD62D9"/>
    <w:rsid w:val="00DD7E21"/>
    <w:rsid w:val="00DF0AEC"/>
    <w:rsid w:val="00E01B62"/>
    <w:rsid w:val="00E0511C"/>
    <w:rsid w:val="00E17219"/>
    <w:rsid w:val="00E2321B"/>
    <w:rsid w:val="00E24058"/>
    <w:rsid w:val="00E253A8"/>
    <w:rsid w:val="00E4304A"/>
    <w:rsid w:val="00E54294"/>
    <w:rsid w:val="00E56597"/>
    <w:rsid w:val="00E61A85"/>
    <w:rsid w:val="00E63548"/>
    <w:rsid w:val="00EA4EED"/>
    <w:rsid w:val="00EC16A3"/>
    <w:rsid w:val="00EC3C45"/>
    <w:rsid w:val="00EF0A14"/>
    <w:rsid w:val="00EF2D62"/>
    <w:rsid w:val="00F11D84"/>
    <w:rsid w:val="00F52973"/>
    <w:rsid w:val="00F67AAD"/>
    <w:rsid w:val="00F744D0"/>
    <w:rsid w:val="00FB7EC1"/>
    <w:rsid w:val="00FE0F2F"/>
    <w:rsid w:val="00FE23EF"/>
    <w:rsid w:val="00FE44EE"/>
    <w:rsid w:val="00FF2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40526458"/>
  <w15:chartTrackingRefBased/>
  <w15:docId w15:val="{728A6F1D-EF92-449F-A294-1C2E7BA58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A24F4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E5FA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DC29DD"/>
    <w:pPr>
      <w:keepNext/>
      <w:keepLines/>
      <w:spacing w:before="40" w:after="0"/>
      <w:outlineLvl w:val="3"/>
    </w:pPr>
    <w:rPr>
      <w:rFonts w:ascii="Times New Roman" w:eastAsiaTheme="majorEastAsia" w:hAnsi="Times New Roman" w:cstheme="majorBidi"/>
      <w:b/>
      <w:i/>
      <w:i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24F4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CE5FA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40">
    <w:name w:val="Заголовок 4 Знак"/>
    <w:basedOn w:val="a0"/>
    <w:link w:val="4"/>
    <w:rsid w:val="00DC29DD"/>
    <w:rPr>
      <w:rFonts w:ascii="Times New Roman" w:eastAsiaTheme="majorEastAsia" w:hAnsi="Times New Roman" w:cstheme="majorBidi"/>
      <w:b/>
      <w:i/>
      <w:iCs/>
      <w:sz w:val="24"/>
    </w:rPr>
  </w:style>
  <w:style w:type="paragraph" w:styleId="a3">
    <w:name w:val="header"/>
    <w:basedOn w:val="a"/>
    <w:link w:val="a4"/>
    <w:uiPriority w:val="99"/>
    <w:unhideWhenUsed/>
    <w:rsid w:val="00DC29D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DC29D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nhideWhenUsed/>
    <w:rsid w:val="00DC29D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rsid w:val="00DC29DD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qFormat/>
    <w:rsid w:val="00DC29D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annotation reference"/>
    <w:uiPriority w:val="99"/>
    <w:semiHidden/>
    <w:unhideWhenUsed/>
    <w:rsid w:val="00DC29DD"/>
    <w:rPr>
      <w:sz w:val="16"/>
      <w:szCs w:val="16"/>
    </w:rPr>
  </w:style>
  <w:style w:type="paragraph" w:styleId="a9">
    <w:name w:val="annotation text"/>
    <w:basedOn w:val="a"/>
    <w:link w:val="aa"/>
    <w:uiPriority w:val="99"/>
    <w:unhideWhenUsed/>
    <w:rsid w:val="00DC29D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a">
    <w:name w:val="Текст примечания Знак"/>
    <w:basedOn w:val="a0"/>
    <w:link w:val="a9"/>
    <w:uiPriority w:val="99"/>
    <w:rsid w:val="00DC29DD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table" w:styleId="ab">
    <w:name w:val="Table Grid"/>
    <w:basedOn w:val="a1"/>
    <w:rsid w:val="00DC29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E5659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1">
    <w:name w:val="111"/>
    <w:basedOn w:val="a"/>
    <w:rsid w:val="00102B0B"/>
    <w:pPr>
      <w:spacing w:line="240" w:lineRule="auto"/>
      <w:ind w:firstLine="284"/>
      <w:jc w:val="both"/>
    </w:pPr>
    <w:rPr>
      <w:rFonts w:ascii="Segoe UI" w:eastAsia="Times New Roman" w:hAnsi="Segoe UI" w:cs="Segoe UI"/>
    </w:rPr>
  </w:style>
  <w:style w:type="paragraph" w:customStyle="1" w:styleId="21">
    <w:name w:val="Обычный2"/>
    <w:rsid w:val="00102B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Cell">
    <w:name w:val="ConsPlusCell"/>
    <w:rsid w:val="00EA4EE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c">
    <w:name w:val="Body Text Indent"/>
    <w:aliases w:val="Основной текст 1"/>
    <w:basedOn w:val="a"/>
    <w:link w:val="ad"/>
    <w:rsid w:val="00EA4EED"/>
    <w:pPr>
      <w:widowControl w:val="0"/>
      <w:spacing w:after="0" w:line="360" w:lineRule="auto"/>
      <w:ind w:firstLine="709"/>
      <w:jc w:val="both"/>
    </w:pPr>
    <w:rPr>
      <w:rFonts w:ascii="Calibri" w:eastAsia="Times New Roman" w:hAnsi="Calibri" w:cs="Times New Roman"/>
      <w:bCs/>
      <w:sz w:val="18"/>
      <w:szCs w:val="18"/>
      <w:lang w:eastAsia="ru-RU"/>
    </w:rPr>
  </w:style>
  <w:style w:type="character" w:customStyle="1" w:styleId="ad">
    <w:name w:val="Основной текст с отступом Знак"/>
    <w:aliases w:val="Основной текст 1 Знак"/>
    <w:basedOn w:val="a0"/>
    <w:link w:val="ac"/>
    <w:rsid w:val="00EA4EED"/>
    <w:rPr>
      <w:rFonts w:ascii="Calibri" w:eastAsia="Times New Roman" w:hAnsi="Calibri" w:cs="Times New Roman"/>
      <w:bCs/>
      <w:sz w:val="18"/>
      <w:szCs w:val="18"/>
      <w:lang w:eastAsia="ru-RU"/>
    </w:rPr>
  </w:style>
  <w:style w:type="character" w:customStyle="1" w:styleId="FontStyle14">
    <w:name w:val="Font Style14"/>
    <w:rsid w:val="00EA4EED"/>
    <w:rPr>
      <w:rFonts w:ascii="Courier New" w:hAnsi="Courier New" w:cs="Courier New"/>
      <w:sz w:val="20"/>
      <w:szCs w:val="20"/>
    </w:rPr>
  </w:style>
  <w:style w:type="paragraph" w:customStyle="1" w:styleId="Style3">
    <w:name w:val="Style3"/>
    <w:basedOn w:val="a"/>
    <w:rsid w:val="00EA4EED"/>
    <w:pPr>
      <w:widowControl w:val="0"/>
      <w:autoSpaceDE w:val="0"/>
      <w:autoSpaceDN w:val="0"/>
      <w:adjustRightInd w:val="0"/>
      <w:spacing w:after="0" w:line="216" w:lineRule="exact"/>
      <w:jc w:val="center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EA4EED"/>
    <w:pPr>
      <w:widowControl w:val="0"/>
      <w:autoSpaceDE w:val="0"/>
      <w:autoSpaceDN w:val="0"/>
      <w:adjustRightInd w:val="0"/>
      <w:spacing w:after="0" w:line="219" w:lineRule="exact"/>
      <w:jc w:val="right"/>
    </w:pPr>
    <w:rPr>
      <w:rFonts w:ascii="Arial" w:eastAsia="Times New Roman" w:hAnsi="Arial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EA4EED"/>
    <w:pPr>
      <w:spacing w:before="100" w:beforeAutospacing="1" w:after="119" w:line="240" w:lineRule="auto"/>
    </w:pPr>
    <w:rPr>
      <w:rFonts w:ascii="Calibri" w:eastAsia="Times New Roman" w:hAnsi="Calibri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785A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785A13"/>
  </w:style>
  <w:style w:type="paragraph" w:customStyle="1" w:styleId="af0">
    <w:name w:val="ППТ газ"/>
    <w:basedOn w:val="a"/>
    <w:link w:val="af1"/>
    <w:rsid w:val="00147E53"/>
    <w:pPr>
      <w:spacing w:line="360" w:lineRule="auto"/>
      <w:ind w:firstLine="284"/>
      <w:jc w:val="both"/>
    </w:pPr>
    <w:rPr>
      <w:rFonts w:ascii="Segoe UI" w:eastAsia="Times New Roman" w:hAnsi="Segoe UI" w:cs="Segoe UI"/>
    </w:rPr>
  </w:style>
  <w:style w:type="character" w:customStyle="1" w:styleId="af1">
    <w:name w:val="ППТ газ Знак"/>
    <w:link w:val="af0"/>
    <w:locked/>
    <w:rsid w:val="00147E53"/>
    <w:rPr>
      <w:rFonts w:ascii="Segoe UI" w:eastAsia="Times New Roman" w:hAnsi="Segoe UI" w:cs="Segoe UI"/>
    </w:rPr>
  </w:style>
  <w:style w:type="paragraph" w:customStyle="1" w:styleId="formattext">
    <w:name w:val="formattext"/>
    <w:basedOn w:val="a"/>
    <w:rsid w:val="00DD62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30369E"/>
    <w:pPr>
      <w:widowControl w:val="0"/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hi-IN" w:bidi="hi-IN"/>
    </w:rPr>
  </w:style>
  <w:style w:type="paragraph" w:customStyle="1" w:styleId="11">
    <w:name w:val="Абзац списка1"/>
    <w:basedOn w:val="a"/>
    <w:rsid w:val="00AC7266"/>
    <w:pPr>
      <w:spacing w:after="0" w:line="240" w:lineRule="auto"/>
      <w:ind w:left="720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AC7266"/>
    <w:pPr>
      <w:suppressAutoHyphens/>
      <w:spacing w:after="0" w:line="240" w:lineRule="auto"/>
      <w:textAlignment w:val="baseline"/>
    </w:pPr>
    <w:rPr>
      <w:rFonts w:ascii="Times New Roman" w:eastAsia="Times New Roman" w:hAnsi="Times New Roman" w:cs="Times New Roman"/>
      <w:kern w:val="1"/>
      <w:sz w:val="24"/>
      <w:szCs w:val="24"/>
      <w:lang w:eastAsia="ru-RU"/>
    </w:rPr>
  </w:style>
  <w:style w:type="paragraph" w:customStyle="1" w:styleId="PreformattedText">
    <w:name w:val="Preformatted Text"/>
    <w:basedOn w:val="a"/>
    <w:qFormat/>
    <w:rsid w:val="0095563C"/>
    <w:pPr>
      <w:widowControl w:val="0"/>
      <w:suppressAutoHyphens/>
      <w:spacing w:after="0" w:line="240" w:lineRule="auto"/>
    </w:pPr>
    <w:rPr>
      <w:rFonts w:ascii="Liberation Mono" w:eastAsia="Noto Sans Mono CJK SC" w:hAnsi="Liberation Mono" w:cs="Liberation Mono"/>
      <w:sz w:val="20"/>
      <w:szCs w:val="20"/>
      <w:lang w:val="en-US" w:eastAsia="zh-CN" w:bidi="hi-IN"/>
    </w:rPr>
  </w:style>
  <w:style w:type="paragraph" w:styleId="af2">
    <w:name w:val="Title"/>
    <w:aliases w:val="Статьи"/>
    <w:basedOn w:val="a"/>
    <w:link w:val="af3"/>
    <w:uiPriority w:val="99"/>
    <w:qFormat/>
    <w:rsid w:val="002204F4"/>
    <w:pPr>
      <w:spacing w:after="0" w:line="240" w:lineRule="auto"/>
      <w:jc w:val="center"/>
    </w:pPr>
    <w:rPr>
      <w:rFonts w:ascii="Times NR Cyr MT" w:eastAsia="Times New Roman" w:hAnsi="Times NR Cyr MT" w:cs="Times New Roman"/>
      <w:b/>
      <w:sz w:val="32"/>
      <w:szCs w:val="20"/>
    </w:rPr>
  </w:style>
  <w:style w:type="character" w:customStyle="1" w:styleId="af3">
    <w:name w:val="Заголовок Знак"/>
    <w:aliases w:val="Статьи Знак"/>
    <w:basedOn w:val="a0"/>
    <w:link w:val="af2"/>
    <w:rsid w:val="002204F4"/>
    <w:rPr>
      <w:rFonts w:ascii="Times NR Cyr MT" w:eastAsia="Times New Roman" w:hAnsi="Times NR Cyr MT" w:cs="Times New Roman"/>
      <w:b/>
      <w:sz w:val="32"/>
      <w:szCs w:val="20"/>
    </w:rPr>
  </w:style>
  <w:style w:type="character" w:customStyle="1" w:styleId="fontstyle01">
    <w:name w:val="fontstyle01"/>
    <w:basedOn w:val="a0"/>
    <w:rsid w:val="00CE27C1"/>
    <w:rPr>
      <w:rFonts w:ascii="ArialMT" w:hAnsi="ArialMT" w:hint="default"/>
      <w:b w:val="0"/>
      <w:bCs w:val="0"/>
      <w:i w:val="0"/>
      <w:iCs w:val="0"/>
      <w:color w:val="000000"/>
      <w:sz w:val="20"/>
      <w:szCs w:val="20"/>
    </w:rPr>
  </w:style>
  <w:style w:type="table" w:customStyle="1" w:styleId="TableNormal">
    <w:name w:val="Table Normal"/>
    <w:uiPriority w:val="2"/>
    <w:semiHidden/>
    <w:unhideWhenUsed/>
    <w:qFormat/>
    <w:rsid w:val="0041022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2">
    <w:name w:val="Основной шрифт абзаца1"/>
    <w:rsid w:val="00756430"/>
  </w:style>
  <w:style w:type="character" w:styleId="af4">
    <w:name w:val="page number"/>
    <w:basedOn w:val="a0"/>
    <w:rsid w:val="00756430"/>
  </w:style>
  <w:style w:type="character" w:customStyle="1" w:styleId="WW8Num1z0">
    <w:name w:val="WW8Num1z0"/>
    <w:uiPriority w:val="99"/>
    <w:unhideWhenUsed/>
    <w:rsid w:val="00756430"/>
    <w:rPr>
      <w:rFonts w:ascii="Times New Roman" w:eastAsia="Times New Roman" w:hint="default"/>
    </w:rPr>
  </w:style>
  <w:style w:type="character" w:customStyle="1" w:styleId="13">
    <w:name w:val="Номер страницы1"/>
    <w:uiPriority w:val="99"/>
    <w:unhideWhenUsed/>
    <w:rsid w:val="00756430"/>
    <w:rPr>
      <w:rFonts w:hint="default"/>
    </w:rPr>
  </w:style>
  <w:style w:type="character" w:customStyle="1" w:styleId="WW8Num2z0">
    <w:name w:val="WW8Num2z0"/>
    <w:uiPriority w:val="99"/>
    <w:unhideWhenUsed/>
    <w:rsid w:val="00756430"/>
    <w:rPr>
      <w:rFonts w:hint="default"/>
      <w:lang w:val="ru-RU"/>
    </w:rPr>
  </w:style>
  <w:style w:type="paragraph" w:customStyle="1" w:styleId="14">
    <w:name w:val="Нижний колонтитул1"/>
    <w:basedOn w:val="a"/>
    <w:uiPriority w:val="99"/>
    <w:unhideWhenUsed/>
    <w:rsid w:val="0075643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5">
    <w:name w:val="Указатель1"/>
    <w:basedOn w:val="a"/>
    <w:uiPriority w:val="99"/>
    <w:unhideWhenUsed/>
    <w:rsid w:val="00756430"/>
    <w:pPr>
      <w:widowControl w:val="0"/>
      <w:suppressLineNumbers/>
      <w:autoSpaceDE w:val="0"/>
      <w:autoSpaceDN w:val="0"/>
      <w:adjustRightInd w:val="0"/>
      <w:spacing w:after="0" w:line="240" w:lineRule="auto"/>
    </w:pPr>
    <w:rPr>
      <w:rFonts w:ascii="Times New Roman" w:eastAsia="Mangal" w:hAnsi="Times New Roman" w:cs="Times New Roman"/>
      <w:sz w:val="20"/>
      <w:szCs w:val="20"/>
      <w:lang w:eastAsia="ru-RU"/>
    </w:rPr>
  </w:style>
  <w:style w:type="paragraph" w:customStyle="1" w:styleId="af5">
    <w:name w:val="Содержимое таблицы"/>
    <w:basedOn w:val="a"/>
    <w:uiPriority w:val="99"/>
    <w:unhideWhenUsed/>
    <w:rsid w:val="00756430"/>
    <w:pPr>
      <w:widowControl w:val="0"/>
      <w:suppressLineNumbers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6">
    <w:name w:val="Основной текст1"/>
    <w:basedOn w:val="a"/>
    <w:uiPriority w:val="99"/>
    <w:unhideWhenUsed/>
    <w:rsid w:val="00756430"/>
    <w:pPr>
      <w:widowControl w:val="0"/>
      <w:autoSpaceDE w:val="0"/>
      <w:autoSpaceDN w:val="0"/>
      <w:adjustRightInd w:val="0"/>
      <w:spacing w:after="140" w:line="288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7">
    <w:name w:val="Название1"/>
    <w:basedOn w:val="a"/>
    <w:uiPriority w:val="99"/>
    <w:unhideWhenUsed/>
    <w:rsid w:val="00756430"/>
    <w:pPr>
      <w:widowControl w:val="0"/>
      <w:suppressLineNumbers/>
      <w:autoSpaceDE w:val="0"/>
      <w:autoSpaceDN w:val="0"/>
      <w:adjustRightInd w:val="0"/>
      <w:spacing w:before="120" w:after="120" w:line="240" w:lineRule="auto"/>
    </w:pPr>
    <w:rPr>
      <w:rFonts w:ascii="Times New Roman" w:eastAsia="Mangal" w:hAnsi="Times New Roman" w:cs="Times New Roman"/>
      <w:i/>
      <w:sz w:val="24"/>
      <w:szCs w:val="20"/>
      <w:lang w:eastAsia="ru-RU"/>
    </w:rPr>
  </w:style>
  <w:style w:type="paragraph" w:customStyle="1" w:styleId="af6">
    <w:name w:val="Заголовок таблицы"/>
    <w:basedOn w:val="af5"/>
    <w:uiPriority w:val="99"/>
    <w:unhideWhenUsed/>
    <w:rsid w:val="00756430"/>
    <w:pPr>
      <w:jc w:val="center"/>
    </w:pPr>
    <w:rPr>
      <w:b/>
    </w:rPr>
  </w:style>
  <w:style w:type="paragraph" w:customStyle="1" w:styleId="18">
    <w:name w:val="Список1"/>
    <w:basedOn w:val="16"/>
    <w:uiPriority w:val="99"/>
    <w:unhideWhenUsed/>
    <w:rsid w:val="00756430"/>
    <w:rPr>
      <w:rFonts w:eastAsia="Mangal"/>
    </w:rPr>
  </w:style>
  <w:style w:type="paragraph" w:customStyle="1" w:styleId="19">
    <w:name w:val="Верхний колонтитул1"/>
    <w:basedOn w:val="a"/>
    <w:uiPriority w:val="99"/>
    <w:unhideWhenUsed/>
    <w:rsid w:val="0075643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ertext">
    <w:name w:val="headertext"/>
    <w:basedOn w:val="a"/>
    <w:rsid w:val="007564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Normal (Web)"/>
    <w:basedOn w:val="a"/>
    <w:uiPriority w:val="99"/>
    <w:unhideWhenUsed/>
    <w:rsid w:val="007564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"/>
    <w:rsid w:val="007564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Hyperlink"/>
    <w:uiPriority w:val="99"/>
    <w:unhideWhenUsed/>
    <w:rsid w:val="00756430"/>
    <w:rPr>
      <w:color w:val="0000FF"/>
      <w:u w:val="single"/>
    </w:rPr>
  </w:style>
  <w:style w:type="paragraph" w:styleId="af9">
    <w:name w:val="No Spacing"/>
    <w:uiPriority w:val="1"/>
    <w:qFormat/>
    <w:rsid w:val="0075643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searchresult">
    <w:name w:val="search_result"/>
    <w:rsid w:val="00756430"/>
  </w:style>
  <w:style w:type="character" w:styleId="afa">
    <w:name w:val="FollowedHyperlink"/>
    <w:uiPriority w:val="99"/>
    <w:unhideWhenUsed/>
    <w:rsid w:val="00756430"/>
    <w:rPr>
      <w:color w:val="954F72"/>
      <w:u w:val="single"/>
    </w:rPr>
  </w:style>
  <w:style w:type="character" w:styleId="afb">
    <w:name w:val="Strong"/>
    <w:uiPriority w:val="22"/>
    <w:qFormat/>
    <w:rsid w:val="0075643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89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0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2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7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85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55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29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424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35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855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29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76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363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664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08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4333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6166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94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4886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4646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154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27135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160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755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760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42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57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43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5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09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78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997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9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38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2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55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09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47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482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3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3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73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48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header" Target="header5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3.jpeg"/><Relationship Id="rId22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6BAAC4-564B-4AE7-BAF8-ABBD37960D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43</Pages>
  <Words>7302</Words>
  <Characters>41622</Characters>
  <Application>Microsoft Office Word</Application>
  <DocSecurity>0</DocSecurity>
  <Lines>346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1</cp:lastModifiedBy>
  <cp:revision>3</cp:revision>
  <cp:lastPrinted>2026-04-17T08:00:00Z</cp:lastPrinted>
  <dcterms:created xsi:type="dcterms:W3CDTF">2026-04-30T09:44:00Z</dcterms:created>
  <dcterms:modified xsi:type="dcterms:W3CDTF">2026-04-30T09:47:00Z</dcterms:modified>
</cp:coreProperties>
</file>