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Приложение № 3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архитектуры и </w:t>
      </w:r>
      <w:r>
        <w:rPr>
          <w:rFonts w:cs="Times New Roman"/>
          <w:sz w:val="24"/>
          <w:szCs w:val="24"/>
        </w:rPr>
        <w:t xml:space="preserve">градостроительства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09 апреля 2026 г. </w:t>
      </w:r>
      <w:r>
        <w:rPr>
          <w:rFonts w:cs="Times New Roman"/>
          <w:sz w:val="24"/>
          <w:szCs w:val="24"/>
        </w:rPr>
        <w:t xml:space="preserve">№ 264-п</w:t>
      </w:r>
      <w:r>
        <w:rPr>
          <w:rFonts w:cs="Times New Roman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3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Сасовский муниципальный округ, город </w:t>
            </w:r>
            <w:r>
              <w:rPr>
                <w:spacing w:val="-2"/>
                <w:sz w:val="20"/>
              </w:rPr>
              <w:t xml:space="preserve">Сасово.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250 922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62:27-7.117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/>
          </w:p>
          <w:p>
            <w:pPr>
              <w:pStyle w:val="857"/>
              <w:ind w:left="36" w:right="434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3.3 Зона инженерной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инженерной инфраструктуры</w:t>
            </w:r>
            <w:r/>
          </w:p>
          <w:p>
            <w:pPr>
              <w:pStyle w:val="857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315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3155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7.117(1)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795,65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812,32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880,44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993,10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995,60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683,90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549,06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7.117(2)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464,77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437,53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399,90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520,38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7.117(3)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7.117(4)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310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3104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2026-03-20T12:31:08Z</dcterms:created>
  <dcterms:modified xsi:type="dcterms:W3CDTF">2026-04-09T13:34:05Z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