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8295A" w:rsidP="00D8295A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 мая 2026 г. № 158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D8F3A37" wp14:editId="6AB9092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F17119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17119" w:rsidRDefault="00F17119" w:rsidP="00F1711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1711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 правовые</w:t>
            </w:r>
          </w:p>
          <w:p w:rsidR="00F17119" w:rsidRDefault="00F17119" w:rsidP="00F1711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акты Правительства Рязанской области в сфере контроля</w:t>
            </w:r>
          </w:p>
          <w:p w:rsidR="000D5EED" w:rsidRPr="00F17119" w:rsidRDefault="00F17119" w:rsidP="00F1711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в области государственного регулирования цен (тарифов)</w:t>
            </w:r>
          </w:p>
        </w:tc>
      </w:tr>
      <w:tr w:rsidR="000D5EED" w:rsidRPr="00F17119" w:rsidTr="002B3460">
        <w:trPr>
          <w:jc w:val="right"/>
        </w:trPr>
        <w:tc>
          <w:tcPr>
            <w:tcW w:w="5000" w:type="pct"/>
            <w:gridSpan w:val="3"/>
          </w:tcPr>
          <w:p w:rsidR="00F17119" w:rsidRPr="00F17119" w:rsidRDefault="00F17119" w:rsidP="00F1711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17119" w:rsidRPr="00F17119" w:rsidRDefault="00F17119" w:rsidP="00F17119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proofErr w:type="gramStart"/>
            <w:r w:rsidRPr="00F17119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 от 16 ноября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2021 г. № 308 «О региональном государственном контроле (надзоре) в области государственного регулирования цен (тарифов)» (в редакции постановлений Правительства Рязанской области от 25.01.2022 № 11,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от 20.12.2022 № 486, от 05.12.2023 № 449, от 12.11.2024 № 366, от 03.06.2025 № 174) следующие изменения: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F17119" w:rsidRPr="00F17119" w:rsidRDefault="00F17119" w:rsidP="00F17119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пункт 18 дополнить предложением следующего содержания: </w:t>
            </w:r>
          </w:p>
          <w:p w:rsidR="00F17119" w:rsidRPr="00002517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5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002517">
              <w:rPr>
                <w:rFonts w:ascii="Times New Roman" w:hAnsi="Times New Roman"/>
                <w:sz w:val="28"/>
                <w:szCs w:val="28"/>
              </w:rPr>
              <w:t xml:space="preserve">Объект контроля (надзора) считается отнесенным к одной из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категорий риска после внесения сведений в единый реестр видов федерального</w:t>
            </w:r>
            <w:r w:rsidRPr="00002517">
              <w:rPr>
                <w:rFonts w:ascii="Times New Roman" w:hAnsi="Times New Roman"/>
                <w:sz w:val="28"/>
                <w:szCs w:val="28"/>
              </w:rPr>
              <w:t xml:space="preserve">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00251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002517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F17119"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в абзаце втором пункта 28 после слов «главного управления» дополнить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 словами «, </w:t>
            </w:r>
            <w:r w:rsidR="00F17119"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том числе 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посредством федеральной государственной </w:t>
            </w:r>
            <w:r w:rsidR="00F17119"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информационной системы «Единый портал государственных и муниципальных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 услуг (функций)»;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30 изложить в следующей редакции: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«30.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="00002517" w:rsidRPr="00F17119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главным управлением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в письменной форме при их письменном обращении, в устной форме </w:t>
            </w:r>
            <w:r w:rsidR="00002517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Время консультирования в устной форме не должно превышать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15 минут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45 изложить в следующей редакции: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«45.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При проведении главным управлением документарной проверки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документы могут представляться контролируемыми лицами с использованием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«Единый портал государственных и муниципальных услуг (функций) или мобильного приложения «Инспектор».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Если имеющихся в распоряжении у главного управления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а) получение письменных объяснений;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б) истребование документов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- пункт 18 дополнить предложением следующего содержания: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Объект контроля (надзора) считается отнесенным к одной из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категорий риска после внесения сведений в единый реестр видов федерального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-</w:t>
            </w:r>
            <w:r w:rsidR="00002517">
              <w:rPr>
                <w:rFonts w:ascii="Times New Roman" w:hAnsi="Times New Roman"/>
                <w:sz w:val="28"/>
                <w:szCs w:val="28"/>
              </w:rPr>
              <w:t>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в абзаце втором пункта 28 после слов «главного управления» дополнить словами 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«, в том числе 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посредством федеральной государственной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информационной системы «Единый портал государственных и муниципальных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услуг (функций)»;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30 изложить в следующей редакции: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«30.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="00002517" w:rsidRPr="00F17119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главным управлением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в письменной форме при их письменном обращении, в устной форме </w:t>
            </w:r>
            <w:r w:rsidR="00002517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Время консультирования в устной форме не должно превышать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15 минут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45 изложить в следующей редакции: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«45.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При проведении главным управлением документарной проверки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документы могут представляться контролируемыми лицами с использованием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«Единый портал государственных и муниципальных услуг (функций)» или мобильного приложения «Инспектор».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Если имеющихся в распоряжении у главного управления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а) получение письменных объяснений;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б) истребование документов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3) в приложении № 3:</w:t>
            </w:r>
          </w:p>
          <w:p w:rsidR="00F17119" w:rsidRPr="00F17119" w:rsidRDefault="00F17119" w:rsidP="00F17119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пункт 18 дополнить предложением следующего содержания: 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«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Объект контроля (надзора) считается отнесенным к одной из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категорий риска после внесения сведений в единый реестр видов федерального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002517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в абзаце втором пункта 28 после слов «главного управления» </w:t>
            </w:r>
            <w:r w:rsidR="00F17119"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дополнить словами  «</w:t>
            </w:r>
            <w:r w:rsidR="00F17119" w:rsidRPr="0000251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, в том числе </w:t>
            </w:r>
            <w:r w:rsidR="00F17119"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посредством федеральной государственной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119"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информационной системы «Единый портал государственных и муниципальных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 услуг (функций)»;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30 изложить в следующей редакции: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«30.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>Консультирование по обращениям контролируемых лиц и</w:t>
            </w:r>
            <w:r w:rsidR="00002517">
              <w:rPr>
                <w:rFonts w:ascii="Times New Roman" w:hAnsi="Times New Roman"/>
                <w:sz w:val="28"/>
                <w:szCs w:val="28"/>
              </w:rPr>
              <w:t xml:space="preserve"> их представителей, </w:t>
            </w:r>
            <w:proofErr w:type="gramStart"/>
            <w:r w:rsidR="00F0633A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="00F063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в том числе посредством федеральной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главным управлением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в письменной форме при их письменном обращении, в устной форме </w:t>
            </w:r>
            <w:r w:rsidR="00002517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Время консультирования в устной форме не должно превышать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15 минут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45 изложить в следующей редакции: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«45.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При проведении главным управлением документарной проверки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документы могут представляться контролируемыми лицами с использованием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«Единый портал государственных и муниципальных услуг (функций)» или мобильного приложения «Инспектор».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Если имеющихся в распоряжении у главного управления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а) получение письменных объяснений;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б) истребование документов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4) в приложении № 4:</w:t>
            </w:r>
          </w:p>
          <w:p w:rsidR="00F17119" w:rsidRPr="00F17119" w:rsidRDefault="00F17119" w:rsidP="00F17119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пункт 17 дополнить предложением следующего содержания: 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Объект контроля (надзора) считается отнесенным к одной из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категорий риска после внесения сведений в единый реестр видов федерального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002517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>в абзаце втором пункта 27 после слов «главного управления» дополнить словами «</w:t>
            </w:r>
            <w:r w:rsidR="00F17119"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посредством федеральной государственной </w:t>
            </w:r>
            <w:r w:rsidR="00F17119"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информационной системы «Единый портал государственных и муниципальных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 услуг (функций)»;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29 изложить в следующей редакции: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«29.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="00002517" w:rsidRPr="00F17119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главным управлением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письменной форме при их письменном обращении, в устной форме </w:t>
            </w:r>
            <w:r w:rsidR="00002517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Время консультирования в устной форме не должно превышать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15 минут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41 изложить в следующей редакции: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«41.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При проведении главным управлением документарной проверки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документы могут представляться контролируемыми лицами с использованием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«Единый портал государственных и муниципальных услуг (функций)» или мобильного приложения «Инспектор».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Если имеющихся в распоряжении у главного управления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а) получение письменных объяснений;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б) истребование документов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5) в приложении № 5:</w:t>
            </w:r>
          </w:p>
          <w:p w:rsidR="00F17119" w:rsidRPr="00F17119" w:rsidRDefault="00F17119" w:rsidP="00002517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-</w:t>
            </w:r>
            <w:r w:rsidR="00002517">
              <w:rPr>
                <w:rFonts w:ascii="Times New Roman" w:hAnsi="Times New Roman"/>
                <w:sz w:val="28"/>
                <w:szCs w:val="28"/>
              </w:rPr>
              <w:t>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пункт 18 дополнить предложением следующего содержания: 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Объект контроля (надзора) считается отнесенным к одной из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категорий риска после внесения сведений в единый реестр видов федерального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002517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>в абзаце втором пункта 28 после слов «главного управления» дополнить словами «</w:t>
            </w:r>
            <w:r w:rsidR="00F17119"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посредством федеральной государственной </w:t>
            </w:r>
            <w:r w:rsidR="00F17119"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информационной системы «Единый портал государственных и муниципальных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 услуг (функций)»;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30 изложить в следующей редакции: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«30.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="00002517" w:rsidRPr="00F17119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главным управлением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в письменной форме при их письменном обращении, в устной форме </w:t>
            </w:r>
            <w:r w:rsidR="00002517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Время консультирования в устной форме не должно превышать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15 минут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45 изложить в следующей редакции: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«45.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При проведении главным управлением документарной проверки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документы могут представляться контролируемыми лицами с использованием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«Единый портал государственных и муниципальных услуг (функций)» или мобильного приложения «Инспектор».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lastRenderedPageBreak/>
              <w:t>Если имеющихся в распоряжении у главного управления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а) получение письменных объяснений;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б) истребование документов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6) в приложении № 6:</w:t>
            </w:r>
          </w:p>
          <w:p w:rsidR="00F17119" w:rsidRPr="00F17119" w:rsidRDefault="00F17119" w:rsidP="00002517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пункт 17 дополнить предложением следующего содержания: 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Объект контроля (надзора) считается отнесенным к одной из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категорий риска после внесения сведений в единый реестр видов федерального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002517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>в абзаце втором пункта 27 после слов «главного управления» дополнить словами «</w:t>
            </w:r>
            <w:r w:rsidR="00F17119"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посредством федеральной государственной </w:t>
            </w:r>
            <w:r w:rsidR="00F17119"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информационной системы «Единый портал государственных и муниципальных</w:t>
            </w:r>
            <w:r w:rsidR="00F17119" w:rsidRPr="00F17119">
              <w:rPr>
                <w:rFonts w:ascii="Times New Roman" w:hAnsi="Times New Roman"/>
                <w:sz w:val="28"/>
                <w:szCs w:val="28"/>
              </w:rPr>
              <w:t xml:space="preserve"> услуг (функций)»;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29 изложить в следующей редакции: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«29.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главным управлением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в письменной форме при их письменном обращении, в устной форме </w:t>
            </w:r>
            <w:r w:rsidR="00002517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Время консультирования в устной форме не должно превышать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15 минут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41 изложить в следующей редакции: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«41.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При проведении главным управлением документарной проверки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документы могут представляться контролируемыми лицами с использованием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«Единый портал государственных и муниципальных услуг (функций) или мобильного приложения «Инспектор».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Если имеющихся в распоряжении у главного управления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а) получение письменных объяснений;</w:t>
            </w:r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б) истребование документов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F17119" w:rsidRPr="00F17119" w:rsidRDefault="00F17119" w:rsidP="0000251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14 декабря 2021 г. № 357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газоснабжения» (в редакции постановлений Правительства Рязанской области от 20.12.2022 № 486,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от 05.12.2023 № 449, от 03.06.2025 № 174) следующие изменения:</w:t>
            </w:r>
          </w:p>
          <w:p w:rsidR="00F17119" w:rsidRPr="00F17119" w:rsidRDefault="00F17119" w:rsidP="00002517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пункт 17 дополнить предложением следующего содержания: 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«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>Объект контроля (надзора)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-</w:t>
            </w:r>
            <w:r w:rsidR="00002517">
              <w:rPr>
                <w:rFonts w:ascii="Times New Roman" w:hAnsi="Times New Roman"/>
                <w:sz w:val="28"/>
                <w:szCs w:val="28"/>
              </w:rPr>
              <w:t>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>в абзаце втором пункта 27 после слов «главного управления» дополнить словами «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посредством федеральной государственной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информационной системы «Единый портал государственных и муниципальных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услуг (функций)»;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29 изложить в следующей редакции: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«29.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</w:t>
            </w:r>
            <w:r w:rsidR="00F0633A">
              <w:rPr>
                <w:rFonts w:ascii="Times New Roman" w:hAnsi="Times New Roman"/>
                <w:sz w:val="28"/>
                <w:szCs w:val="28"/>
              </w:rPr>
              <w:t>их представителей, направленных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главным управлением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в письменной форме при их письменном обращении, в устной форме </w:t>
            </w:r>
            <w:r w:rsidR="00002517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Время консультирования в устной форме не должно превышать</w:t>
            </w:r>
            <w:r w:rsidR="00002517">
              <w:rPr>
                <w:rFonts w:ascii="Times New Roman" w:hAnsi="Times New Roman"/>
                <w:sz w:val="28"/>
                <w:szCs w:val="28"/>
              </w:rPr>
              <w:br/>
            </w:r>
            <w:r w:rsidRPr="00F17119">
              <w:rPr>
                <w:rFonts w:ascii="Times New Roman" w:hAnsi="Times New Roman"/>
                <w:sz w:val="28"/>
                <w:szCs w:val="28"/>
              </w:rPr>
              <w:t>15 минут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45 изложить в следующей редакции: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«45. 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При проведении главным управлением документарной проверки </w:t>
            </w:r>
            <w:r w:rsidRPr="00002517">
              <w:rPr>
                <w:rFonts w:ascii="Times New Roman" w:hAnsi="Times New Roman"/>
                <w:spacing w:val="-4"/>
                <w:sz w:val="28"/>
                <w:szCs w:val="28"/>
              </w:rPr>
              <w:t>документы могут представляться контролируемыми лицами с использованием</w:t>
            </w:r>
            <w:r w:rsidRPr="00F17119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«Единый портал государственных и муниципальных услуг (функций)» или мобильного приложения «Инспектор».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Если имеющихся в распоряжении у главного управления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F17119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а) получение письменных объяснений;</w:t>
            </w:r>
          </w:p>
          <w:p w:rsidR="00912F0D" w:rsidRPr="00F17119" w:rsidRDefault="00F17119" w:rsidP="00F171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б) истребование документов</w:t>
            </w:r>
            <w:proofErr w:type="gramStart"/>
            <w:r w:rsidRPr="00F17119">
              <w:rPr>
                <w:rFonts w:ascii="Times New Roman" w:hAnsi="Times New Roman"/>
                <w:sz w:val="28"/>
                <w:szCs w:val="28"/>
              </w:rPr>
              <w:t>.».</w:t>
            </w:r>
            <w:r w:rsidR="000D5EED" w:rsidRPr="00F17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B3460" w:rsidRPr="00F17119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F17119" w:rsidRDefault="002B3460" w:rsidP="00F171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17119" w:rsidRDefault="002B3460" w:rsidP="00F171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17119" w:rsidRDefault="002B3460" w:rsidP="00F171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17119" w:rsidRDefault="002B3460" w:rsidP="00F17119">
            <w:pPr>
              <w:rPr>
                <w:rFonts w:ascii="Times New Roman" w:hAnsi="Times New Roman"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F17119" w:rsidRDefault="002B3460" w:rsidP="00F171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F17119" w:rsidRDefault="002B3460" w:rsidP="00F171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17119" w:rsidRDefault="002B3460" w:rsidP="00F171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17119" w:rsidRDefault="002B3460" w:rsidP="00F171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17119" w:rsidRDefault="002B3460" w:rsidP="00F1711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711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F17119" w:rsidRDefault="00E32E0D" w:rsidP="00F17119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F17119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AA" w:rsidRDefault="00861CAA">
      <w:r>
        <w:separator/>
      </w:r>
    </w:p>
  </w:endnote>
  <w:endnote w:type="continuationSeparator" w:id="0">
    <w:p w:rsidR="00861CAA" w:rsidRDefault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AA" w:rsidRDefault="00861CAA">
      <w:r>
        <w:separator/>
      </w:r>
    </w:p>
  </w:footnote>
  <w:footnote w:type="continuationSeparator" w:id="0">
    <w:p w:rsidR="00861CAA" w:rsidRDefault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D8295A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B535F3"/>
    <w:multiLevelType w:val="hybridMultilevel"/>
    <w:tmpl w:val="7E9C952E"/>
    <w:lvl w:ilvl="0" w:tplc="91866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01whPMMVHGOsQR1Nbjhj6OqXKo=" w:salt="gEYBN+6lTiELJnpniupL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2517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1CAA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AA8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295A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33A"/>
    <w:rsid w:val="00F06EFB"/>
    <w:rsid w:val="00F1529E"/>
    <w:rsid w:val="00F16F07"/>
    <w:rsid w:val="00F17119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17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1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5</cp:revision>
  <cp:lastPrinted>2026-04-23T11:53:00Z</cp:lastPrinted>
  <dcterms:created xsi:type="dcterms:W3CDTF">2026-04-23T09:13:00Z</dcterms:created>
  <dcterms:modified xsi:type="dcterms:W3CDTF">2026-05-12T13:03:00Z</dcterms:modified>
</cp:coreProperties>
</file>