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5823F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4393" w:rsidRPr="007C210F" w:rsidRDefault="00190FF9" w:rsidP="005823FD">
            <w:pPr>
              <w:pStyle w:val="ConsPlusNormal"/>
              <w:spacing w:line="233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A4393" w:rsidRPr="007C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 </w:t>
            </w:r>
          </w:p>
          <w:p w:rsidR="009A4393" w:rsidRPr="007C210F" w:rsidRDefault="009A4393" w:rsidP="005823FD">
            <w:pPr>
              <w:pStyle w:val="ConsPlusNormal"/>
              <w:spacing w:line="233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распоряжению Правительства</w:t>
            </w:r>
          </w:p>
          <w:p w:rsidR="00190FF9" w:rsidRPr="00F16284" w:rsidRDefault="009A4393" w:rsidP="005823FD">
            <w:pPr>
              <w:pStyle w:val="ConsPlusNormal"/>
              <w:spacing w:line="233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Рязанской области</w:t>
            </w:r>
          </w:p>
        </w:tc>
      </w:tr>
      <w:tr w:rsidR="009A4393" w:rsidRPr="00F16284">
        <w:tc>
          <w:tcPr>
            <w:tcW w:w="5428" w:type="dxa"/>
          </w:tcPr>
          <w:p w:rsidR="009A4393" w:rsidRPr="00F16284" w:rsidRDefault="009A4393" w:rsidP="005823F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4393" w:rsidRPr="00F16284" w:rsidRDefault="00B9173E" w:rsidP="005823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12.05.2026 № 267-р</w:t>
            </w:r>
            <w:bookmarkEnd w:id="0"/>
          </w:p>
        </w:tc>
      </w:tr>
      <w:tr w:rsidR="009A4393" w:rsidRPr="00F16284">
        <w:tc>
          <w:tcPr>
            <w:tcW w:w="5428" w:type="dxa"/>
          </w:tcPr>
          <w:p w:rsidR="009A4393" w:rsidRPr="00F16284" w:rsidRDefault="009A4393" w:rsidP="005823FD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4393" w:rsidRPr="00F16284" w:rsidRDefault="009A4393" w:rsidP="005823F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4393" w:rsidRPr="00FE543C">
        <w:tc>
          <w:tcPr>
            <w:tcW w:w="5428" w:type="dxa"/>
          </w:tcPr>
          <w:p w:rsidR="009A4393" w:rsidRPr="00FE543C" w:rsidRDefault="009A4393" w:rsidP="005823FD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9A4393" w:rsidRPr="00FE543C" w:rsidRDefault="009A4393" w:rsidP="005823FD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24967" w:rsidRDefault="00624967" w:rsidP="005823FD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9A4393" w:rsidRPr="007C210F" w:rsidRDefault="00A749EF" w:rsidP="005823F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C210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10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10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10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10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10F">
        <w:rPr>
          <w:rFonts w:ascii="Times New Roman" w:hAnsi="Times New Roman"/>
          <w:sz w:val="28"/>
          <w:szCs w:val="28"/>
        </w:rPr>
        <w:t>В</w:t>
      </w:r>
    </w:p>
    <w:p w:rsidR="009A4393" w:rsidRPr="007C210F" w:rsidRDefault="009A4393" w:rsidP="005823F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C210F">
        <w:rPr>
          <w:rFonts w:ascii="Times New Roman" w:hAnsi="Times New Roman"/>
          <w:sz w:val="28"/>
          <w:szCs w:val="28"/>
        </w:rPr>
        <w:t>штаба по развитию креативных (творческих) индустрий</w:t>
      </w:r>
    </w:p>
    <w:p w:rsidR="009A4393" w:rsidRDefault="009A4393" w:rsidP="005823FD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C210F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252"/>
        <w:gridCol w:w="5849"/>
      </w:tblGrid>
      <w:tr w:rsidR="00A749EF" w:rsidTr="00BC5B74">
        <w:tc>
          <w:tcPr>
            <w:tcW w:w="3300" w:type="dxa"/>
          </w:tcPr>
          <w:p w:rsidR="00A749EF" w:rsidRPr="007C210F" w:rsidRDefault="00A749EF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  <w:p w:rsidR="00A749EF" w:rsidRDefault="00A749EF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252" w:type="dxa"/>
          </w:tcPr>
          <w:p w:rsidR="00A749EF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A749EF" w:rsidRDefault="00A749EF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Губернатор Рязанской области, </w:t>
            </w:r>
            <w:r w:rsidR="00FE543C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штаба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Артем Анатольевич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области, заместитель </w:t>
            </w:r>
            <w:r w:rsidR="00FE543C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штаба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Кириченко                              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gramStart"/>
            <w:r w:rsidRPr="007C210F">
              <w:rPr>
                <w:rFonts w:ascii="Times New Roman" w:hAnsi="Times New Roman"/>
                <w:sz w:val="28"/>
                <w:szCs w:val="28"/>
              </w:rPr>
              <w:t>Автономной</w:t>
            </w:r>
            <w:proofErr w:type="gram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некоммерческой </w:t>
            </w:r>
          </w:p>
          <w:p w:rsidR="005823FD" w:rsidRDefault="00BC5B74" w:rsidP="005823FD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организации «Центр развития креативных индустрий», секретарь штаба</w:t>
            </w:r>
            <w:r w:rsidR="00582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B74" w:rsidRDefault="005823FD" w:rsidP="005823FD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749EF" w:rsidTr="00BC5B74">
        <w:tc>
          <w:tcPr>
            <w:tcW w:w="3300" w:type="dxa"/>
          </w:tcPr>
          <w:p w:rsidR="00A749EF" w:rsidRPr="007C210F" w:rsidRDefault="00A749EF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Члены штаба:</w:t>
            </w:r>
          </w:p>
          <w:p w:rsidR="00A749EF" w:rsidRDefault="00A749EF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A749EF" w:rsidRDefault="00A749EF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9" w:type="dxa"/>
          </w:tcPr>
          <w:p w:rsidR="00A749EF" w:rsidRDefault="00A749EF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Наумова                                           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министр финансов Рязанской</w:t>
            </w:r>
            <w:r w:rsidR="00582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BC5B74" w:rsidTr="00BC5B74">
        <w:tc>
          <w:tcPr>
            <w:tcW w:w="3300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министр экономического развития Рязанской области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Соников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министр цифрового развития, информационных технологий и связи Рязанской области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Федин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первый заместитель министра имущественных и земельных отношений Рязанской области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Шуранова</w:t>
            </w:r>
            <w:proofErr w:type="spellEnd"/>
          </w:p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Екатерина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министр культуры Рязанской области</w:t>
            </w: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 w:hint="eastAsia"/>
                <w:sz w:val="28"/>
                <w:szCs w:val="28"/>
              </w:rPr>
              <w:t>Прушковская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B74" w:rsidRPr="007C210F" w:rsidRDefault="00BC5B74" w:rsidP="005823FD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 w:hint="eastAsia"/>
                <w:sz w:val="28"/>
                <w:szCs w:val="28"/>
              </w:rPr>
              <w:t>Ольга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Николаевна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министр образования Рязанской области</w:t>
            </w: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Косачев</w:t>
            </w:r>
            <w:proofErr w:type="spellEnd"/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председатель комитета по делам молодежи    Рязанской области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FE543C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Лазарева</w:t>
            </w:r>
          </w:p>
          <w:p w:rsidR="00FE543C" w:rsidRDefault="00FE543C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Валерьевна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FE543C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BC5B74" w:rsidRPr="007C210F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C5B74" w:rsidRPr="007C210F">
              <w:rPr>
                <w:rFonts w:ascii="Times New Roman" w:hAnsi="Times New Roman"/>
                <w:sz w:val="28"/>
                <w:szCs w:val="28"/>
              </w:rPr>
              <w:t xml:space="preserve"> комитета инвестиций и туризма Рязанской области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lastRenderedPageBreak/>
              <w:t>Ясинский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5823FD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глава администрации города Рязани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Шашкин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Роман Владимирович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архитектуры 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и градостроительства Рязанской области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Гришина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Pr="007C210F" w:rsidRDefault="00BC5B74" w:rsidP="005823FD">
            <w:pPr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бюджетного   учреждения культуры Рязанской области </w:t>
            </w:r>
          </w:p>
          <w:p w:rsidR="00BC5B74" w:rsidRPr="007C210F" w:rsidRDefault="00BC5B74" w:rsidP="005823FD">
            <w:pPr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«Рязанская областная универсальная научная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библиотека имени Горького»  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Робинов</w:t>
            </w:r>
          </w:p>
          <w:p w:rsidR="00BC5B74" w:rsidRPr="00A749EF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Олег Юрьевич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Pr="007C210F" w:rsidRDefault="00BC5B74" w:rsidP="005823FD">
            <w:pPr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директор Федерального государственного бюджетного учреждения культуры «Рязанский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историко-ар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хитектурный музей-заповедник»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Кириллов</w:t>
            </w:r>
          </w:p>
          <w:p w:rsidR="00BC5B74" w:rsidRDefault="00BC5B74" w:rsidP="005823FD">
            <w:pPr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Константин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Геннадьевич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культуры «Рязанский государственный областной театр кукол»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Вячеслав Геннадьевич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культуры «Государственный музей-заповедник С.А. Есенина»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Крещук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Лада Евгеньевна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заведующий отделом информационно-аналитической и проектной деятельности Государственного бюджетного учреждения культуры Рязанской области «Рязанский областной научно-методический центр народного творчества»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Елисеев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директор автономной некоммерческой организации «Агентство развития бизнеса Рязанской области»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Кузьмин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Никита Владимирович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генеральный директор автономной некоммерческой организации «Агентство развития туризма Рязанской области»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Сизоненко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252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директор Автономной некоммерческой организации «Театральное объединение «</w:t>
            </w: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СовремДрама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BC5B74" w:rsidRDefault="00BC5B74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23FD" w:rsidRDefault="005823FD" w:rsidP="005823FD">
            <w:pPr>
              <w:tabs>
                <w:tab w:val="left" w:pos="9299"/>
                <w:tab w:val="left" w:pos="10147"/>
              </w:tabs>
              <w:spacing w:line="24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lastRenderedPageBreak/>
              <w:t>Попов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Никита Николаевич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Pr="007C210F" w:rsidRDefault="00BC5B74" w:rsidP="00BC5B74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лаборатории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аналитики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и моделирования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смешанных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медицинск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интеллектуальных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Автономной некоммерческой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дополнительного</w:t>
            </w:r>
            <w:r w:rsidR="005823FD">
              <w:rPr>
                <w:rFonts w:ascii="Times New Roman" w:hAnsi="Times New Roman"/>
                <w:sz w:val="28"/>
                <w:szCs w:val="28"/>
              </w:rPr>
              <w:t xml:space="preserve"> профессионального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«Северо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-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Западная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23FD">
              <w:rPr>
                <w:rFonts w:ascii="Times New Roman" w:hAnsi="Times New Roman"/>
                <w:sz w:val="28"/>
                <w:szCs w:val="28"/>
              </w:rPr>
              <w:t>В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ысшая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медицинская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школа»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Ромодин</w:t>
            </w:r>
            <w:proofErr w:type="spellEnd"/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Михаил Дмитриевич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 xml:space="preserve"> Рязанской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Бахилов</w:t>
            </w:r>
            <w:proofErr w:type="spellEnd"/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Иван Аркадьевич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Сидоров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глава Михайловского муниципального округа Рязанской области 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Синетова</w:t>
            </w:r>
            <w:proofErr w:type="spellEnd"/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Елена Ивановна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– Шиловский муниципальный район Рязанской области 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Ефанов</w:t>
            </w:r>
            <w:proofErr w:type="spellEnd"/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 w:hint="eastAsia"/>
                <w:sz w:val="28"/>
                <w:szCs w:val="28"/>
              </w:rPr>
              <w:t>глава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210F">
              <w:rPr>
                <w:rFonts w:ascii="Times New Roman" w:hAnsi="Times New Roman" w:hint="eastAsia"/>
                <w:sz w:val="28"/>
                <w:szCs w:val="28"/>
              </w:rPr>
              <w:t>Клепиковского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округа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Рязанской области 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 w:hint="eastAsia"/>
                <w:sz w:val="28"/>
                <w:szCs w:val="28"/>
              </w:rPr>
              <w:t>Минкова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 w:hint="eastAsia"/>
                <w:sz w:val="28"/>
                <w:szCs w:val="28"/>
              </w:rPr>
              <w:t>Елена Владимировна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Нестерова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Наталия Анатольевна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начальник отдела культуры, спорта и туризма администрации </w:t>
            </w: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Кадомского</w:t>
            </w:r>
            <w:proofErr w:type="spellEnd"/>
            <w:r w:rsidRPr="007C210F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Халамцева</w:t>
            </w:r>
            <w:proofErr w:type="spellEnd"/>
          </w:p>
          <w:p w:rsidR="00BC5B74" w:rsidRDefault="00BC5B74" w:rsidP="00FE543C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Евгения </w:t>
            </w: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Мил</w:t>
            </w:r>
            <w:r w:rsidR="00FE543C">
              <w:rPr>
                <w:rFonts w:ascii="Times New Roman" w:hAnsi="Times New Roman"/>
                <w:sz w:val="28"/>
                <w:szCs w:val="28"/>
              </w:rPr>
              <w:t>м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ировна</w:t>
            </w:r>
            <w:proofErr w:type="spellEnd"/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4D35B1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Рязанского </w:t>
            </w:r>
            <w:r w:rsidR="005823FD">
              <w:rPr>
                <w:rFonts w:ascii="Times New Roman" w:hAnsi="Times New Roman"/>
                <w:sz w:val="28"/>
                <w:szCs w:val="28"/>
              </w:rPr>
              <w:t>регионального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отделения </w:t>
            </w:r>
            <w:r w:rsidR="005823FD">
              <w:rPr>
                <w:rFonts w:ascii="Times New Roman" w:hAnsi="Times New Roman"/>
                <w:sz w:val="28"/>
                <w:szCs w:val="28"/>
              </w:rPr>
              <w:t>О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бщероссийской общественной организации малого и среднего предпринимательства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«ОПОРА РОССИИ» 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Данилова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Ирина Валериевна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президент </w:t>
            </w:r>
            <w:r w:rsidR="005823FD" w:rsidRPr="007C210F">
              <w:rPr>
                <w:rFonts w:ascii="Times New Roman" w:hAnsi="Times New Roman"/>
                <w:sz w:val="28"/>
                <w:szCs w:val="28"/>
              </w:rPr>
              <w:t>АССОЦИАЦИИ КУЛИНАРОВ РЯЗАНСКОГО КРАЯ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Яковлев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Павел Алексеевич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5823FD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председатель Рязанского регионального отделения Общероссийской общественной организации «Деловая Россия»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B74" w:rsidRPr="007C210F">
              <w:rPr>
                <w:rFonts w:ascii="Times New Roman" w:hAnsi="Times New Roman"/>
                <w:sz w:val="28"/>
                <w:szCs w:val="28"/>
              </w:rPr>
              <w:t>председатель Ассоциации предпринимателей Рязанской области (по согласованию)</w:t>
            </w:r>
          </w:p>
          <w:p w:rsidR="00BC5B74" w:rsidRPr="007C210F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lastRenderedPageBreak/>
              <w:t>Евсюхин</w:t>
            </w:r>
            <w:proofErr w:type="spellEnd"/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Игорь Евгеньевич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 w:hint="eastAsia"/>
                <w:sz w:val="28"/>
                <w:szCs w:val="28"/>
              </w:rPr>
              <w:t>директор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 w:hint="eastAsia"/>
                <w:sz w:val="28"/>
                <w:szCs w:val="28"/>
              </w:rPr>
              <w:t>Автономной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некоммерческой организации «Центр истории рязанских сладостей «Сладкое наследие веков» 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C5B74" w:rsidRPr="007C210F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Доронин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Вячеслав Игоревич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директор Областного государственного автономного учреждения дополнительного образования «Центр цифрового образования»  </w:t>
            </w:r>
          </w:p>
          <w:p w:rsidR="00BC5B74" w:rsidRPr="007C210F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Кузнецов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Андрей Вячеславович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директор Общества с ограниченной ответственностью «Студия анимационного кино «Тема» (по согласованию)</w:t>
            </w:r>
          </w:p>
          <w:p w:rsidR="00BC5B74" w:rsidRPr="007C210F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Дудкинский</w:t>
            </w:r>
            <w:proofErr w:type="spellEnd"/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Алексей Андреевич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</w:t>
            </w:r>
            <w:r w:rsidR="005823FD" w:rsidRPr="007C210F">
              <w:rPr>
                <w:rFonts w:ascii="Times New Roman" w:hAnsi="Times New Roman"/>
                <w:sz w:val="28"/>
                <w:szCs w:val="28"/>
              </w:rPr>
              <w:t>Общества с ограниченной ответственностью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823FD" w:rsidRPr="007C210F">
              <w:rPr>
                <w:rFonts w:ascii="Times New Roman" w:hAnsi="Times New Roman"/>
                <w:sz w:val="28"/>
                <w:szCs w:val="28"/>
              </w:rPr>
              <w:t>ГИДСАМ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C5B74" w:rsidRPr="007C210F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C210F">
              <w:rPr>
                <w:rFonts w:ascii="Times New Roman" w:hAnsi="Times New Roman"/>
                <w:sz w:val="28"/>
                <w:szCs w:val="28"/>
              </w:rPr>
              <w:t>Зенушкина</w:t>
            </w:r>
            <w:proofErr w:type="spellEnd"/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Евгения Игоревна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C5B74" w:rsidRPr="007C210F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B74" w:rsidTr="00BC5B74">
        <w:tc>
          <w:tcPr>
            <w:tcW w:w="3300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Филин</w:t>
            </w:r>
          </w:p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Геннадий Анатольевич</w:t>
            </w:r>
          </w:p>
        </w:tc>
        <w:tc>
          <w:tcPr>
            <w:tcW w:w="252" w:type="dxa"/>
          </w:tcPr>
          <w:p w:rsidR="00BC5B74" w:rsidRDefault="00BC5B74" w:rsidP="008C181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9" w:type="dxa"/>
          </w:tcPr>
          <w:p w:rsidR="00BC5B74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генеральный директор Ассоциации «Творческий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>центр «</w:t>
            </w:r>
            <w:r w:rsidR="005823FD" w:rsidRPr="007C210F">
              <w:rPr>
                <w:rFonts w:ascii="Times New Roman" w:hAnsi="Times New Roman"/>
                <w:sz w:val="28"/>
                <w:szCs w:val="28"/>
              </w:rPr>
              <w:t>ФИЛИНЗ</w:t>
            </w:r>
            <w:r w:rsidRPr="007C210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BC5B74" w:rsidRPr="007C210F" w:rsidRDefault="00BC5B74" w:rsidP="00BC5B74">
            <w:pPr>
              <w:tabs>
                <w:tab w:val="left" w:pos="9299"/>
                <w:tab w:val="left" w:pos="10147"/>
              </w:tabs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C210F">
              <w:rPr>
                <w:rFonts w:ascii="Times New Roman" w:hAnsi="Times New Roman"/>
                <w:sz w:val="28"/>
                <w:szCs w:val="28"/>
              </w:rPr>
              <w:t>(по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A4393" w:rsidRDefault="009A4393" w:rsidP="009A4393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9A439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F0" w:rsidRDefault="009121F0">
      <w:r>
        <w:separator/>
      </w:r>
    </w:p>
  </w:endnote>
  <w:endnote w:type="continuationSeparator" w:id="0">
    <w:p w:rsidR="009121F0" w:rsidRDefault="0091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F0" w:rsidRDefault="009121F0">
      <w:r>
        <w:separator/>
      </w:r>
    </w:p>
  </w:footnote>
  <w:footnote w:type="continuationSeparator" w:id="0">
    <w:p w:rsidR="009121F0" w:rsidRDefault="0091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B9173E">
      <w:rPr>
        <w:rFonts w:ascii="Times New Roman" w:hAnsi="Times New Roman"/>
        <w:noProof/>
        <w:sz w:val="24"/>
        <w:szCs w:val="24"/>
      </w:rPr>
      <w:t>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D35B1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3FD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21F0"/>
    <w:rsid w:val="00932E3C"/>
    <w:rsid w:val="009573D3"/>
    <w:rsid w:val="00987FFD"/>
    <w:rsid w:val="00997645"/>
    <w:rsid w:val="009977FF"/>
    <w:rsid w:val="009A0532"/>
    <w:rsid w:val="009A085B"/>
    <w:rsid w:val="009A4393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49EF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73E"/>
    <w:rsid w:val="00B91F62"/>
    <w:rsid w:val="00BB2C98"/>
    <w:rsid w:val="00BC5B74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195D"/>
    <w:rsid w:val="00FA3B95"/>
    <w:rsid w:val="00FC1278"/>
    <w:rsid w:val="00FE543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A439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A439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2026-05-05T11:05:00Z</dcterms:created>
  <dcterms:modified xsi:type="dcterms:W3CDTF">2026-05-12T10:59:00Z</dcterms:modified>
</cp:coreProperties>
</file>