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F53C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от 27 мая 2026 г. №</w:t>
      </w:r>
      <w:r w:rsidR="0075404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 xml:space="preserve"> 38-пг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F53CF">
          <w:headerReference w:type="even" r:id="rId9"/>
          <w:footerReference w:type="first" r:id="rId10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1"/>
      </w:tblGrid>
      <w:tr w:rsidR="00876034" w:rsidRPr="007E619C">
        <w:tc>
          <w:tcPr>
            <w:tcW w:w="9571" w:type="dxa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E619C" w:rsidRPr="007E619C" w:rsidRDefault="007E619C" w:rsidP="007E619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E619C">
              <w:rPr>
                <w:rFonts w:ascii="Times New Roman" w:hAnsi="Times New Roman"/>
                <w:sz w:val="28"/>
                <w:szCs w:val="28"/>
              </w:rPr>
              <w:lastRenderedPageBreak/>
              <w:t>Об утверждении членов Общественной палаты</w:t>
            </w:r>
          </w:p>
          <w:p w:rsidR="007E619C" w:rsidRPr="007E619C" w:rsidRDefault="007E619C" w:rsidP="007E619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19C">
              <w:rPr>
                <w:rFonts w:ascii="Times New Roman" w:hAnsi="Times New Roman"/>
                <w:sz w:val="28"/>
                <w:szCs w:val="28"/>
              </w:rPr>
              <w:t xml:space="preserve">Рязанской области, </w:t>
            </w:r>
            <w:proofErr w:type="gramStart"/>
            <w:r w:rsidRPr="007E619C">
              <w:rPr>
                <w:rFonts w:ascii="Times New Roman" w:hAnsi="Times New Roman"/>
                <w:sz w:val="28"/>
                <w:szCs w:val="28"/>
              </w:rPr>
              <w:t>определенных</w:t>
            </w:r>
            <w:proofErr w:type="gramEnd"/>
            <w:r w:rsidRPr="007E619C">
              <w:rPr>
                <w:rFonts w:ascii="Times New Roman" w:hAnsi="Times New Roman"/>
                <w:sz w:val="28"/>
                <w:szCs w:val="28"/>
              </w:rPr>
              <w:t xml:space="preserve"> Губернатором</w:t>
            </w:r>
          </w:p>
          <w:p w:rsidR="00876034" w:rsidRPr="007E619C" w:rsidRDefault="007E619C" w:rsidP="007E619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19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76034" w:rsidRPr="007E619C">
        <w:tc>
          <w:tcPr>
            <w:tcW w:w="9571" w:type="dxa"/>
          </w:tcPr>
          <w:p w:rsidR="007E619C" w:rsidRPr="007E619C" w:rsidRDefault="007E619C" w:rsidP="007E619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9C">
              <w:rPr>
                <w:rFonts w:ascii="Times New Roman" w:hAnsi="Times New Roman"/>
                <w:sz w:val="28"/>
                <w:szCs w:val="28"/>
              </w:rPr>
              <w:t xml:space="preserve">В соответствии с Законом Рязанской области от 06 апреля 2017 года </w:t>
            </w:r>
            <w:r w:rsidRPr="007E619C">
              <w:rPr>
                <w:rFonts w:ascii="Times New Roman" w:hAnsi="Times New Roman"/>
                <w:sz w:val="28"/>
                <w:szCs w:val="28"/>
              </w:rPr>
              <w:br/>
            </w:r>
            <w:r w:rsidRPr="0020692B">
              <w:rPr>
                <w:rFonts w:ascii="Times New Roman" w:hAnsi="Times New Roman"/>
                <w:spacing w:val="-4"/>
                <w:sz w:val="28"/>
                <w:szCs w:val="28"/>
              </w:rPr>
              <w:t>№ 15-ОЗ «Об отдельных вопросах организации и деятельности Общественной</w:t>
            </w:r>
            <w:r w:rsidRPr="007E619C">
              <w:rPr>
                <w:rFonts w:ascii="Times New Roman" w:hAnsi="Times New Roman"/>
                <w:sz w:val="28"/>
                <w:szCs w:val="28"/>
              </w:rPr>
              <w:t xml:space="preserve"> палаты Рязанской области» ПОСТАНОВЛЯЮ:</w:t>
            </w:r>
          </w:p>
          <w:p w:rsidR="00EB63A6" w:rsidRPr="007E619C" w:rsidRDefault="0020692B" w:rsidP="007E619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7E619C" w:rsidRPr="007E619C">
              <w:rPr>
                <w:rFonts w:ascii="Times New Roman" w:hAnsi="Times New Roman"/>
                <w:sz w:val="28"/>
                <w:szCs w:val="28"/>
              </w:rPr>
              <w:t>Утвердить членов Общественной палаты Рязанской области                        в следующем составе:</w:t>
            </w:r>
          </w:p>
        </w:tc>
      </w:tr>
    </w:tbl>
    <w:p w:rsidR="007E619C" w:rsidRPr="0020692B" w:rsidRDefault="007E619C" w:rsidP="007E619C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9575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238"/>
        <w:gridCol w:w="6061"/>
      </w:tblGrid>
      <w:tr w:rsidR="007E619C" w:rsidRPr="0020692B" w:rsidTr="0020692B">
        <w:tc>
          <w:tcPr>
            <w:tcW w:w="3276" w:type="dxa"/>
          </w:tcPr>
          <w:p w:rsidR="007E619C" w:rsidRPr="0020692B" w:rsidRDefault="007E619C" w:rsidP="007E619C">
            <w:pPr>
              <w:jc w:val="both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Боборыкин</w:t>
            </w:r>
          </w:p>
          <w:p w:rsidR="007E619C" w:rsidRPr="0020692B" w:rsidRDefault="007E619C" w:rsidP="007E619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Виктор Федорович</w:t>
            </w: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238" w:type="dxa"/>
          </w:tcPr>
          <w:p w:rsidR="007E619C" w:rsidRPr="0020692B" w:rsidRDefault="007E619C" w:rsidP="007E619C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7E619C" w:rsidP="0020692B">
            <w:pPr>
              <w:ind w:left="-57" w:right="-57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председатель правления Рязанской областной общественной организации инвалидов Союз</w:t>
            </w:r>
            <w:r w:rsidR="0020692B"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а «Чернобыль»</w:t>
            </w:r>
          </w:p>
          <w:p w:rsidR="007E619C" w:rsidRPr="0020692B" w:rsidRDefault="007E619C" w:rsidP="0020692B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7E619C" w:rsidRPr="0020692B" w:rsidTr="0020692B">
        <w:tc>
          <w:tcPr>
            <w:tcW w:w="3276" w:type="dxa"/>
          </w:tcPr>
          <w:p w:rsidR="007E619C" w:rsidRPr="0020692B" w:rsidRDefault="007E619C" w:rsidP="007E619C">
            <w:pPr>
              <w:jc w:val="both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Боков</w:t>
            </w:r>
          </w:p>
          <w:p w:rsidR="007E619C" w:rsidRPr="0020692B" w:rsidRDefault="007E619C" w:rsidP="007E619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Дмитрий Александрович</w:t>
            </w:r>
          </w:p>
        </w:tc>
        <w:tc>
          <w:tcPr>
            <w:tcW w:w="238" w:type="dxa"/>
          </w:tcPr>
          <w:p w:rsidR="007E619C" w:rsidRPr="0020692B" w:rsidRDefault="007E619C" w:rsidP="007E619C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7E619C" w:rsidP="0020692B">
            <w:pPr>
              <w:ind w:left="-57" w:right="-57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«Рязанский государственный университет имени                     С.А. Есенина», председатель Рязанского регионального отделения</w:t>
            </w:r>
            <w:r w:rsidR="0020692B"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 </w:t>
            </w:r>
            <w:r w:rsidR="002C53A4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</w:t>
            </w:r>
            <w:r w:rsidR="0020692B"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бщероссийской общественно</w:t>
            </w:r>
            <w:r w:rsidR="002C53A4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-</w:t>
            </w:r>
            <w:r w:rsidR="0020692B"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государственной просветительской организации «</w:t>
            </w: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Российско</w:t>
            </w:r>
            <w:r w:rsidR="0020692B"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е</w:t>
            </w:r>
            <w:r w:rsid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 </w:t>
            </w: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обществ</w:t>
            </w:r>
            <w:r w:rsidR="0020692B"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</w:t>
            </w:r>
            <w:r w:rsid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 «Знание», председатель </w:t>
            </w: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Совета отделения Российского</w:t>
            </w:r>
          </w:p>
          <w:p w:rsidR="007E619C" w:rsidRPr="0020692B" w:rsidRDefault="007E619C" w:rsidP="0020692B">
            <w:pPr>
              <w:ind w:left="-57" w:right="-57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исторического</w:t>
            </w:r>
            <w:r w:rsid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 </w:t>
            </w: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общества в Рязанской области</w:t>
            </w:r>
          </w:p>
          <w:p w:rsidR="007E619C" w:rsidRPr="0020692B" w:rsidRDefault="007E619C" w:rsidP="0020692B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7E619C" w:rsidRPr="0020692B" w:rsidTr="0020692B">
        <w:tc>
          <w:tcPr>
            <w:tcW w:w="3276" w:type="dxa"/>
          </w:tcPr>
          <w:p w:rsidR="007E619C" w:rsidRPr="0020692B" w:rsidRDefault="007E619C" w:rsidP="007E619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Воронова</w:t>
            </w:r>
          </w:p>
          <w:p w:rsidR="007E619C" w:rsidRPr="0020692B" w:rsidRDefault="007E619C" w:rsidP="007E619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Ольга Ефимовна </w:t>
            </w:r>
          </w:p>
        </w:tc>
        <w:tc>
          <w:tcPr>
            <w:tcW w:w="238" w:type="dxa"/>
          </w:tcPr>
          <w:p w:rsidR="007E619C" w:rsidRPr="0020692B" w:rsidRDefault="007E619C" w:rsidP="007E619C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20692B" w:rsidP="0020692B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начальник ц</w:t>
            </w:r>
            <w:r w:rsidR="007E619C"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ентра региональных проектов и </w:t>
            </w: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межрегиональных связей</w:t>
            </w:r>
            <w:r w:rsidR="007E619C"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7E619C"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="007E619C"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«Рязанский государственный университет имени                       </w:t>
            </w:r>
            <w:r w:rsidR="007E619C" w:rsidRPr="00BF1B6B">
              <w:rPr>
                <w:rFonts w:ascii="Times New Roman" w:hAnsi="Times New Roman"/>
                <w:spacing w:val="-4"/>
                <w:sz w:val="28"/>
                <w:szCs w:val="28"/>
              </w:rPr>
              <w:t>С.А. Есенина», профессор, доктор филологических</w:t>
            </w:r>
            <w:r w:rsidR="007E619C"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наук</w:t>
            </w:r>
          </w:p>
          <w:p w:rsidR="007E619C" w:rsidRPr="0020692B" w:rsidRDefault="007E619C" w:rsidP="0020692B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7E619C" w:rsidRPr="0020692B" w:rsidTr="0020692B">
        <w:tc>
          <w:tcPr>
            <w:tcW w:w="3276" w:type="dxa"/>
          </w:tcPr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lastRenderedPageBreak/>
              <w:t>Гришина</w:t>
            </w:r>
          </w:p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Наталья Николаевна</w:t>
            </w:r>
          </w:p>
        </w:tc>
        <w:tc>
          <w:tcPr>
            <w:tcW w:w="238" w:type="dxa"/>
          </w:tcPr>
          <w:p w:rsidR="007E619C" w:rsidRPr="0020692B" w:rsidRDefault="007E619C" w:rsidP="0020692B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председатель Рязанского регионального отделения Общероссийской общественно-государственной организации «Союз женщин России», директор </w:t>
            </w:r>
            <w:r w:rsid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Г</w:t>
            </w: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осударственного бюджетного учреждения культуры Рязанской области «Рязанская областная универсальная научная библиотека имени Горького», кандидат психологических наук</w:t>
            </w:r>
          </w:p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7E619C" w:rsidRPr="0020692B" w:rsidTr="0020692B">
        <w:tc>
          <w:tcPr>
            <w:tcW w:w="3276" w:type="dxa"/>
          </w:tcPr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Косачева</w:t>
            </w:r>
            <w:proofErr w:type="spellEnd"/>
          </w:p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Татьяна Михайловна</w:t>
            </w:r>
          </w:p>
        </w:tc>
        <w:tc>
          <w:tcPr>
            <w:tcW w:w="238" w:type="dxa"/>
          </w:tcPr>
          <w:p w:rsidR="007E619C" w:rsidRPr="0020692B" w:rsidRDefault="007E619C" w:rsidP="0020692B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20692B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председатель с</w:t>
            </w:r>
            <w:r w:rsidR="007E619C"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овета </w:t>
            </w:r>
            <w:r w:rsidR="007E619C"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регионального</w:t>
            </w:r>
            <w:r w:rsidR="007E619C"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отделения Общероссийского общественно-</w:t>
            </w:r>
          </w:p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государственного движения детей и молодежи «Движения первых» Рязанской области</w:t>
            </w:r>
          </w:p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7E619C" w:rsidRPr="0020692B" w:rsidTr="0020692B">
        <w:tc>
          <w:tcPr>
            <w:tcW w:w="3276" w:type="dxa"/>
          </w:tcPr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Костров </w:t>
            </w:r>
          </w:p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Александр Николаевич</w:t>
            </w:r>
          </w:p>
        </w:tc>
        <w:tc>
          <w:tcPr>
            <w:tcW w:w="238" w:type="dxa"/>
          </w:tcPr>
          <w:p w:rsidR="007E619C" w:rsidRPr="0020692B" w:rsidRDefault="007E619C" w:rsidP="0020692B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председатель Рязанского регионального отделения Всероссийской общественной организации ветеранов «</w:t>
            </w:r>
            <w:r w:rsidR="0020692B" w:rsidRPr="0020692B">
              <w:rPr>
                <w:rFonts w:ascii="Times New Roman" w:hAnsi="Times New Roman"/>
                <w:spacing w:val="-2"/>
                <w:sz w:val="28"/>
                <w:szCs w:val="28"/>
              </w:rPr>
              <w:t>БОЕВОЕ БРАТСТВО</w:t>
            </w: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7E619C" w:rsidRPr="0020692B" w:rsidTr="0020692B">
        <w:tc>
          <w:tcPr>
            <w:tcW w:w="3276" w:type="dxa"/>
          </w:tcPr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Косьяненко </w:t>
            </w:r>
          </w:p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Юлия Александровна</w:t>
            </w:r>
          </w:p>
        </w:tc>
        <w:tc>
          <w:tcPr>
            <w:tcW w:w="238" w:type="dxa"/>
          </w:tcPr>
          <w:p w:rsidR="007E619C" w:rsidRPr="0020692B" w:rsidRDefault="007E619C" w:rsidP="0020692B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заместитель директора по социокультурной деятельности и связям с общественностью </w:t>
            </w:r>
          </w:p>
          <w:p w:rsidR="007E619C" w:rsidRPr="0020692B" w:rsidRDefault="0020692B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Г</w:t>
            </w:r>
            <w:r w:rsidR="007E619C"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осударственного бюджетного учреждения культуры Рязанской области</w:t>
            </w:r>
            <w:r w:rsidR="007E619C"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«Рязанская областная универсальная научная библиотека имени Горького»</w:t>
            </w:r>
          </w:p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7E619C" w:rsidRPr="0020692B" w:rsidTr="0020692B">
        <w:tc>
          <w:tcPr>
            <w:tcW w:w="3276" w:type="dxa"/>
          </w:tcPr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Ларина </w:t>
            </w:r>
          </w:p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Любовь Юрьевна</w:t>
            </w:r>
          </w:p>
        </w:tc>
        <w:tc>
          <w:tcPr>
            <w:tcW w:w="238" w:type="dxa"/>
          </w:tcPr>
          <w:p w:rsidR="007E619C" w:rsidRPr="0020692B" w:rsidRDefault="007E619C" w:rsidP="0020692B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директор юридического института </w:t>
            </w: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РГУ имени </w:t>
            </w:r>
          </w:p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С.А. Есенина», исполнительный директор – руководитель аппарата Рязанского регионального отделения Общероссийской общественной организации «Ассоциация </w:t>
            </w:r>
            <w:r w:rsidR="0020692B">
              <w:rPr>
                <w:rFonts w:ascii="Times New Roman" w:hAnsi="Times New Roman"/>
                <w:spacing w:val="-2"/>
                <w:sz w:val="28"/>
                <w:szCs w:val="28"/>
              </w:rPr>
              <w:t>ю</w:t>
            </w: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ристов России»</w:t>
            </w:r>
          </w:p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7E619C" w:rsidRPr="0020692B" w:rsidTr="0020692B">
        <w:tc>
          <w:tcPr>
            <w:tcW w:w="3276" w:type="dxa"/>
          </w:tcPr>
          <w:p w:rsidR="007E619C" w:rsidRPr="0020692B" w:rsidRDefault="007E619C" w:rsidP="0020692B">
            <w:pPr>
              <w:spacing w:line="235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Маскаева</w:t>
            </w:r>
          </w:p>
          <w:p w:rsidR="007E619C" w:rsidRPr="0020692B" w:rsidRDefault="007E619C" w:rsidP="0020692B">
            <w:pPr>
              <w:spacing w:line="235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Ольга Петровна </w:t>
            </w:r>
          </w:p>
        </w:tc>
        <w:tc>
          <w:tcPr>
            <w:tcW w:w="238" w:type="dxa"/>
          </w:tcPr>
          <w:p w:rsidR="007E619C" w:rsidRPr="0020692B" w:rsidRDefault="007E619C" w:rsidP="0020692B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 филиала Государственного фонда поддержки участников специальной военной операции «Защитники Отечества» по Рязанской области</w:t>
            </w:r>
          </w:p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7E619C" w:rsidRPr="0020692B" w:rsidTr="0020692B">
        <w:tc>
          <w:tcPr>
            <w:tcW w:w="3276" w:type="dxa"/>
          </w:tcPr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Решетина</w:t>
            </w:r>
          </w:p>
          <w:p w:rsidR="007E619C" w:rsidRPr="0020692B" w:rsidRDefault="007E619C" w:rsidP="0020692B">
            <w:pPr>
              <w:spacing w:line="235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Евгения Сергеевна</w:t>
            </w:r>
          </w:p>
        </w:tc>
        <w:tc>
          <w:tcPr>
            <w:tcW w:w="238" w:type="dxa"/>
          </w:tcPr>
          <w:p w:rsidR="007E619C" w:rsidRPr="0020692B" w:rsidRDefault="007E619C" w:rsidP="0020692B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руководитель Ресурсного центра поддержки добровольчества Рязанской области</w:t>
            </w: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, заместитель директора государственного бюджетного учреждения молодежной поли</w:t>
            </w:r>
            <w:r w:rsidR="0020692B">
              <w:rPr>
                <w:rFonts w:ascii="Times New Roman" w:hAnsi="Times New Roman"/>
                <w:spacing w:val="-2"/>
                <w:sz w:val="28"/>
                <w:szCs w:val="28"/>
              </w:rPr>
              <w:t>тики Рязанской области молодежного</w:t>
            </w: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центр</w:t>
            </w:r>
            <w:r w:rsidR="0020692B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«Центр патриотического воспитания и развития добровольчества»</w:t>
            </w:r>
          </w:p>
          <w:p w:rsidR="007E619C" w:rsidRPr="0020692B" w:rsidRDefault="007E619C" w:rsidP="0020692B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7E619C" w:rsidRPr="0020692B" w:rsidTr="0020692B">
        <w:tc>
          <w:tcPr>
            <w:tcW w:w="3276" w:type="dxa"/>
          </w:tcPr>
          <w:p w:rsidR="007E619C" w:rsidRPr="0020692B" w:rsidRDefault="007E619C" w:rsidP="007E619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Салюков</w:t>
            </w:r>
            <w:proofErr w:type="spellEnd"/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7E619C" w:rsidRPr="0020692B" w:rsidRDefault="007E619C" w:rsidP="007E619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Руслан </w:t>
            </w:r>
            <w:proofErr w:type="spellStart"/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Растямович</w:t>
            </w:r>
            <w:proofErr w:type="spellEnd"/>
          </w:p>
          <w:p w:rsidR="007E619C" w:rsidRPr="0020692B" w:rsidRDefault="007E619C" w:rsidP="007E619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38" w:type="dxa"/>
          </w:tcPr>
          <w:p w:rsidR="007E619C" w:rsidRPr="0020692B" w:rsidRDefault="007E619C" w:rsidP="007E619C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7E619C" w:rsidP="0020692B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адвокат, общественный деятель</w:t>
            </w:r>
          </w:p>
        </w:tc>
      </w:tr>
      <w:tr w:rsidR="007E619C" w:rsidRPr="0020692B" w:rsidTr="0020692B">
        <w:tc>
          <w:tcPr>
            <w:tcW w:w="3276" w:type="dxa"/>
          </w:tcPr>
          <w:p w:rsidR="007E619C" w:rsidRPr="0020692B" w:rsidRDefault="007E619C" w:rsidP="007E619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Филимонов </w:t>
            </w:r>
          </w:p>
          <w:p w:rsidR="007E619C" w:rsidRPr="0020692B" w:rsidRDefault="007E619C" w:rsidP="007E619C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Сергей Владимирович</w:t>
            </w:r>
          </w:p>
        </w:tc>
        <w:tc>
          <w:tcPr>
            <w:tcW w:w="238" w:type="dxa"/>
          </w:tcPr>
          <w:p w:rsidR="007E619C" w:rsidRPr="0020692B" w:rsidRDefault="007E619C" w:rsidP="007E619C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7E619C" w:rsidRPr="0020692B" w:rsidRDefault="007E619C" w:rsidP="0020692B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0692B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 регионального отделения Общероссийской общественно-государственной организации «Российское военно-историческое общество» в Рязанской области, директор государственного казенного учреждения Рязанской области «Дом общественных организаций»</w:t>
            </w:r>
          </w:p>
        </w:tc>
      </w:tr>
    </w:tbl>
    <w:p w:rsidR="007E619C" w:rsidRPr="0020692B" w:rsidRDefault="007E619C" w:rsidP="007E619C">
      <w:pPr>
        <w:rPr>
          <w:rFonts w:ascii="Times New Roman" w:hAnsi="Times New Roman"/>
          <w:sz w:val="4"/>
          <w:szCs w:val="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7E619C" w:rsidRPr="007E619C">
        <w:tc>
          <w:tcPr>
            <w:tcW w:w="9571" w:type="dxa"/>
            <w:gridSpan w:val="3"/>
          </w:tcPr>
          <w:p w:rsidR="007E619C" w:rsidRPr="007E619C" w:rsidRDefault="007E619C" w:rsidP="007E619C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9C">
              <w:rPr>
                <w:rFonts w:ascii="Times New Roman" w:hAnsi="Times New Roman"/>
                <w:sz w:val="28"/>
                <w:szCs w:val="28"/>
              </w:rPr>
              <w:t>2. Предложить членам Общественной палаты Рязанской области, утвержденным настоящим постановлением, приступить к формированию полного состава Общественной палаты Рязанской области.</w:t>
            </w:r>
          </w:p>
        </w:tc>
      </w:tr>
      <w:tr w:rsidR="00876034" w:rsidRPr="007E619C" w:rsidTr="00754048">
        <w:trPr>
          <w:trHeight w:val="309"/>
        </w:trPr>
        <w:tc>
          <w:tcPr>
            <w:tcW w:w="5353" w:type="dxa"/>
          </w:tcPr>
          <w:p w:rsidR="004E3683" w:rsidRPr="007E619C" w:rsidRDefault="004E3683" w:rsidP="007E61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7E619C" w:rsidRDefault="004E3683" w:rsidP="007E61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683F" w:rsidRPr="007E619C" w:rsidRDefault="0019683F" w:rsidP="007E61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7E619C" w:rsidRDefault="00876034" w:rsidP="007E619C">
            <w:pPr>
              <w:rPr>
                <w:rFonts w:ascii="Times New Roman" w:hAnsi="Times New Roman"/>
                <w:sz w:val="28"/>
                <w:szCs w:val="28"/>
              </w:rPr>
            </w:pPr>
            <w:r w:rsidRPr="007E619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8" w:type="dxa"/>
          </w:tcPr>
          <w:p w:rsidR="00876034" w:rsidRPr="007E619C" w:rsidRDefault="00876034" w:rsidP="007E6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Pr="007E619C" w:rsidRDefault="004E3683" w:rsidP="007E619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7E619C" w:rsidRDefault="004E3683" w:rsidP="007E619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C003A" w:rsidRPr="007E619C" w:rsidRDefault="00DC003A" w:rsidP="007E619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7E619C" w:rsidRDefault="00754048" w:rsidP="007E619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E619C">
              <w:rPr>
                <w:rFonts w:ascii="Times New Roman" w:hAnsi="Times New Roman"/>
                <w:sz w:val="28"/>
                <w:szCs w:val="28"/>
              </w:rPr>
              <w:t>П</w:t>
            </w:r>
            <w:r w:rsidR="000A25FC" w:rsidRPr="007E619C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7E619C">
              <w:rPr>
                <w:rFonts w:ascii="Times New Roman" w:hAnsi="Times New Roman"/>
                <w:sz w:val="28"/>
                <w:szCs w:val="28"/>
              </w:rPr>
              <w:t>Малко</w:t>
            </w:r>
            <w:r w:rsidR="000A25FC" w:rsidRPr="007E619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7E619C" w:rsidRDefault="00460FEA" w:rsidP="007E619C">
      <w:pPr>
        <w:jc w:val="both"/>
        <w:rPr>
          <w:rFonts w:ascii="Times New Roman" w:hAnsi="Times New Roman"/>
          <w:sz w:val="28"/>
          <w:szCs w:val="28"/>
        </w:rPr>
      </w:pPr>
    </w:p>
    <w:sectPr w:rsidR="00460FEA" w:rsidRPr="007E619C" w:rsidSect="0075099D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88" w:rsidRDefault="00D04288">
      <w:r>
        <w:separator/>
      </w:r>
    </w:p>
  </w:endnote>
  <w:endnote w:type="continuationSeparator" w:id="0">
    <w:p w:rsidR="00D04288" w:rsidRDefault="00D0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88" w:rsidRDefault="00D04288">
      <w:r>
        <w:separator/>
      </w:r>
    </w:p>
  </w:footnote>
  <w:footnote w:type="continuationSeparator" w:id="0">
    <w:p w:rsidR="00D04288" w:rsidRDefault="00D04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A8621D" w:rsidRDefault="00876034" w:rsidP="00A8621D">
    <w:pPr>
      <w:jc w:val="center"/>
      <w:rPr>
        <w:rFonts w:ascii="Times New Roman" w:hAnsi="Times New Roman"/>
        <w:sz w:val="24"/>
        <w:szCs w:val="24"/>
      </w:rPr>
    </w:pPr>
    <w:r w:rsidRPr="00A8621D">
      <w:rPr>
        <w:rFonts w:ascii="Times New Roman" w:hAnsi="Times New Roman"/>
        <w:sz w:val="24"/>
        <w:szCs w:val="24"/>
      </w:rPr>
      <w:fldChar w:fldCharType="begin"/>
    </w:r>
    <w:r w:rsidRPr="00A8621D">
      <w:rPr>
        <w:rFonts w:ascii="Times New Roman" w:hAnsi="Times New Roman"/>
        <w:sz w:val="24"/>
        <w:szCs w:val="24"/>
      </w:rPr>
      <w:instrText xml:space="preserve">PAGE  </w:instrText>
    </w:r>
    <w:r w:rsidRPr="00A8621D">
      <w:rPr>
        <w:rFonts w:ascii="Times New Roman" w:hAnsi="Times New Roman"/>
        <w:sz w:val="24"/>
        <w:szCs w:val="24"/>
      </w:rPr>
      <w:fldChar w:fldCharType="separate"/>
    </w:r>
    <w:r w:rsidR="00770A6D">
      <w:rPr>
        <w:rFonts w:ascii="Times New Roman" w:hAnsi="Times New Roman"/>
        <w:noProof/>
        <w:sz w:val="24"/>
        <w:szCs w:val="24"/>
      </w:rPr>
      <w:t>3</w:t>
    </w:r>
    <w:r w:rsidRPr="00A8621D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WrPDos3kqj9e8b1eZ86zksiN5g=" w:salt="zDX7CvB/4Vx70ge4Ai+88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1360F"/>
    <w:rsid w:val="00023030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5FC"/>
    <w:rsid w:val="000A540D"/>
    <w:rsid w:val="000A691F"/>
    <w:rsid w:val="000B0736"/>
    <w:rsid w:val="00122CFD"/>
    <w:rsid w:val="00151370"/>
    <w:rsid w:val="00156B5F"/>
    <w:rsid w:val="00162E72"/>
    <w:rsid w:val="00175BE5"/>
    <w:rsid w:val="001850F4"/>
    <w:rsid w:val="001947BE"/>
    <w:rsid w:val="0019683F"/>
    <w:rsid w:val="001A560F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3046"/>
    <w:rsid w:val="0020692B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53A4"/>
    <w:rsid w:val="002C6B4B"/>
    <w:rsid w:val="002F1E81"/>
    <w:rsid w:val="00310D92"/>
    <w:rsid w:val="00315FAB"/>
    <w:rsid w:val="003160CB"/>
    <w:rsid w:val="003222A3"/>
    <w:rsid w:val="00360A40"/>
    <w:rsid w:val="00367249"/>
    <w:rsid w:val="003870C2"/>
    <w:rsid w:val="003D3B8A"/>
    <w:rsid w:val="003D54F8"/>
    <w:rsid w:val="003F4F5E"/>
    <w:rsid w:val="00400906"/>
    <w:rsid w:val="0042590E"/>
    <w:rsid w:val="00427FD2"/>
    <w:rsid w:val="00437F65"/>
    <w:rsid w:val="00460FEA"/>
    <w:rsid w:val="004734B7"/>
    <w:rsid w:val="00481B88"/>
    <w:rsid w:val="00485B4F"/>
    <w:rsid w:val="004862D1"/>
    <w:rsid w:val="004B2D5A"/>
    <w:rsid w:val="004D293D"/>
    <w:rsid w:val="004D3161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05DC"/>
    <w:rsid w:val="006A1F71"/>
    <w:rsid w:val="006F328B"/>
    <w:rsid w:val="006F51CF"/>
    <w:rsid w:val="006F5886"/>
    <w:rsid w:val="00707734"/>
    <w:rsid w:val="00707E19"/>
    <w:rsid w:val="00712F7C"/>
    <w:rsid w:val="0072328A"/>
    <w:rsid w:val="007377B5"/>
    <w:rsid w:val="00746CC2"/>
    <w:rsid w:val="0075099D"/>
    <w:rsid w:val="00754048"/>
    <w:rsid w:val="00760323"/>
    <w:rsid w:val="00765600"/>
    <w:rsid w:val="00770A6D"/>
    <w:rsid w:val="00791C9F"/>
    <w:rsid w:val="00792AAB"/>
    <w:rsid w:val="00793B47"/>
    <w:rsid w:val="007A1D0C"/>
    <w:rsid w:val="007A2A7B"/>
    <w:rsid w:val="007A7FFE"/>
    <w:rsid w:val="007D4925"/>
    <w:rsid w:val="007E619C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530C"/>
    <w:rsid w:val="009977FF"/>
    <w:rsid w:val="009A085B"/>
    <w:rsid w:val="009C1DE6"/>
    <w:rsid w:val="009C1F0E"/>
    <w:rsid w:val="009D2986"/>
    <w:rsid w:val="009D3E8C"/>
    <w:rsid w:val="009E3A0E"/>
    <w:rsid w:val="009F53CF"/>
    <w:rsid w:val="00A1314B"/>
    <w:rsid w:val="00A13160"/>
    <w:rsid w:val="00A137D3"/>
    <w:rsid w:val="00A237FA"/>
    <w:rsid w:val="00A44A8F"/>
    <w:rsid w:val="00A51D96"/>
    <w:rsid w:val="00A52511"/>
    <w:rsid w:val="00A564A7"/>
    <w:rsid w:val="00A8621D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1B6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4288"/>
    <w:rsid w:val="00D266DD"/>
    <w:rsid w:val="00D32B04"/>
    <w:rsid w:val="00D374E7"/>
    <w:rsid w:val="00D63949"/>
    <w:rsid w:val="00D652E7"/>
    <w:rsid w:val="00D77BCF"/>
    <w:rsid w:val="00D84394"/>
    <w:rsid w:val="00D91AB7"/>
    <w:rsid w:val="00D95E55"/>
    <w:rsid w:val="00DB3664"/>
    <w:rsid w:val="00DC003A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9D4"/>
    <w:rsid w:val="00E6458F"/>
    <w:rsid w:val="00E7242D"/>
    <w:rsid w:val="00E87E25"/>
    <w:rsid w:val="00EA04F1"/>
    <w:rsid w:val="00EA2FD3"/>
    <w:rsid w:val="00EB63A6"/>
    <w:rsid w:val="00EB7CE9"/>
    <w:rsid w:val="00EC433F"/>
    <w:rsid w:val="00ED1FDE"/>
    <w:rsid w:val="00F06EFB"/>
    <w:rsid w:val="00F1529E"/>
    <w:rsid w:val="00F16F07"/>
    <w:rsid w:val="00F17A3F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Лёксина М.А.</dc:creator>
  <cp:lastModifiedBy>Дягилева М.А.</cp:lastModifiedBy>
  <cp:revision>7</cp:revision>
  <cp:lastPrinted>2008-04-23T08:17:00Z</cp:lastPrinted>
  <dcterms:created xsi:type="dcterms:W3CDTF">2026-05-25T14:23:00Z</dcterms:created>
  <dcterms:modified xsi:type="dcterms:W3CDTF">2026-05-27T11:48:00Z</dcterms:modified>
</cp:coreProperties>
</file>