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43" w:rsidRDefault="004D33B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F43" w:rsidRDefault="004D33B2">
      <w:pPr>
        <w:pStyle w:val="aa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35F43" w:rsidRDefault="004D33B2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35F43" w:rsidRDefault="00335F4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35F43" w:rsidRDefault="00335F4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35F43" w:rsidRDefault="004D33B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35F43" w:rsidRDefault="00335F43">
      <w:pPr>
        <w:tabs>
          <w:tab w:val="left" w:pos="709"/>
        </w:tabs>
        <w:jc w:val="center"/>
        <w:rPr>
          <w:sz w:val="28"/>
        </w:rPr>
      </w:pPr>
    </w:p>
    <w:p w:rsidR="00335F43" w:rsidRDefault="00335F43">
      <w:pPr>
        <w:tabs>
          <w:tab w:val="left" w:pos="709"/>
        </w:tabs>
        <w:jc w:val="center"/>
        <w:rPr>
          <w:sz w:val="28"/>
        </w:rPr>
      </w:pPr>
    </w:p>
    <w:p w:rsidR="00335F43" w:rsidRDefault="00BE358D">
      <w:pPr>
        <w:tabs>
          <w:tab w:val="left" w:pos="709"/>
        </w:tabs>
        <w:rPr>
          <w:sz w:val="28"/>
        </w:rPr>
      </w:pPr>
      <w:r>
        <w:rPr>
          <w:sz w:val="28"/>
        </w:rPr>
        <w:t>«05</w:t>
      </w:r>
      <w:r w:rsidR="004D33B2">
        <w:rPr>
          <w:sz w:val="28"/>
        </w:rPr>
        <w:t>»</w:t>
      </w:r>
      <w:r>
        <w:rPr>
          <w:sz w:val="28"/>
        </w:rPr>
        <w:t xml:space="preserve"> мая </w:t>
      </w:r>
      <w:r w:rsidR="004D33B2">
        <w:rPr>
          <w:sz w:val="28"/>
        </w:rPr>
        <w:t xml:space="preserve">2026 г.                                                                        </w:t>
      </w:r>
      <w:r>
        <w:rPr>
          <w:sz w:val="28"/>
        </w:rPr>
        <w:t xml:space="preserve">                           </w:t>
      </w:r>
      <w:r w:rsidR="004D33B2">
        <w:rPr>
          <w:sz w:val="28"/>
        </w:rPr>
        <w:t xml:space="preserve">№ </w:t>
      </w:r>
      <w:r>
        <w:rPr>
          <w:sz w:val="28"/>
        </w:rPr>
        <w:t>376-п</w:t>
      </w:r>
    </w:p>
    <w:p w:rsidR="00335F43" w:rsidRDefault="00335F43">
      <w:pPr>
        <w:tabs>
          <w:tab w:val="left" w:pos="709"/>
        </w:tabs>
        <w:jc w:val="both"/>
        <w:rPr>
          <w:sz w:val="28"/>
        </w:rPr>
      </w:pPr>
    </w:p>
    <w:tbl>
      <w:tblPr>
        <w:tblW w:w="10171" w:type="dxa"/>
        <w:tblLayout w:type="fixed"/>
        <w:tblLook w:val="04A0" w:firstRow="1" w:lastRow="0" w:firstColumn="1" w:lastColumn="0" w:noHBand="0" w:noVBand="1"/>
      </w:tblPr>
      <w:tblGrid>
        <w:gridCol w:w="10171"/>
      </w:tblGrid>
      <w:tr w:rsidR="00335F43">
        <w:trPr>
          <w:trHeight w:val="1515"/>
        </w:trPr>
        <w:tc>
          <w:tcPr>
            <w:tcW w:w="10171" w:type="dxa"/>
          </w:tcPr>
          <w:p w:rsidR="00335F43" w:rsidRDefault="00335F43">
            <w:pPr>
              <w:widowControl w:val="0"/>
              <w:tabs>
                <w:tab w:val="left" w:pos="709"/>
              </w:tabs>
              <w:spacing w:line="264" w:lineRule="auto"/>
              <w:jc w:val="center"/>
              <w:rPr>
                <w:sz w:val="28"/>
                <w:highlight w:val="white"/>
              </w:rPr>
            </w:pPr>
          </w:p>
          <w:p w:rsidR="00335F43" w:rsidRDefault="004D33B2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изменений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>Мурминское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335F43" w:rsidTr="00CE50D2">
        <w:trPr>
          <w:trHeight w:val="8095"/>
        </w:trPr>
        <w:tc>
          <w:tcPr>
            <w:tcW w:w="10171" w:type="dxa"/>
          </w:tcPr>
          <w:p w:rsidR="00335F43" w:rsidRDefault="004D33B2">
            <w:pPr>
              <w:widowControl w:val="0"/>
              <w:tabs>
                <w:tab w:val="left" w:pos="709"/>
              </w:tabs>
              <w:ind w:firstLine="709"/>
              <w:jc w:val="both"/>
            </w:pPr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</w:t>
            </w:r>
            <w:r w:rsidR="00651A24">
              <w:rPr>
                <w:sz w:val="28"/>
                <w:highlight w:val="white"/>
              </w:rPr>
              <w:t xml:space="preserve">  </w:t>
            </w:r>
            <w:r>
              <w:rPr>
                <w:sz w:val="28"/>
                <w:highlight w:val="white"/>
              </w:rPr>
              <w:t>Федерации, статьи 2 Закона Рязанской области</w:t>
            </w:r>
            <w:r>
              <w:rPr>
                <w:sz w:val="28"/>
                <w:highlight w:val="white"/>
              </w:rPr>
              <w:t xml:space="preserve"> от 28.12.2018 № 106-ОЗ                         </w:t>
            </w:r>
            <w:r w:rsidR="00FF15B4">
              <w:rPr>
                <w:sz w:val="28"/>
                <w:highlight w:val="white"/>
              </w:rPr>
              <w:t xml:space="preserve">                        </w:t>
            </w:r>
            <w:r>
              <w:rPr>
                <w:sz w:val="28"/>
                <w:highlight w:val="white"/>
              </w:rPr>
              <w:t xml:space="preserve">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      </w:r>
            <w:r>
              <w:rPr>
                <w:sz w:val="28"/>
                <w:highlight w:val="white"/>
              </w:rPr>
              <w:t xml:space="preserve">кой области», </w:t>
            </w:r>
            <w:r>
              <w:rPr>
                <w:color w:val="000000" w:themeColor="text1"/>
                <w:sz w:val="28"/>
                <w:szCs w:val="28"/>
              </w:rPr>
              <w:t xml:space="preserve">с учетом заключения о результатах общественных обсуждений                          от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27.04.2026</w:t>
            </w:r>
            <w:r>
              <w:rPr>
                <w:color w:val="000000" w:themeColor="text1"/>
                <w:sz w:val="28"/>
                <w:szCs w:val="28"/>
              </w:rPr>
              <w:t xml:space="preserve"> по проекту внесения изменений в правила землепользования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застройки муниципального образования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>Мурминское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 xml:space="preserve"> сельское поселение Рязанского муници</w:t>
            </w:r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>пального района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 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и градостроительства Рязанской области ПОСТАНОВЛЯЕТ: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1. Внести в статьи 11.1, 11.1.1, 11.2 </w:t>
            </w:r>
            <w:r>
              <w:rPr>
                <w:rFonts w:ascii="Times New Roman" w:hAnsi="Times New Roman"/>
                <w:sz w:val="28"/>
                <w:szCs w:val="27"/>
              </w:rPr>
              <w:t>правил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пользования 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>Мурминское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ут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вержденные постановлением главного управления архитектуры и градостроительства Рязанской области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от 04.07.2023 № 269-п «Об утверждении правил землепользования и застройки муниципального образования — </w:t>
            </w:r>
            <w:proofErr w:type="spell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Мурминское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сельское поселение Рязанского муниципального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района Рязанской области» (в редакции постановлений </w:t>
            </w:r>
            <w:proofErr w:type="spell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Главархитектуры</w:t>
            </w:r>
            <w:proofErr w:type="spellEnd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 от 22.09.2023 № 449-п, от 18.12.2023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№ 603-п, от 13.03.2024 № 92-п, от 22.03.2024 № 95-п, от 20.06.2024 № 289-п,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>от 19.08.2024 № 427-п, от 03.12.2024 № 697-п, от 15.10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.2025 № 899-п,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>от 11.02.2026 № 109-п, от 08.04.2026 № 254-п)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следующие изменения: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 в таблице пункта 2 статьи 11.1: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строку: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335F43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«Основные виды разрешенного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rStyle w:val="50"/>
                      <w:rFonts w:eastAsia="Tahoma" w:cs="Noto Sans Devanagari"/>
                      <w:color w:val="auto"/>
                      <w:spacing w:val="0"/>
                      <w:sz w:val="28"/>
                      <w:szCs w:val="28"/>
                      <w:u w:val="none"/>
                    </w:rPr>
                    <w:t>магазины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4.4»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исключить;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после строки: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335F43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«Условно разрешенные виды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rStyle w:val="50"/>
                      <w:rFonts w:eastAsia="Tahoma" w:cs="Noto Sans Devanagari"/>
                      <w:color w:val="auto"/>
                      <w:spacing w:val="0"/>
                      <w:sz w:val="28"/>
                      <w:szCs w:val="28"/>
                      <w:u w:val="none"/>
                    </w:rPr>
                    <w:t>рынки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4.3»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дополнить строкой следующего содержания: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335F43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«Условно разрешенные виды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магазины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4.4»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 в таблице пункта 3 статьи 11.1: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строку: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4"/>
              <w:gridCol w:w="984"/>
              <w:gridCol w:w="984"/>
              <w:gridCol w:w="984"/>
              <w:gridCol w:w="984"/>
              <w:gridCol w:w="842"/>
              <w:gridCol w:w="1011"/>
              <w:gridCol w:w="1011"/>
              <w:gridCol w:w="1011"/>
            </w:tblGrid>
            <w:tr w:rsidR="00335F43">
              <w:trPr>
                <w:trHeight w:val="450"/>
              </w:trPr>
              <w:tc>
                <w:tcPr>
                  <w:tcW w:w="9775" w:type="dxa"/>
                  <w:gridSpan w:val="10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Основные виды разрешенного использования</w:t>
                  </w:r>
                </w:p>
              </w:tc>
            </w:tr>
            <w:tr w:rsidR="00335F43">
              <w:trPr>
                <w:trHeight w:val="450"/>
              </w:trPr>
              <w:tc>
                <w:tcPr>
                  <w:tcW w:w="10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«4.4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600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3/20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исключить;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после строки: 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4"/>
              <w:gridCol w:w="984"/>
              <w:gridCol w:w="984"/>
              <w:gridCol w:w="984"/>
              <w:gridCol w:w="984"/>
              <w:gridCol w:w="842"/>
              <w:gridCol w:w="1011"/>
              <w:gridCol w:w="1011"/>
              <w:gridCol w:w="1011"/>
            </w:tblGrid>
            <w:tr w:rsidR="00335F43">
              <w:trPr>
                <w:trHeight w:val="450"/>
              </w:trPr>
              <w:tc>
                <w:tcPr>
                  <w:tcW w:w="9775" w:type="dxa"/>
                  <w:gridSpan w:val="10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Условно разрешенные виды использования</w:t>
                  </w:r>
                </w:p>
              </w:tc>
            </w:tr>
            <w:tr w:rsidR="00335F43">
              <w:trPr>
                <w:trHeight w:val="450"/>
              </w:trPr>
              <w:tc>
                <w:tcPr>
                  <w:tcW w:w="10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«4.3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1000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дополнить строкой следующего содержания: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4"/>
              <w:gridCol w:w="984"/>
              <w:gridCol w:w="984"/>
              <w:gridCol w:w="984"/>
              <w:gridCol w:w="984"/>
              <w:gridCol w:w="842"/>
              <w:gridCol w:w="1011"/>
              <w:gridCol w:w="1011"/>
              <w:gridCol w:w="1011"/>
            </w:tblGrid>
            <w:tr w:rsidR="00335F43">
              <w:trPr>
                <w:trHeight w:val="450"/>
              </w:trPr>
              <w:tc>
                <w:tcPr>
                  <w:tcW w:w="10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«4.4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600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3/20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 в таблице пункта 2 статьи 11.1.1: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строку: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4"/>
              <w:gridCol w:w="984"/>
              <w:gridCol w:w="984"/>
              <w:gridCol w:w="984"/>
              <w:gridCol w:w="984"/>
              <w:gridCol w:w="842"/>
              <w:gridCol w:w="1011"/>
              <w:gridCol w:w="1011"/>
              <w:gridCol w:w="1011"/>
            </w:tblGrid>
            <w:tr w:rsidR="00335F43">
              <w:trPr>
                <w:trHeight w:val="450"/>
              </w:trPr>
              <w:tc>
                <w:tcPr>
                  <w:tcW w:w="9775" w:type="dxa"/>
                  <w:gridSpan w:val="10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Основные виды разрешенного использования</w:t>
                  </w:r>
                </w:p>
              </w:tc>
            </w:tr>
            <w:tr w:rsidR="00335F43">
              <w:trPr>
                <w:trHeight w:val="450"/>
              </w:trPr>
              <w:tc>
                <w:tcPr>
                  <w:tcW w:w="10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«4.4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600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3/20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исключить;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после строки: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4"/>
              <w:gridCol w:w="984"/>
              <w:gridCol w:w="984"/>
              <w:gridCol w:w="984"/>
              <w:gridCol w:w="984"/>
              <w:gridCol w:w="842"/>
              <w:gridCol w:w="1011"/>
              <w:gridCol w:w="1011"/>
              <w:gridCol w:w="1011"/>
            </w:tblGrid>
            <w:tr w:rsidR="00335F43">
              <w:trPr>
                <w:trHeight w:val="450"/>
              </w:trPr>
              <w:tc>
                <w:tcPr>
                  <w:tcW w:w="9775" w:type="dxa"/>
                  <w:gridSpan w:val="10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Условно разрешенные виды использования</w:t>
                  </w:r>
                </w:p>
              </w:tc>
            </w:tr>
            <w:tr w:rsidR="00335F43">
              <w:trPr>
                <w:trHeight w:val="450"/>
              </w:trPr>
              <w:tc>
                <w:tcPr>
                  <w:tcW w:w="10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«4.3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1000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дополнить строкой следующего содержания: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4"/>
              <w:gridCol w:w="984"/>
              <w:gridCol w:w="984"/>
              <w:gridCol w:w="984"/>
              <w:gridCol w:w="984"/>
              <w:gridCol w:w="842"/>
              <w:gridCol w:w="1011"/>
              <w:gridCol w:w="1011"/>
              <w:gridCol w:w="1011"/>
            </w:tblGrid>
            <w:tr w:rsidR="00335F43">
              <w:trPr>
                <w:trHeight w:val="450"/>
              </w:trPr>
              <w:tc>
                <w:tcPr>
                  <w:tcW w:w="10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«4.4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600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3/20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 в таблице пункта 2 статьи 11.2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строку: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335F43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«Основные виды разрешенного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rStyle w:val="50"/>
                      <w:rFonts w:eastAsia="Tahoma" w:cs="Noto Sans Devanagari"/>
                      <w:color w:val="auto"/>
                      <w:spacing w:val="0"/>
                      <w:sz w:val="28"/>
                      <w:szCs w:val="28"/>
                      <w:u w:val="none"/>
                    </w:rPr>
                    <w:t>магазины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4.4»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исключить;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после строки: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335F43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«Условно разрешенные виды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rStyle w:val="50"/>
                      <w:rFonts w:eastAsia="Tahoma" w:cs="Noto Sans Devanagari"/>
                      <w:color w:val="auto"/>
                      <w:spacing w:val="0"/>
                      <w:sz w:val="28"/>
                      <w:szCs w:val="28"/>
                      <w:u w:val="none"/>
                    </w:rPr>
                    <w:t>деловое управление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4.1»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дополнить строкой следующего содержания: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102"/>
              <w:gridCol w:w="1701"/>
            </w:tblGrid>
            <w:tr w:rsidR="00335F43">
              <w:trPr>
                <w:trHeight w:val="556"/>
              </w:trPr>
              <w:tc>
                <w:tcPr>
                  <w:tcW w:w="29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«Условно разрешенные виды использования</w:t>
                  </w:r>
                </w:p>
              </w:tc>
              <w:tc>
                <w:tcPr>
                  <w:tcW w:w="5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магазины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4.4»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в таблице пункта 3 статьи 11.2: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строку: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4"/>
              <w:gridCol w:w="984"/>
              <w:gridCol w:w="984"/>
              <w:gridCol w:w="984"/>
              <w:gridCol w:w="984"/>
              <w:gridCol w:w="842"/>
              <w:gridCol w:w="1011"/>
              <w:gridCol w:w="1011"/>
              <w:gridCol w:w="1011"/>
            </w:tblGrid>
            <w:tr w:rsidR="00335F43">
              <w:trPr>
                <w:trHeight w:val="450"/>
              </w:trPr>
              <w:tc>
                <w:tcPr>
                  <w:tcW w:w="9775" w:type="dxa"/>
                  <w:gridSpan w:val="10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Основные виды разрешенного использования</w:t>
                  </w:r>
                </w:p>
              </w:tc>
            </w:tr>
            <w:tr w:rsidR="00335F43">
              <w:trPr>
                <w:trHeight w:val="450"/>
              </w:trPr>
              <w:tc>
                <w:tcPr>
                  <w:tcW w:w="10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«4.4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1000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3/НПУ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исключить;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после строки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4"/>
              <w:gridCol w:w="984"/>
              <w:gridCol w:w="984"/>
              <w:gridCol w:w="984"/>
              <w:gridCol w:w="984"/>
              <w:gridCol w:w="842"/>
              <w:gridCol w:w="1011"/>
              <w:gridCol w:w="1011"/>
              <w:gridCol w:w="1011"/>
            </w:tblGrid>
            <w:tr w:rsidR="00335F43">
              <w:trPr>
                <w:trHeight w:val="450"/>
              </w:trPr>
              <w:tc>
                <w:tcPr>
                  <w:tcW w:w="9775" w:type="dxa"/>
                  <w:gridSpan w:val="10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Условно разрешенные виды использования</w:t>
                  </w:r>
                </w:p>
              </w:tc>
            </w:tr>
            <w:tr w:rsidR="00335F43">
              <w:trPr>
                <w:trHeight w:val="450"/>
              </w:trPr>
              <w:tc>
                <w:tcPr>
                  <w:tcW w:w="10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«4.1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1000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3/НПУ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дополнить строкой следующего содержания:</w:t>
            </w:r>
          </w:p>
          <w:tbl>
            <w:tblPr>
              <w:tblW w:w="9775" w:type="dxa"/>
              <w:tblInd w:w="5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4"/>
              <w:gridCol w:w="984"/>
              <w:gridCol w:w="984"/>
              <w:gridCol w:w="984"/>
              <w:gridCol w:w="984"/>
              <w:gridCol w:w="842"/>
              <w:gridCol w:w="1011"/>
              <w:gridCol w:w="1011"/>
              <w:gridCol w:w="1011"/>
            </w:tblGrid>
            <w:tr w:rsidR="00335F43">
              <w:trPr>
                <w:trHeight w:val="450"/>
              </w:trPr>
              <w:tc>
                <w:tcPr>
                  <w:tcW w:w="10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«4.4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1000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widowControl w:val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3/НПУ</w:t>
                  </w:r>
                </w:p>
              </w:tc>
              <w:tc>
                <w:tcPr>
                  <w:tcW w:w="1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335F43" w:rsidRDefault="004D33B2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60»</w:t>
                  </w:r>
                </w:p>
              </w:tc>
            </w:tr>
          </w:tbl>
          <w:p w:rsidR="00335F43" w:rsidRDefault="004D33B2">
            <w:pPr>
              <w:pStyle w:val="ConsPlusNormal1"/>
              <w:tabs>
                <w:tab w:val="left" w:pos="1276"/>
              </w:tabs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spacing w:line="245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«Центр градостроительного развития Рязанской области»: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spacing w:line="245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>Мурминское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sz w:val="28"/>
                <w:szCs w:val="28"/>
                <w:u w:val="none"/>
                <w:lang w:eastAsia="ar-SA" w:bidi="ar-SA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</w:t>
            </w:r>
            <w:r>
              <w:rPr>
                <w:rFonts w:ascii="Times New Roman" w:hAnsi="Times New Roman"/>
                <w:sz w:val="28"/>
              </w:rPr>
              <w:t>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spacing w:line="245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а, государственной регистрации прав, ведение Единого государственного реестра недвижимости, сведения о градостроительных регламентах для внесения в Единый государственный реестр недвижимости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13.07.2015 № 218-ФЗ «О 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осударственной регистрации недвижимости».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spacing w:line="245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335F43" w:rsidRDefault="004D33B2">
            <w:pPr>
              <w:pStyle w:val="ConsPlusNormal1"/>
              <w:tabs>
                <w:tab w:val="left" w:pos="993"/>
              </w:tabs>
              <w:spacing w:line="245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CE50D2" w:rsidRDefault="004D33B2" w:rsidP="00CE50D2">
            <w:pPr>
              <w:pStyle w:val="ConsPlusNormal1"/>
              <w:tabs>
                <w:tab w:val="left" w:pos="708"/>
                <w:tab w:val="left" w:pos="1276"/>
              </w:tabs>
              <w:spacing w:line="24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8" w:history="1">
              <w:r w:rsidR="00CE50D2" w:rsidRPr="008F64E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CE50D2" w:rsidRDefault="004D33B2" w:rsidP="00CE50D2">
            <w:pPr>
              <w:pStyle w:val="ConsPlusNormal1"/>
              <w:tabs>
                <w:tab w:val="left" w:pos="708"/>
                <w:tab w:val="left" w:pos="1276"/>
              </w:tabs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 Отделу информационного обеспечения градостроительной деятельности</w:t>
            </w:r>
          </w:p>
          <w:p w:rsidR="00335F43" w:rsidRDefault="004D33B2" w:rsidP="00CE50D2">
            <w:pPr>
              <w:pStyle w:val="ConsPlusNormal1"/>
              <w:tabs>
                <w:tab w:val="left" w:pos="708"/>
                <w:tab w:val="left" w:pos="1276"/>
              </w:tabs>
              <w:spacing w:line="245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разместить н</w:t>
            </w:r>
            <w:r>
              <w:rPr>
                <w:rFonts w:ascii="Times New Roman" w:hAnsi="Times New Roman"/>
                <w:sz w:val="28"/>
              </w:rPr>
              <w:t>астоящее 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CE50D2" w:rsidRDefault="00CE50D2" w:rsidP="00CE50D2">
            <w:pPr>
              <w:pStyle w:val="ConsPlusNormal1"/>
              <w:tabs>
                <w:tab w:val="left" w:pos="708"/>
                <w:tab w:val="left" w:pos="1276"/>
              </w:tabs>
              <w:spacing w:line="245" w:lineRule="auto"/>
              <w:ind w:firstLine="709"/>
              <w:jc w:val="both"/>
            </w:pP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45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Рязанского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 xml:space="preserve"> муниципального округа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</w:t>
            </w:r>
            <w:r>
              <w:rPr>
                <w:rFonts w:ascii="Times New Roman" w:hAnsi="Times New Roman"/>
                <w:sz w:val="28"/>
              </w:rPr>
              <w:t>фициальном сайте муниципального образования в сети «Интернет», публикацию в средствах</w:t>
            </w:r>
            <w:r w:rsidR="00CE50D2">
              <w:rPr>
                <w:rFonts w:ascii="Times New Roman" w:hAnsi="Times New Roman"/>
                <w:sz w:val="28"/>
              </w:rPr>
              <w:t xml:space="preserve"> </w:t>
            </w:r>
            <w:r w:rsidR="00651A2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массовой информации.</w:t>
            </w:r>
          </w:p>
          <w:p w:rsidR="00335F43" w:rsidRDefault="004D33B2">
            <w:pPr>
              <w:pStyle w:val="ConsPlusNormal1"/>
              <w:tabs>
                <w:tab w:val="left" w:pos="708"/>
                <w:tab w:val="left" w:pos="1276"/>
              </w:tabs>
              <w:spacing w:line="245" w:lineRule="auto"/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Дыкину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335F43" w:rsidRDefault="00335F43">
            <w:pPr>
              <w:pStyle w:val="ConsPlusNormal1"/>
              <w:tabs>
                <w:tab w:val="left" w:pos="1418"/>
              </w:tabs>
              <w:spacing w:line="264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4D33B2" w:rsidRDefault="004D33B2">
            <w:pPr>
              <w:pStyle w:val="ConsPlusNormal1"/>
              <w:tabs>
                <w:tab w:val="left" w:pos="1418"/>
              </w:tabs>
              <w:spacing w:line="264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tbl>
            <w:tblPr>
              <w:tblStyle w:val="af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45"/>
            </w:tblGrid>
            <w:tr w:rsidR="004D33B2" w:rsidTr="004D33B2">
              <w:tc>
                <w:tcPr>
                  <w:tcW w:w="9945" w:type="dxa"/>
                </w:tcPr>
                <w:p w:rsidR="004D33B2" w:rsidRDefault="004D33B2" w:rsidP="004D33B2">
                  <w:pPr>
                    <w:widowControl w:val="0"/>
                    <w:tabs>
                      <w:tab w:val="left" w:pos="709"/>
                    </w:tabs>
                  </w:pPr>
                  <w:r>
                    <w:rPr>
                      <w:color w:val="auto"/>
                      <w:sz w:val="28"/>
                      <w:szCs w:val="28"/>
                    </w:rPr>
                    <w:t xml:space="preserve">Начальник              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                                                                                 Р.В. Шашкин</w:t>
                  </w:r>
                </w:p>
              </w:tc>
            </w:tr>
          </w:tbl>
          <w:p w:rsidR="00335F43" w:rsidRDefault="00335F43">
            <w:pPr>
              <w:pStyle w:val="ConsPlusNormal1"/>
              <w:tabs>
                <w:tab w:val="left" w:pos="1418"/>
              </w:tabs>
              <w:spacing w:line="264" w:lineRule="auto"/>
              <w:jc w:val="both"/>
              <w:rPr>
                <w:rFonts w:ascii="Times New Roman" w:hAnsi="Times New Roman"/>
                <w:sz w:val="28"/>
                <w:highlight w:val="yellow"/>
              </w:rPr>
            </w:pPr>
            <w:bookmarkStart w:id="0" w:name="_GoBack"/>
            <w:bookmarkEnd w:id="0"/>
          </w:p>
        </w:tc>
      </w:tr>
    </w:tbl>
    <w:p w:rsidR="00335F43" w:rsidRDefault="00335F43" w:rsidP="004D33B2">
      <w:pPr>
        <w:tabs>
          <w:tab w:val="left" w:pos="709"/>
        </w:tabs>
        <w:jc w:val="both"/>
        <w:rPr>
          <w:sz w:val="28"/>
        </w:rPr>
      </w:pPr>
    </w:p>
    <w:sectPr w:rsidR="00335F43" w:rsidSect="00CE50D2">
      <w:headerReference w:type="default" r:id="rId9"/>
      <w:headerReference w:type="first" r:id="rId10"/>
      <w:footerReference w:type="first" r:id="rId11"/>
      <w:pgSz w:w="11906" w:h="16838"/>
      <w:pgMar w:top="1134" w:right="567" w:bottom="1135" w:left="1417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43" w:rsidRDefault="004D33B2">
      <w:r>
        <w:separator/>
      </w:r>
    </w:p>
  </w:endnote>
  <w:endnote w:type="continuationSeparator" w:id="0">
    <w:p w:rsidR="00335F43" w:rsidRDefault="004D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43" w:rsidRDefault="00335F4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43" w:rsidRDefault="004D33B2">
      <w:r>
        <w:separator/>
      </w:r>
    </w:p>
  </w:footnote>
  <w:footnote w:type="continuationSeparator" w:id="0">
    <w:p w:rsidR="00335F43" w:rsidRDefault="004D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43" w:rsidRDefault="00335F43">
    <w:pPr>
      <w:pStyle w:val="af9"/>
      <w:jc w:val="center"/>
    </w:pPr>
  </w:p>
  <w:p w:rsidR="00335F43" w:rsidRDefault="004D33B2">
    <w:pPr>
      <w:pStyle w:val="af9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4D33B2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</w:p>
  <w:p w:rsidR="00335F43" w:rsidRDefault="00335F4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43" w:rsidRDefault="00335F4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43C"/>
    <w:multiLevelType w:val="multilevel"/>
    <w:tmpl w:val="5EB604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2B9793D"/>
    <w:multiLevelType w:val="multilevel"/>
    <w:tmpl w:val="147657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20771FE1"/>
    <w:multiLevelType w:val="multilevel"/>
    <w:tmpl w:val="5470D0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52E90AC4"/>
    <w:multiLevelType w:val="multilevel"/>
    <w:tmpl w:val="A9C2F1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5D112096"/>
    <w:multiLevelType w:val="multilevel"/>
    <w:tmpl w:val="023633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75255E8E"/>
    <w:multiLevelType w:val="multilevel"/>
    <w:tmpl w:val="3F12F4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  <w:highlight w:val="whit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43"/>
    <w:rsid w:val="00335F43"/>
    <w:rsid w:val="004D33B2"/>
    <w:rsid w:val="00651A24"/>
    <w:rsid w:val="00BE358D"/>
    <w:rsid w:val="00CE50D2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DFE6"/>
  <w15:docId w15:val="{4B4696E6-CC8C-42BB-B596-017476F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10"/>
    <w:link w:val="aa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styleId="ad">
    <w:name w:val="Title"/>
    <w:next w:val="ae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0"/>
  </w:style>
  <w:style w:type="paragraph" w:styleId="aa">
    <w:name w:val="caption"/>
    <w:link w:val="a9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af5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6</cp:revision>
  <dcterms:created xsi:type="dcterms:W3CDTF">2026-05-06T06:16:00Z</dcterms:created>
  <dcterms:modified xsi:type="dcterms:W3CDTF">2026-05-06T06:32:00Z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