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BBE" w:rsidRDefault="00C6303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BBE" w:rsidRDefault="00C6303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F3BBE" w:rsidRDefault="00C6303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F3BBE" w:rsidRDefault="004F3BB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F3BBE" w:rsidRDefault="004F3BB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F3BBE" w:rsidRDefault="00C6303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F3BBE" w:rsidRDefault="004F3BBE">
      <w:pPr>
        <w:tabs>
          <w:tab w:val="left" w:pos="709"/>
        </w:tabs>
        <w:jc w:val="center"/>
        <w:rPr>
          <w:sz w:val="28"/>
        </w:rPr>
      </w:pPr>
    </w:p>
    <w:p w:rsidR="004F3BBE" w:rsidRDefault="004F3BBE">
      <w:pPr>
        <w:tabs>
          <w:tab w:val="left" w:pos="709"/>
        </w:tabs>
        <w:jc w:val="center"/>
        <w:rPr>
          <w:sz w:val="28"/>
        </w:rPr>
      </w:pPr>
    </w:p>
    <w:p w:rsidR="004F3BBE" w:rsidRDefault="00C63030">
      <w:pPr>
        <w:tabs>
          <w:tab w:val="left" w:pos="709"/>
        </w:tabs>
        <w:rPr>
          <w:sz w:val="28"/>
        </w:rPr>
      </w:pPr>
      <w:r>
        <w:rPr>
          <w:sz w:val="28"/>
        </w:rPr>
        <w:t>«14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r>
        <w:rPr>
          <w:sz w:val="28"/>
        </w:rPr>
        <w:t>№ 394-п</w:t>
      </w:r>
    </w:p>
    <w:p w:rsidR="004F3BBE" w:rsidRDefault="004F3BBE">
      <w:pPr>
        <w:tabs>
          <w:tab w:val="left" w:pos="709"/>
        </w:tabs>
        <w:jc w:val="both"/>
        <w:rPr>
          <w:sz w:val="28"/>
        </w:rPr>
      </w:pPr>
    </w:p>
    <w:p w:rsidR="004F3BBE" w:rsidRDefault="004F3BBE">
      <w:pPr>
        <w:tabs>
          <w:tab w:val="left" w:pos="709"/>
        </w:tabs>
        <w:jc w:val="both"/>
        <w:rPr>
          <w:sz w:val="28"/>
        </w:rPr>
      </w:pPr>
    </w:p>
    <w:p w:rsidR="004F3BBE" w:rsidRDefault="00C63030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</w:p>
    <w:p w:rsidR="004F3BBE" w:rsidRDefault="00C63030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Касимовский муниципальный округ </w:t>
      </w:r>
    </w:p>
    <w:p w:rsidR="004F3BBE" w:rsidRDefault="00C63030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 применительно к территории Торбаевского сельского округа </w:t>
      </w:r>
    </w:p>
    <w:p w:rsidR="004F3BBE" w:rsidRDefault="00C63030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Касимовского района Рязанской области</w:t>
      </w:r>
    </w:p>
    <w:bookmarkEnd w:id="0"/>
    <w:p w:rsidR="004F3BBE" w:rsidRDefault="004F3BBE">
      <w:pPr>
        <w:tabs>
          <w:tab w:val="left" w:pos="709"/>
        </w:tabs>
        <w:jc w:val="both"/>
        <w:rPr>
          <w:color w:val="auto"/>
          <w:sz w:val="28"/>
        </w:rPr>
      </w:pPr>
    </w:p>
    <w:p w:rsidR="004F3BBE" w:rsidRDefault="00C63030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</w:t>
      </w:r>
      <w:r>
        <w:rPr>
          <w:sz w:val="28"/>
        </w:rPr>
        <w:t>мления филиала публично-правовой компании «Роскадастр» по Рязанской области от 16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 01-14/01334/26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</w:t>
      </w:r>
      <w:r>
        <w:rPr>
          <w:color w:val="auto"/>
          <w:sz w:val="28"/>
          <w:szCs w:val="28"/>
        </w:rPr>
        <w:t>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</w:t>
      </w:r>
      <w:r>
        <w:rPr>
          <w:color w:val="auto"/>
          <w:sz w:val="28"/>
          <w:szCs w:val="28"/>
        </w:rPr>
        <w:t>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</w:t>
      </w:r>
      <w:r>
        <w:rPr>
          <w:color w:val="auto"/>
          <w:sz w:val="28"/>
          <w:szCs w:val="28"/>
        </w:rPr>
        <w:t>НОВЛЯЕТ:</w:t>
      </w:r>
    </w:p>
    <w:p w:rsidR="004F3BBE" w:rsidRDefault="00C63030" w:rsidP="00C6303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Касимовский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Торбаевского</w:t>
      </w:r>
      <w:r>
        <w:rPr>
          <w:color w:val="auto"/>
          <w:sz w:val="28"/>
        </w:rPr>
        <w:t xml:space="preserve"> сельского округа Касимовского района </w:t>
      </w:r>
      <w:r>
        <w:rPr>
          <w:color w:val="auto"/>
          <w:sz w:val="28"/>
          <w:szCs w:val="28"/>
        </w:rPr>
        <w:t xml:space="preserve">Рязанской области,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 xml:space="preserve">от 16.09.2025 № 796-п </w:t>
      </w:r>
      <w:r>
        <w:rPr>
          <w:color w:val="auto"/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Касимовский муниципальный округ Рязанской области при</w:t>
      </w:r>
      <w:r>
        <w:rPr>
          <w:color w:val="auto"/>
          <w:sz w:val="28"/>
          <w:szCs w:val="28"/>
        </w:rPr>
        <w:t>менительно к тер</w:t>
      </w:r>
      <w:r>
        <w:rPr>
          <w:color w:val="000000" w:themeColor="text1"/>
          <w:sz w:val="28"/>
          <w:szCs w:val="28"/>
        </w:rPr>
        <w:t xml:space="preserve">ритории </w:t>
      </w:r>
      <w:r>
        <w:rPr>
          <w:color w:val="000000" w:themeColor="text1"/>
          <w:sz w:val="28"/>
        </w:rPr>
        <w:t xml:space="preserve">Торбаевского сельского округа Касимовского района </w:t>
      </w:r>
      <w:r>
        <w:rPr>
          <w:color w:val="000000" w:themeColor="text1"/>
          <w:sz w:val="28"/>
          <w:szCs w:val="28"/>
        </w:rPr>
        <w:t>Рязанской области</w:t>
      </w:r>
      <w:r>
        <w:rPr>
          <w:color w:val="000000" w:themeColor="text1"/>
          <w:sz w:val="28"/>
          <w:highlight w:val="white"/>
        </w:rPr>
        <w:t>» (в редакции постановления Главархитектуры Рязанской области о</w:t>
      </w:r>
      <w:r>
        <w:rPr>
          <w:color w:val="000000" w:themeColor="text1"/>
          <w:sz w:val="28"/>
        </w:rPr>
        <w:t>т 19.12.2025 № 1166-п)</w:t>
      </w:r>
      <w:r>
        <w:rPr>
          <w:color w:val="000000" w:themeColor="text1"/>
          <w:sz w:val="28"/>
          <w:highlight w:val="white"/>
        </w:rPr>
        <w:t>, сле</w:t>
      </w:r>
      <w:r>
        <w:rPr>
          <w:color w:val="auto"/>
          <w:sz w:val="28"/>
          <w:highlight w:val="white"/>
        </w:rPr>
        <w:t>дующее изменение:</w:t>
      </w:r>
    </w:p>
    <w:p w:rsidR="004F3BBE" w:rsidRDefault="00C63030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приложении № 1 согласно приложению № 1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3BBE" w:rsidRDefault="00C63030" w:rsidP="00C6303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Г</w:t>
      </w:r>
      <w:hyperlink r:id="rId9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>рафическое описание</w:t>
        </w:r>
        <w:r>
          <w:rPr>
            <w:color w:val="000000" w:themeColor="text1"/>
            <w:sz w:val="28"/>
            <w:szCs w:val="28"/>
          </w:rPr>
          <w:t xml:space="preserve"> местоположения границ </w:t>
        </w:r>
        <w:r>
          <w:rPr>
            <w:color w:val="000000" w:themeColor="text1"/>
            <w:sz w:val="28"/>
            <w:szCs w:val="28"/>
          </w:rPr>
          <w:t>территориальной зоны</w:t>
        </w:r>
        <w:r>
          <w:rPr>
            <w:color w:val="000000" w:themeColor="text1"/>
            <w:sz w:val="28"/>
            <w:szCs w:val="28"/>
          </w:rPr>
          <w:t xml:space="preserve"> </w:t>
        </w:r>
        <w:r>
          <w:rPr>
            <w:color w:val="000000" w:themeColor="text1"/>
            <w:sz w:val="28"/>
            <w:szCs w:val="28"/>
          </w:rPr>
          <w:br/>
          <w:t>«4.4 Производственная зона сельскохозяйственных предприятий»</w:t>
        </w:r>
        <w:r>
          <w:rPr>
            <w:color w:val="000000" w:themeColor="text1"/>
            <w:sz w:val="28"/>
            <w:szCs w:val="28"/>
          </w:rPr>
          <w:t xml:space="preserve"> изложить согласно приложе</w:t>
        </w:r>
        <w:r>
          <w:rPr>
            <w:color w:val="000000" w:themeColor="text1"/>
            <w:sz w:val="28"/>
            <w:szCs w:val="28"/>
          </w:rPr>
          <w:t xml:space="preserve">нию № 2 </w:t>
        </w:r>
        <w:r>
          <w:rPr>
            <w:color w:val="000000" w:themeColor="text1"/>
            <w:sz w:val="28"/>
            <w:szCs w:val="28"/>
          </w:rPr>
          <w:t>к настоящему постановлению</w:t>
        </w:r>
        <w:r>
          <w:rPr>
            <w:color w:val="000000" w:themeColor="text1"/>
            <w:sz w:val="28"/>
            <w:szCs w:val="28"/>
          </w:rPr>
          <w:t>.</w:t>
        </w:r>
      </w:hyperlink>
    </w:p>
    <w:p w:rsidR="004F3BBE" w:rsidRDefault="00C63030" w:rsidP="00C6303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4F3BBE" w:rsidRDefault="00C63030" w:rsidP="00C6303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auto"/>
          <w:sz w:val="28"/>
          <w:szCs w:val="28"/>
        </w:rPr>
        <w:br/>
        <w:t xml:space="preserve">к изменениям </w:t>
      </w:r>
      <w:r>
        <w:rPr>
          <w:color w:val="auto"/>
          <w:sz w:val="28"/>
          <w:szCs w:val="28"/>
        </w:rPr>
        <w:t xml:space="preserve">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 xml:space="preserve">Касимовский муниципальный округ Рязанской области применительно к территории </w:t>
      </w:r>
      <w:r>
        <w:rPr>
          <w:color w:val="auto"/>
          <w:sz w:val="28"/>
        </w:rPr>
        <w:t xml:space="preserve">Торбаевского сельского округа Касимовского района </w:t>
      </w:r>
      <w:r>
        <w:rPr>
          <w:color w:val="auto"/>
          <w:sz w:val="28"/>
          <w:szCs w:val="28"/>
        </w:rPr>
        <w:t>Рязанской области в федеральной государственной информационно</w:t>
      </w:r>
      <w:r>
        <w:rPr>
          <w:color w:val="auto"/>
          <w:sz w:val="28"/>
          <w:szCs w:val="28"/>
        </w:rPr>
        <w:t xml:space="preserve">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4F3BBE" w:rsidRDefault="00C63030" w:rsidP="00C6303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</w:t>
      </w:r>
      <w:r>
        <w:rPr>
          <w:color w:val="auto"/>
          <w:sz w:val="28"/>
          <w:szCs w:val="28"/>
        </w:rPr>
        <w:t>тва обеспечить:</w:t>
      </w:r>
    </w:p>
    <w:p w:rsidR="004F3BBE" w:rsidRDefault="00C6303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4F3BBE" w:rsidRDefault="00C6303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«Рязанские ведомости» (www.rv-ryazan.ru) </w:t>
      </w:r>
      <w:r>
        <w:rPr>
          <w:rFonts w:ascii="Times New Roman" w:hAnsi="Times New Roman"/>
          <w:color w:val="auto"/>
          <w:sz w:val="28"/>
          <w:szCs w:val="28"/>
        </w:rPr>
        <w:t>и на официальном интернет-портале правовой информации (www.pravo.gov.ru).</w:t>
      </w:r>
    </w:p>
    <w:p w:rsidR="004F3BBE" w:rsidRDefault="00C63030" w:rsidP="00C6303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</w:t>
      </w:r>
      <w:r>
        <w:rPr>
          <w:color w:val="auto"/>
          <w:sz w:val="28"/>
          <w:szCs w:val="28"/>
        </w:rPr>
        <w:t>ой области                 в сети «Интернет».</w:t>
      </w:r>
    </w:p>
    <w:p w:rsidR="004F3BBE" w:rsidRDefault="00C63030" w:rsidP="00C6303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Касимовского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</w:t>
      </w:r>
      <w:r>
        <w:rPr>
          <w:color w:val="auto"/>
          <w:sz w:val="28"/>
          <w:szCs w:val="28"/>
        </w:rPr>
        <w:t>совой информации.</w:t>
      </w:r>
    </w:p>
    <w:p w:rsidR="004F3BBE" w:rsidRDefault="00C63030" w:rsidP="00C6303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4F3BBE" w:rsidRDefault="004F3BBE">
      <w:pPr>
        <w:widowControl w:val="0"/>
        <w:ind w:firstLine="850"/>
        <w:jc w:val="both"/>
        <w:rPr>
          <w:color w:val="auto"/>
          <w:sz w:val="28"/>
        </w:rPr>
      </w:pPr>
    </w:p>
    <w:p w:rsidR="004F3BBE" w:rsidRDefault="004F3BBE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4F3BBE" w:rsidRDefault="00C63030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     Р.В. Шашкин</w:t>
      </w:r>
    </w:p>
    <w:sectPr w:rsidR="004F3BBE">
      <w:headerReference w:type="default" r:id="rId10"/>
      <w:pgSz w:w="11906" w:h="16838"/>
      <w:pgMar w:top="1247" w:right="567" w:bottom="124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BBE" w:rsidRDefault="00C63030">
      <w:r>
        <w:separator/>
      </w:r>
    </w:p>
  </w:endnote>
  <w:endnote w:type="continuationSeparator" w:id="0">
    <w:p w:rsidR="004F3BBE" w:rsidRDefault="00C6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BBE" w:rsidRDefault="00C63030">
      <w:r>
        <w:separator/>
      </w:r>
    </w:p>
  </w:footnote>
  <w:footnote w:type="continuationSeparator" w:id="0">
    <w:p w:rsidR="004F3BBE" w:rsidRDefault="00C63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BBE" w:rsidRDefault="00C63030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C63030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4F3BBE" w:rsidRDefault="004F3BB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BA5"/>
    <w:multiLevelType w:val="hybridMultilevel"/>
    <w:tmpl w:val="2200E32C"/>
    <w:lvl w:ilvl="0" w:tplc="9B127E3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AA2DA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D94BC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14A30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862A0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8F690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E1232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C74C7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4C6A7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DC29F8"/>
    <w:multiLevelType w:val="multilevel"/>
    <w:tmpl w:val="CF7C66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E"/>
    <w:rsid w:val="004F3BBE"/>
    <w:rsid w:val="00C6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7B08"/>
  <w15:docId w15:val="{0630CC53-12D7-496F-A8A6-FCB655EB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222</cp:revision>
  <dcterms:created xsi:type="dcterms:W3CDTF">2026-05-14T10:32:00Z</dcterms:created>
  <dcterms:modified xsi:type="dcterms:W3CDTF">2026-05-14T10:34:00Z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