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88" w:rsidRDefault="00CA36CF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F88" w:rsidRDefault="00CA36C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EA6F88" w:rsidRDefault="00CA36C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EA6F88" w:rsidRDefault="00EA6F8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EA6F88" w:rsidRDefault="00EA6F8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EA6F88" w:rsidRDefault="00CA36CF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EA6F88" w:rsidRDefault="00EA6F8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EA6F88" w:rsidRDefault="00EA6F8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EA6F88" w:rsidRDefault="00CA36CF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«14</w:t>
      </w:r>
      <w:r>
        <w:rPr>
          <w:color w:val="000000" w:themeColor="text1"/>
          <w:sz w:val="28"/>
        </w:rPr>
        <w:t xml:space="preserve">» мая </w:t>
      </w:r>
      <w:r>
        <w:rPr>
          <w:color w:val="000000" w:themeColor="text1"/>
          <w:sz w:val="28"/>
        </w:rPr>
        <w:t xml:space="preserve">2026 г.                                                                                                  </w:t>
      </w:r>
      <w:r>
        <w:rPr>
          <w:color w:val="000000" w:themeColor="text1"/>
          <w:sz w:val="28"/>
        </w:rPr>
        <w:t xml:space="preserve"> № 400-п</w:t>
      </w:r>
    </w:p>
    <w:p w:rsidR="00EA6F88" w:rsidRDefault="00EA6F8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EA6F88" w:rsidRDefault="00EA6F8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EA6F88" w:rsidRDefault="00CA36CF">
      <w:pPr>
        <w:pStyle w:val="ConsPlusNormal1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 муниципального образования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Выжелесское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 Спасского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EA6F88" w:rsidRDefault="00CA36CF">
      <w:pPr>
        <w:pStyle w:val="ConsPlusNormal1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Рязанской области</w:t>
      </w:r>
    </w:p>
    <w:bookmarkEnd w:id="0"/>
    <w:p w:rsidR="00EA6F88" w:rsidRDefault="00EA6F88">
      <w:pPr>
        <w:tabs>
          <w:tab w:val="left" w:pos="709"/>
        </w:tabs>
        <w:jc w:val="center"/>
        <w:rPr>
          <w:rFonts w:cs="Times New Roman"/>
          <w:color w:val="000000" w:themeColor="text1"/>
          <w:sz w:val="28"/>
          <w:szCs w:val="28"/>
        </w:rPr>
      </w:pPr>
    </w:p>
    <w:p w:rsidR="00EA6F88" w:rsidRDefault="00CA36CF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статьи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2 Закона Рязанской области от 28.12.2018 № 106-ОЗ          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ениями Правительства Рязанской области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или публичных слушаний», от 06.08.2008 № 153 «Об утверждении Положения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о главном управлении архитектуры и градостроительства Рязанской области», главное управление архитектуры и градостроительства Рязанской области  </w:t>
      </w:r>
      <w:r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color w:val="000000" w:themeColor="text1"/>
          <w:sz w:val="28"/>
          <w:szCs w:val="28"/>
        </w:rPr>
        <w:t>ПОСТАНОВЛЯЕТ: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 Спасского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района Рязанской </w:t>
      </w:r>
      <w:r>
        <w:rPr>
          <w:rFonts w:eastAsia="Times New Roman" w:cs="Times New Roman"/>
          <w:color w:val="auto"/>
          <w:sz w:val="28"/>
          <w:szCs w:val="28"/>
        </w:rPr>
        <w:t xml:space="preserve">области, </w:t>
      </w:r>
      <w:r>
        <w:rPr>
          <w:rFonts w:eastAsia="Times New Roman" w:cs="Times New Roman"/>
          <w:color w:val="auto"/>
          <w:sz w:val="28"/>
          <w:szCs w:val="28"/>
        </w:rPr>
        <w:t xml:space="preserve">утвержденный постановлением главного управления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от 12.07.2019 № 57-п «Об у</w:t>
      </w:r>
      <w:r>
        <w:rPr>
          <w:rFonts w:eastAsia="Times New Roman" w:cs="Times New Roman"/>
          <w:color w:val="auto"/>
          <w:sz w:val="28"/>
          <w:szCs w:val="28"/>
        </w:rPr>
        <w:t xml:space="preserve">тверждении генерального плана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сельское поселение Спасского муниципального района Рязанской области» (в редакции постановления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Главархитектуры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 Рязанской области от 25.11.2024 № 682-п)</w:t>
      </w:r>
      <w:r>
        <w:rPr>
          <w:rFonts w:eastAsia="Times New Roman" w:cs="Times New Roman"/>
          <w:color w:val="auto"/>
          <w:sz w:val="28"/>
          <w:szCs w:val="28"/>
        </w:rPr>
        <w:t>, следующее изменение:</w:t>
      </w:r>
    </w:p>
    <w:p w:rsidR="00EA6F88" w:rsidRDefault="00CA36CF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дополнить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графическим описанием местоположения границ населенного пункта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д.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Макеево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согласно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</w:rPr>
        <w:t>приложению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A6F88" w:rsidRDefault="00CA36CF">
      <w:pPr>
        <w:pStyle w:val="ac"/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1) обеспечить доступ к изменению в генеральный план муниципального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 xml:space="preserve">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</w:rPr>
        <w:t>Выжелесское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 Спасского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в соответствии с требованиями Градостроительного кодекса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EA6F88" w:rsidRDefault="00CA36CF">
      <w:pPr>
        <w:pStyle w:val="ac"/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</w:t>
      </w:r>
      <w:r>
        <w:rPr>
          <w:rFonts w:eastAsia="Times New Roman" w:cs="Times New Roman"/>
          <w:color w:val="000000" w:themeColor="text1"/>
          <w:sz w:val="28"/>
          <w:szCs w:val="28"/>
        </w:rPr>
        <w:t>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Единый государственный реестр недвижимости в соответствии с Федеральным законом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от 13.07</w:t>
      </w:r>
      <w:r>
        <w:rPr>
          <w:rFonts w:eastAsia="Times New Roman" w:cs="Times New Roman"/>
          <w:color w:val="000000" w:themeColor="text1"/>
          <w:sz w:val="28"/>
          <w:szCs w:val="28"/>
        </w:rPr>
        <w:t>.2015 № 218-ФЗ «О государственной регистрации недвижимости».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EA6F88" w:rsidRDefault="00CA36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EA6F88" w:rsidRDefault="00CA36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опубликование настоящего постановления в сетевом издании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</w:t>
      </w:r>
      <w:r>
        <w:rPr>
          <w:rFonts w:eastAsia="Times New Roman" w:cs="Times New Roman"/>
          <w:color w:val="000000" w:themeColor="text1"/>
          <w:sz w:val="28"/>
          <w:szCs w:val="28"/>
        </w:rPr>
        <w:t>ее постановление на официальном сайте главного управления архитектуры и градостроительства Рязанской области</w:t>
      </w:r>
      <w:r>
        <w:rPr>
          <w:rFonts w:eastAsia="Times New Roman" w:cs="Times New Roman"/>
          <w:color w:val="000000" w:themeColor="text1"/>
          <w:sz w:val="28"/>
          <w:szCs w:val="28"/>
        </w:rPr>
        <w:br/>
        <w:t>в сети «Интернет».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Предложить главе </w:t>
      </w:r>
      <w:r>
        <w:rPr>
          <w:rFonts w:eastAsia="Times New Roman" w:cs="Times New Roman"/>
          <w:color w:val="auto"/>
          <w:sz w:val="28"/>
          <w:szCs w:val="28"/>
        </w:rPr>
        <w:t>Спасского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сайте муниципального образования в сети «Интернет», публикацию в средствах массовой информации.</w:t>
      </w:r>
    </w:p>
    <w:p w:rsidR="00EA6F88" w:rsidRDefault="00CA36C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и градостроительства Рязанской области Н.А. </w:t>
      </w:r>
      <w:proofErr w:type="spellStart"/>
      <w:r>
        <w:rPr>
          <w:rFonts w:eastAsia="Times New Roman" w:cs="Times New Roman"/>
          <w:sz w:val="28"/>
          <w:szCs w:val="28"/>
        </w:rPr>
        <w:t>Дыкину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EA6F88" w:rsidRDefault="00EA6F88">
      <w:pPr>
        <w:pStyle w:val="ConsPlusNormal1"/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F88" w:rsidRDefault="00EA6F88">
      <w:pPr>
        <w:pStyle w:val="ConsPlusNormal1"/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F88" w:rsidRDefault="00CA36CF">
      <w:pPr>
        <w:widowControl w:val="0"/>
        <w:tabs>
          <w:tab w:val="left" w:pos="709"/>
        </w:tabs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EA6F88" w:rsidRDefault="00EA6F88"/>
    <w:sectPr w:rsidR="00EA6F88">
      <w:headerReference w:type="default" r:id="rId8"/>
      <w:pgSz w:w="11906" w:h="16838"/>
      <w:pgMar w:top="907" w:right="567" w:bottom="79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88" w:rsidRDefault="00CA36CF">
      <w:pPr>
        <w:pStyle w:val="32"/>
      </w:pPr>
      <w:r>
        <w:separator/>
      </w:r>
    </w:p>
  </w:endnote>
  <w:endnote w:type="continuationSeparator" w:id="0">
    <w:p w:rsidR="00EA6F88" w:rsidRDefault="00CA36C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88" w:rsidRDefault="00CA36CF">
      <w:pPr>
        <w:pStyle w:val="32"/>
      </w:pPr>
      <w:r>
        <w:separator/>
      </w:r>
    </w:p>
  </w:footnote>
  <w:footnote w:type="continuationSeparator" w:id="0">
    <w:p w:rsidR="00EA6F88" w:rsidRDefault="00CA36C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F88" w:rsidRDefault="00EA6F88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C06"/>
    <w:multiLevelType w:val="multilevel"/>
    <w:tmpl w:val="22ECFD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6ED74B8"/>
    <w:multiLevelType w:val="multilevel"/>
    <w:tmpl w:val="5B288B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C031261"/>
    <w:multiLevelType w:val="multilevel"/>
    <w:tmpl w:val="2D2EC4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1F93DE3"/>
    <w:multiLevelType w:val="multilevel"/>
    <w:tmpl w:val="F05A57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40D5FC8"/>
    <w:multiLevelType w:val="multilevel"/>
    <w:tmpl w:val="F640A4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5273E06"/>
    <w:multiLevelType w:val="hybridMultilevel"/>
    <w:tmpl w:val="6D20F184"/>
    <w:lvl w:ilvl="0" w:tplc="09A68F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712D6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5ED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0002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44F6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5C8A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E64F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003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CA1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8CE5CB2"/>
    <w:multiLevelType w:val="multilevel"/>
    <w:tmpl w:val="B4163B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8DC757F"/>
    <w:multiLevelType w:val="multilevel"/>
    <w:tmpl w:val="E45C626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18FA7523"/>
    <w:multiLevelType w:val="multilevel"/>
    <w:tmpl w:val="1A26A3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199E04F7"/>
    <w:multiLevelType w:val="multilevel"/>
    <w:tmpl w:val="125497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29027EA"/>
    <w:multiLevelType w:val="multilevel"/>
    <w:tmpl w:val="6BF636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5764A69"/>
    <w:multiLevelType w:val="multilevel"/>
    <w:tmpl w:val="468AA5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9DF11B4"/>
    <w:multiLevelType w:val="multilevel"/>
    <w:tmpl w:val="DF5A3E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9F01CF7"/>
    <w:multiLevelType w:val="multilevel"/>
    <w:tmpl w:val="D7A0A3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B255A4E"/>
    <w:multiLevelType w:val="multilevel"/>
    <w:tmpl w:val="E5A0CD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BFE67BD"/>
    <w:multiLevelType w:val="multilevel"/>
    <w:tmpl w:val="2014FE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16C3474"/>
    <w:multiLevelType w:val="multilevel"/>
    <w:tmpl w:val="A5649C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2B45FA8"/>
    <w:multiLevelType w:val="multilevel"/>
    <w:tmpl w:val="78FE06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3197518"/>
    <w:multiLevelType w:val="multilevel"/>
    <w:tmpl w:val="5838DA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54F5F6C"/>
    <w:multiLevelType w:val="multilevel"/>
    <w:tmpl w:val="50649F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8B66325"/>
    <w:multiLevelType w:val="multilevel"/>
    <w:tmpl w:val="90D270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396E6868"/>
    <w:multiLevelType w:val="multilevel"/>
    <w:tmpl w:val="30720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3AE77CD4"/>
    <w:multiLevelType w:val="multilevel"/>
    <w:tmpl w:val="D0E803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3D9E07E7"/>
    <w:multiLevelType w:val="multilevel"/>
    <w:tmpl w:val="0B8A17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3E494161"/>
    <w:multiLevelType w:val="multilevel"/>
    <w:tmpl w:val="380690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5" w15:restartNumberingAfterBreak="0">
    <w:nsid w:val="3F73713B"/>
    <w:multiLevelType w:val="multilevel"/>
    <w:tmpl w:val="F12470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26C7E0F"/>
    <w:multiLevelType w:val="multilevel"/>
    <w:tmpl w:val="54EE8A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57608B3"/>
    <w:multiLevelType w:val="multilevel"/>
    <w:tmpl w:val="BA46C4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45FB6481"/>
    <w:multiLevelType w:val="multilevel"/>
    <w:tmpl w:val="B5FC20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46196F56"/>
    <w:multiLevelType w:val="hybridMultilevel"/>
    <w:tmpl w:val="2A7064AC"/>
    <w:lvl w:ilvl="0" w:tplc="A4DE460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0A02D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2FBEF83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4686BE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5A8642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A48BB0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2162320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8F24FD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DD66AD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470D7C23"/>
    <w:multiLevelType w:val="multilevel"/>
    <w:tmpl w:val="6F0213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4F930B53"/>
    <w:multiLevelType w:val="multilevel"/>
    <w:tmpl w:val="0060BC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4FBD5822"/>
    <w:multiLevelType w:val="multilevel"/>
    <w:tmpl w:val="F976EB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1DE069F"/>
    <w:multiLevelType w:val="multilevel"/>
    <w:tmpl w:val="B10CD0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2AD022E"/>
    <w:multiLevelType w:val="hybridMultilevel"/>
    <w:tmpl w:val="853E2130"/>
    <w:lvl w:ilvl="0" w:tplc="8C180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17E7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80A2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0A0D2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A8B9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DDCE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46A7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E20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4C96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3E2498D"/>
    <w:multiLevelType w:val="multilevel"/>
    <w:tmpl w:val="8FAEAC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58BC714F"/>
    <w:multiLevelType w:val="multilevel"/>
    <w:tmpl w:val="D5A46E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9A13E95"/>
    <w:multiLevelType w:val="multilevel"/>
    <w:tmpl w:val="E5E4F4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5A954100"/>
    <w:multiLevelType w:val="multilevel"/>
    <w:tmpl w:val="738EB3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5F62055A"/>
    <w:multiLevelType w:val="multilevel"/>
    <w:tmpl w:val="7A0219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5F9932EA"/>
    <w:multiLevelType w:val="multilevel"/>
    <w:tmpl w:val="F7C87E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69E309FD"/>
    <w:multiLevelType w:val="multilevel"/>
    <w:tmpl w:val="E466A7C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A2D0413"/>
    <w:multiLevelType w:val="multilevel"/>
    <w:tmpl w:val="22BE4C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70443278"/>
    <w:multiLevelType w:val="multilevel"/>
    <w:tmpl w:val="184A44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34E4095"/>
    <w:multiLevelType w:val="hybridMultilevel"/>
    <w:tmpl w:val="B6B25780"/>
    <w:lvl w:ilvl="0" w:tplc="3F7A9E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605B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2A3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76A35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14695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B4A3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8487B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ACC6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BE0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764A3FFC"/>
    <w:multiLevelType w:val="multilevel"/>
    <w:tmpl w:val="349470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ABF33CF"/>
    <w:multiLevelType w:val="hybridMultilevel"/>
    <w:tmpl w:val="A1D2A2DA"/>
    <w:lvl w:ilvl="0" w:tplc="163C7E7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5C463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9871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CBE74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080E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EE4C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6E4A9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3E8F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4D279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7" w15:restartNumberingAfterBreak="0">
    <w:nsid w:val="7ADC0DD5"/>
    <w:multiLevelType w:val="multilevel"/>
    <w:tmpl w:val="A2FE5B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 w15:restartNumberingAfterBreak="0">
    <w:nsid w:val="7BBA67B0"/>
    <w:multiLevelType w:val="multilevel"/>
    <w:tmpl w:val="9AF67E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9" w15:restartNumberingAfterBreak="0">
    <w:nsid w:val="7F18186E"/>
    <w:multiLevelType w:val="multilevel"/>
    <w:tmpl w:val="EBDAAD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5"/>
  </w:num>
  <w:num w:numId="2">
    <w:abstractNumId w:val="44"/>
  </w:num>
  <w:num w:numId="3">
    <w:abstractNumId w:val="34"/>
  </w:num>
  <w:num w:numId="4">
    <w:abstractNumId w:val="9"/>
  </w:num>
  <w:num w:numId="5">
    <w:abstractNumId w:val="38"/>
  </w:num>
  <w:num w:numId="6">
    <w:abstractNumId w:val="28"/>
  </w:num>
  <w:num w:numId="7">
    <w:abstractNumId w:val="21"/>
  </w:num>
  <w:num w:numId="8">
    <w:abstractNumId w:val="37"/>
  </w:num>
  <w:num w:numId="9">
    <w:abstractNumId w:val="49"/>
  </w:num>
  <w:num w:numId="10">
    <w:abstractNumId w:val="20"/>
  </w:num>
  <w:num w:numId="11">
    <w:abstractNumId w:val="48"/>
  </w:num>
  <w:num w:numId="12">
    <w:abstractNumId w:val="0"/>
  </w:num>
  <w:num w:numId="13">
    <w:abstractNumId w:val="30"/>
  </w:num>
  <w:num w:numId="14">
    <w:abstractNumId w:val="46"/>
  </w:num>
  <w:num w:numId="15">
    <w:abstractNumId w:val="23"/>
  </w:num>
  <w:num w:numId="16">
    <w:abstractNumId w:val="29"/>
  </w:num>
  <w:num w:numId="17">
    <w:abstractNumId w:val="17"/>
  </w:num>
  <w:num w:numId="18">
    <w:abstractNumId w:val="33"/>
  </w:num>
  <w:num w:numId="19">
    <w:abstractNumId w:val="22"/>
  </w:num>
  <w:num w:numId="20">
    <w:abstractNumId w:val="18"/>
  </w:num>
  <w:num w:numId="21">
    <w:abstractNumId w:val="24"/>
  </w:num>
  <w:num w:numId="22">
    <w:abstractNumId w:val="7"/>
  </w:num>
  <w:num w:numId="23">
    <w:abstractNumId w:val="26"/>
  </w:num>
  <w:num w:numId="24">
    <w:abstractNumId w:val="43"/>
  </w:num>
  <w:num w:numId="25">
    <w:abstractNumId w:val="8"/>
  </w:num>
  <w:num w:numId="26">
    <w:abstractNumId w:val="42"/>
  </w:num>
  <w:num w:numId="27">
    <w:abstractNumId w:val="25"/>
  </w:num>
  <w:num w:numId="28">
    <w:abstractNumId w:val="13"/>
  </w:num>
  <w:num w:numId="29">
    <w:abstractNumId w:val="40"/>
  </w:num>
  <w:num w:numId="30">
    <w:abstractNumId w:val="11"/>
  </w:num>
  <w:num w:numId="31">
    <w:abstractNumId w:val="19"/>
  </w:num>
  <w:num w:numId="32">
    <w:abstractNumId w:val="41"/>
  </w:num>
  <w:num w:numId="33">
    <w:abstractNumId w:val="5"/>
  </w:num>
  <w:num w:numId="34">
    <w:abstractNumId w:val="31"/>
  </w:num>
  <w:num w:numId="35">
    <w:abstractNumId w:val="14"/>
  </w:num>
  <w:num w:numId="36">
    <w:abstractNumId w:val="35"/>
  </w:num>
  <w:num w:numId="37">
    <w:abstractNumId w:val="3"/>
  </w:num>
  <w:num w:numId="38">
    <w:abstractNumId w:val="39"/>
  </w:num>
  <w:num w:numId="39">
    <w:abstractNumId w:val="6"/>
  </w:num>
  <w:num w:numId="40">
    <w:abstractNumId w:val="2"/>
  </w:num>
  <w:num w:numId="41">
    <w:abstractNumId w:val="12"/>
  </w:num>
  <w:num w:numId="42">
    <w:abstractNumId w:val="10"/>
  </w:num>
  <w:num w:numId="43">
    <w:abstractNumId w:val="15"/>
  </w:num>
  <w:num w:numId="44">
    <w:abstractNumId w:val="4"/>
  </w:num>
  <w:num w:numId="45">
    <w:abstractNumId w:val="36"/>
  </w:num>
  <w:num w:numId="46">
    <w:abstractNumId w:val="32"/>
  </w:num>
  <w:num w:numId="47">
    <w:abstractNumId w:val="47"/>
  </w:num>
  <w:num w:numId="48">
    <w:abstractNumId w:val="27"/>
  </w:num>
  <w:num w:numId="49">
    <w:abstractNumId w:val="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88"/>
    <w:rsid w:val="00CA36CF"/>
    <w:rsid w:val="00E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6C03"/>
  <w15:docId w15:val="{92BFBBEB-C7BA-4671-BB2E-50710F9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56</cp:revision>
  <dcterms:created xsi:type="dcterms:W3CDTF">2025-03-03T14:56:00Z</dcterms:created>
  <dcterms:modified xsi:type="dcterms:W3CDTF">2026-05-14T12:03:00Z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