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82" w:rsidRDefault="006C4D4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682" w:rsidRDefault="006C4D4B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32682" w:rsidRDefault="006C4D4B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32682" w:rsidRDefault="0063268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32682" w:rsidRDefault="0063268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32682" w:rsidRDefault="006C4D4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32682" w:rsidRDefault="00632682">
      <w:pPr>
        <w:tabs>
          <w:tab w:val="left" w:pos="709"/>
        </w:tabs>
        <w:jc w:val="center"/>
        <w:rPr>
          <w:sz w:val="28"/>
        </w:rPr>
      </w:pPr>
    </w:p>
    <w:p w:rsidR="00632682" w:rsidRDefault="00632682">
      <w:pPr>
        <w:tabs>
          <w:tab w:val="left" w:pos="709"/>
        </w:tabs>
        <w:jc w:val="center"/>
        <w:rPr>
          <w:sz w:val="28"/>
        </w:rPr>
      </w:pPr>
    </w:p>
    <w:p w:rsidR="00632682" w:rsidRDefault="006C4D4B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401-п</w:t>
      </w:r>
    </w:p>
    <w:p w:rsidR="00632682" w:rsidRDefault="00632682">
      <w:pPr>
        <w:tabs>
          <w:tab w:val="left" w:pos="709"/>
        </w:tabs>
        <w:jc w:val="both"/>
        <w:rPr>
          <w:sz w:val="28"/>
        </w:rPr>
      </w:pPr>
    </w:p>
    <w:p w:rsidR="00632682" w:rsidRDefault="00632682">
      <w:pPr>
        <w:tabs>
          <w:tab w:val="left" w:pos="709"/>
        </w:tabs>
        <w:jc w:val="both"/>
        <w:rPr>
          <w:sz w:val="28"/>
        </w:rPr>
      </w:pPr>
    </w:p>
    <w:p w:rsidR="00632682" w:rsidRDefault="006C4D4B">
      <w:pPr>
        <w:pStyle w:val="ConsPlusNormal1"/>
        <w:widowControl w:val="0"/>
        <w:spacing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</w:t>
      </w:r>
      <w:r>
        <w:rPr>
          <w:rFonts w:ascii="Times New Roman" w:hAnsi="Times New Roman"/>
          <w:color w:val="auto"/>
          <w:sz w:val="28"/>
          <w:szCs w:val="28"/>
        </w:rPr>
        <w:t xml:space="preserve">льзования и застройки </w:t>
      </w:r>
    </w:p>
    <w:p w:rsidR="00632682" w:rsidRDefault="006C4D4B">
      <w:pPr>
        <w:pStyle w:val="ConsPlusNormal1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Выжелесское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сельское поселение Спасского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632682" w:rsidRDefault="00632682">
      <w:pPr>
        <w:pStyle w:val="ConsPlusNormal1"/>
        <w:widowControl w:val="0"/>
        <w:spacing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32682" w:rsidRDefault="00632682">
      <w:pPr>
        <w:tabs>
          <w:tab w:val="left" w:pos="709"/>
        </w:tabs>
        <w:spacing w:line="264" w:lineRule="auto"/>
        <w:jc w:val="both"/>
        <w:rPr>
          <w:color w:val="auto"/>
          <w:sz w:val="28"/>
        </w:rPr>
      </w:pPr>
    </w:p>
    <w:p w:rsidR="00632682" w:rsidRDefault="006C4D4B">
      <w:pPr>
        <w:widowControl w:val="0"/>
        <w:tabs>
          <w:tab w:val="left" w:pos="709"/>
        </w:tabs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На основании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стат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ей 32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, 33</w:t>
      </w:r>
      <w:r>
        <w:rPr>
          <w:rFonts w:eastAsia="Times New Roman" w:cs="Times New Roman"/>
          <w:color w:val="auto"/>
          <w:sz w:val="28"/>
          <w:szCs w:val="28"/>
        </w:rPr>
        <w:t xml:space="preserve"> Гра</w:t>
      </w:r>
      <w:r>
        <w:rPr>
          <w:rFonts w:eastAsia="Times New Roman" w:cs="Times New Roman"/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</w:t>
      </w:r>
      <w:r>
        <w:rPr>
          <w:rFonts w:eastAsia="Times New Roman" w:cs="Times New Roman"/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rFonts w:eastAsia="Times New Roman" w:cs="Times New Roman"/>
          <w:color w:val="auto"/>
          <w:sz w:val="28"/>
          <w:szCs w:val="28"/>
        </w:rPr>
        <w:t xml:space="preserve">ской области и органами государственной власти Рязанской области»,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ерждения проектов планировки и межевания территории без проведения общественных обсуждений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>или публичных слушаний»,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 06.08.2008 № 153 «Об утверждении Положения</w:t>
      </w:r>
      <w:r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 xml:space="preserve">о главном управлении архитектуры и градостроительства Рязанской области», главное управление </w:t>
      </w:r>
      <w:r>
        <w:rPr>
          <w:rFonts w:eastAsia="Times New Roman" w:cs="Times New Roman"/>
          <w:color w:val="auto"/>
          <w:sz w:val="28"/>
          <w:szCs w:val="28"/>
        </w:rPr>
        <w:t>архитектуры и градостроительства Рязанской области ПОСТАНОВЛЯЕТ:</w:t>
      </w:r>
    </w:p>
    <w:p w:rsidR="00632682" w:rsidRDefault="006C4D4B" w:rsidP="006C4D4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Внести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в правила землепользования и застройки </w:t>
      </w:r>
      <w:r>
        <w:rPr>
          <w:rFonts w:eastAsia="Times New Roman" w:cs="Times New Roman"/>
          <w:color w:val="auto"/>
          <w:sz w:val="28"/>
          <w:szCs w:val="28"/>
        </w:rPr>
        <w:t>муниципального образования –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Выжелесское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сельское поселение Спасского</w:t>
      </w:r>
      <w:r>
        <w:rPr>
          <w:rFonts w:eastAsia="Times New Roman" w:cs="Times New Roman"/>
          <w:color w:val="auto"/>
          <w:sz w:val="28"/>
          <w:szCs w:val="28"/>
        </w:rPr>
        <w:t xml:space="preserve"> муниципального района Рязанской области, утвержденные </w:t>
      </w:r>
      <w:r>
        <w:rPr>
          <w:rFonts w:eastAsia="Times New Roman" w:cs="Times New Roman"/>
          <w:color w:val="auto"/>
          <w:sz w:val="28"/>
          <w:szCs w:val="28"/>
        </w:rPr>
        <w:t xml:space="preserve">постановлением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главно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го управления архитектуры и градостроительства Рязанской области</w:t>
      </w:r>
      <w:r>
        <w:rPr>
          <w:rFonts w:eastAsia="Times New Roman" w:cs="Times New Roman"/>
          <w:color w:val="auto"/>
          <w:sz w:val="28"/>
          <w:szCs w:val="28"/>
        </w:rPr>
        <w:t xml:space="preserve"> от 13.10.2022 № 577-п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Выжелесское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сельское поселение Спасского</w:t>
      </w:r>
      <w:r>
        <w:rPr>
          <w:rFonts w:eastAsia="Times New Roman" w:cs="Times New Roman"/>
          <w:color w:val="auto"/>
          <w:sz w:val="28"/>
          <w:szCs w:val="28"/>
        </w:rPr>
        <w:t xml:space="preserve"> муниципального района Рязанской области»</w:t>
      </w:r>
      <w:r>
        <w:rPr>
          <w:rFonts w:eastAsia="Times New Roman" w:cs="Times New Roman"/>
          <w:color w:val="auto"/>
          <w:sz w:val="28"/>
          <w:szCs w:val="28"/>
        </w:rPr>
        <w:t xml:space="preserve"> (в ре</w:t>
      </w:r>
      <w:r>
        <w:rPr>
          <w:rFonts w:eastAsia="Times New Roman" w:cs="Times New Roman"/>
          <w:color w:val="auto"/>
          <w:sz w:val="28"/>
          <w:szCs w:val="28"/>
        </w:rPr>
        <w:t xml:space="preserve">дакции постановлений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Главархитектуры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Рязанской области от </w:t>
      </w:r>
      <w:r>
        <w:rPr>
          <w:rFonts w:eastAsia="Times New Roman" w:cs="Times New Roman"/>
          <w:color w:val="auto"/>
          <w:sz w:val="28"/>
          <w:szCs w:val="28"/>
        </w:rPr>
        <w:t>25.11.2024</w:t>
      </w:r>
      <w:r>
        <w:rPr>
          <w:rFonts w:eastAsia="Times New Roman" w:cs="Times New Roman"/>
          <w:color w:val="auto"/>
          <w:sz w:val="28"/>
          <w:szCs w:val="28"/>
        </w:rPr>
        <w:t xml:space="preserve"> № 683-п, от </w:t>
      </w:r>
      <w:r>
        <w:rPr>
          <w:rFonts w:eastAsia="Times New Roman" w:cs="Times New Roman"/>
          <w:color w:val="auto"/>
          <w:sz w:val="28"/>
          <w:szCs w:val="28"/>
        </w:rPr>
        <w:t>28.10.2025</w:t>
      </w:r>
      <w:r>
        <w:rPr>
          <w:rFonts w:eastAsia="Times New Roman" w:cs="Times New Roman"/>
          <w:color w:val="auto"/>
          <w:sz w:val="28"/>
          <w:szCs w:val="28"/>
        </w:rPr>
        <w:t xml:space="preserve"> № 937-п,от </w:t>
      </w:r>
      <w:r>
        <w:rPr>
          <w:rFonts w:eastAsia="Times New Roman" w:cs="Times New Roman"/>
          <w:color w:val="auto"/>
          <w:sz w:val="28"/>
          <w:szCs w:val="28"/>
        </w:rPr>
        <w:t>15.12.2025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  <w:t>№ 1120-п)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,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следующее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изменения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:</w:t>
      </w:r>
    </w:p>
    <w:p w:rsidR="00632682" w:rsidRDefault="006C4D4B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в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приложении </w:t>
      </w:r>
      <w:r>
        <w:rPr>
          <w:rFonts w:eastAsia="Times New Roman" w:cs="Times New Roman"/>
          <w:color w:val="auto"/>
          <w:sz w:val="28"/>
          <w:szCs w:val="28"/>
        </w:rPr>
        <w:t>графическое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sz w:val="28"/>
          <w:szCs w:val="28"/>
        </w:rPr>
        <w:t>«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1 Жилые зоны (населенный пункт д.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Макеево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)</w:t>
      </w:r>
      <w:r>
        <w:rPr>
          <w:rFonts w:eastAsia="Times New Roman" w:cs="Times New Roman"/>
          <w:sz w:val="28"/>
          <w:szCs w:val="28"/>
        </w:rPr>
        <w:t xml:space="preserve">» изложить в редакции </w:t>
      </w:r>
      <w:r>
        <w:rPr>
          <w:rFonts w:eastAsia="Times New Roman" w:cs="Times New Roman"/>
          <w:sz w:val="28"/>
          <w:szCs w:val="28"/>
          <w:highlight w:val="white"/>
        </w:rPr>
        <w:t xml:space="preserve">согласно приложению № 2 к настоящему постановлению. </w:t>
      </w:r>
    </w:p>
    <w:p w:rsidR="00632682" w:rsidRDefault="006C4D4B" w:rsidP="006C4D4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32682" w:rsidRDefault="006C4D4B" w:rsidP="006C4D4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</w:t>
      </w:r>
      <w:r>
        <w:rPr>
          <w:rFonts w:eastAsia="Times New Roman" w:cs="Times New Roman"/>
          <w:color w:val="auto"/>
          <w:sz w:val="28"/>
          <w:szCs w:val="28"/>
        </w:rPr>
        <w:t>тр градостроительного развития Рязанской области»:</w:t>
      </w:r>
    </w:p>
    <w:p w:rsidR="00632682" w:rsidRDefault="006C4D4B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1) обеспечить доступ к изменению в правила землепользования и застройки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Выжелесское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 xml:space="preserve"> сельское поселение Спасского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rFonts w:eastAsia="Times New Roman" w:cs="Times New Roman"/>
          <w:color w:val="auto"/>
          <w:sz w:val="28"/>
          <w:szCs w:val="28"/>
        </w:rPr>
        <w:t xml:space="preserve"> в федеральной государст</w:t>
      </w:r>
      <w:r>
        <w:rPr>
          <w:rFonts w:eastAsia="Times New Roman" w:cs="Times New Roman"/>
          <w:color w:val="auto"/>
          <w:sz w:val="28"/>
          <w:szCs w:val="28"/>
        </w:rPr>
        <w:t>венной ин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формационной системе территориального планирования и размещение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632682" w:rsidRDefault="006C4D4B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2) подготовить, за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</w:t>
      </w:r>
      <w:r>
        <w:rPr>
          <w:rFonts w:eastAsia="Times New Roman" w:cs="Times New Roman"/>
          <w:color w:val="000000" w:themeColor="text1"/>
          <w:sz w:val="28"/>
          <w:szCs w:val="28"/>
        </w:rPr>
        <w:t>регистрации прав, ведение Единого государственного реестра недвижимости, сведения о границах территориальных зон для внесения в Единый государственный реестр недвижимости в соответствии с Федеральным законом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>от 13.07.2015 № 218-ФЗ «О государственной регист</w:t>
      </w:r>
      <w:r>
        <w:rPr>
          <w:rFonts w:eastAsia="Times New Roman" w:cs="Times New Roman"/>
          <w:color w:val="000000" w:themeColor="text1"/>
          <w:sz w:val="28"/>
          <w:szCs w:val="28"/>
        </w:rPr>
        <w:t>рации недвижимости».</w:t>
      </w:r>
    </w:p>
    <w:p w:rsidR="00632682" w:rsidRDefault="006C4D4B" w:rsidP="006C4D4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632682" w:rsidRDefault="006C4D4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32682" w:rsidRDefault="006C4D4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 опубликование настоящего постановления в 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етевом издании «Рязанские ведомости» (www.rv-ryazan.ru) и на официальном интернет-портале правовой информации (www.pravo.gov.ru).</w:t>
      </w:r>
    </w:p>
    <w:p w:rsidR="00632682" w:rsidRDefault="006C4D4B" w:rsidP="006C4D4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Отделу информационного обеспечения градостроительной деятел</w:t>
      </w:r>
      <w:r>
        <w:rPr>
          <w:rFonts w:eastAsia="Times New Roman" w:cs="Times New Roman"/>
          <w:color w:val="auto"/>
          <w:sz w:val="28"/>
          <w:szCs w:val="28"/>
        </w:rPr>
        <w:t>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632682" w:rsidRDefault="006C4D4B" w:rsidP="006C4D4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400"/>
        </w:tabs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Предложить главе </w:t>
      </w:r>
      <w:r>
        <w:rPr>
          <w:rFonts w:eastAsia="Times New Roman" w:cs="Times New Roman"/>
          <w:color w:val="auto"/>
          <w:sz w:val="28"/>
          <w:szCs w:val="28"/>
        </w:rPr>
        <w:t>Спасского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</w:t>
      </w:r>
      <w:r>
        <w:rPr>
          <w:rFonts w:eastAsia="Times New Roman" w:cs="Times New Roman"/>
          <w:color w:val="000000" w:themeColor="text1"/>
          <w:sz w:val="28"/>
          <w:szCs w:val="28"/>
        </w:rPr>
        <w:t>тановления на официальном сайте муниципального образования в сети «Интернет», публикацию в средствах массовой информации.</w:t>
      </w:r>
      <w:r>
        <w:rPr>
          <w:rFonts w:eastAsia="Times New Roman" w:cs="Times New Roman"/>
          <w:color w:val="000000" w:themeColor="text1"/>
          <w:sz w:val="28"/>
          <w:szCs w:val="28"/>
        </w:rPr>
        <w:tab/>
      </w:r>
    </w:p>
    <w:p w:rsidR="00632682" w:rsidRDefault="006C4D4B" w:rsidP="006C4D4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rFonts w:eastAsia="Times New Roman" w:cs="Times New Roman"/>
          <w:sz w:val="28"/>
          <w:szCs w:val="28"/>
        </w:rPr>
        <w:br/>
        <w:t>и градостроитель</w:t>
      </w:r>
      <w:r>
        <w:rPr>
          <w:rFonts w:eastAsia="Times New Roman" w:cs="Times New Roman"/>
          <w:sz w:val="28"/>
          <w:szCs w:val="28"/>
        </w:rPr>
        <w:t xml:space="preserve">ства Рязанской области Н.А. </w:t>
      </w:r>
      <w:proofErr w:type="spellStart"/>
      <w:r>
        <w:rPr>
          <w:rFonts w:eastAsia="Times New Roman" w:cs="Times New Roman"/>
          <w:sz w:val="28"/>
          <w:szCs w:val="28"/>
        </w:rPr>
        <w:t>Дыкину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632682" w:rsidRDefault="00632682">
      <w:pPr>
        <w:widowControl w:val="0"/>
        <w:spacing w:line="264" w:lineRule="auto"/>
        <w:ind w:firstLine="850"/>
        <w:jc w:val="both"/>
        <w:rPr>
          <w:rFonts w:cs="Times New Roman"/>
          <w:color w:val="auto"/>
          <w:sz w:val="28"/>
          <w:szCs w:val="28"/>
        </w:rPr>
      </w:pPr>
    </w:p>
    <w:p w:rsidR="00632682" w:rsidRDefault="00632682">
      <w:pPr>
        <w:pStyle w:val="ConsPlusNormal1"/>
        <w:tabs>
          <w:tab w:val="left" w:pos="708"/>
          <w:tab w:val="left" w:pos="1276"/>
        </w:tabs>
        <w:spacing w:line="264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32682" w:rsidRDefault="006C4D4B">
      <w:pPr>
        <w:widowControl w:val="0"/>
        <w:tabs>
          <w:tab w:val="left" w:pos="709"/>
        </w:tabs>
        <w:spacing w:line="264" w:lineRule="auto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632682" w:rsidRDefault="00632682"/>
    <w:sectPr w:rsidR="00632682">
      <w:headerReference w:type="default" r:id="rId8"/>
      <w:pgSz w:w="11906" w:h="16838"/>
      <w:pgMar w:top="595" w:right="567" w:bottom="511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82" w:rsidRDefault="006C4D4B">
      <w:r>
        <w:separator/>
      </w:r>
    </w:p>
  </w:endnote>
  <w:endnote w:type="continuationSeparator" w:id="0">
    <w:p w:rsidR="00632682" w:rsidRDefault="006C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82" w:rsidRDefault="006C4D4B">
      <w:r>
        <w:separator/>
      </w:r>
    </w:p>
  </w:footnote>
  <w:footnote w:type="continuationSeparator" w:id="0">
    <w:p w:rsidR="00632682" w:rsidRDefault="006C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682" w:rsidRDefault="006C4D4B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32682" w:rsidRDefault="00632682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16F3"/>
    <w:multiLevelType w:val="multilevel"/>
    <w:tmpl w:val="90D6F6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82"/>
    <w:rsid w:val="00632682"/>
    <w:rsid w:val="006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78D7"/>
  <w15:docId w15:val="{47F6A39E-15E4-495B-8C25-73C2EA5F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245</cp:revision>
  <dcterms:created xsi:type="dcterms:W3CDTF">2026-05-14T12:11:00Z</dcterms:created>
  <dcterms:modified xsi:type="dcterms:W3CDTF">2026-05-14T12:11:00Z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