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ED" w:rsidRDefault="00D2254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7ED" w:rsidRDefault="00D2254B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A77ED" w:rsidRDefault="00D2254B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A77ED" w:rsidRDefault="000A77ED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0A77ED" w:rsidRDefault="000A77ED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0A77ED" w:rsidRDefault="00D2254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A77ED" w:rsidRDefault="000A77ED">
      <w:pPr>
        <w:tabs>
          <w:tab w:val="left" w:pos="709"/>
        </w:tabs>
        <w:jc w:val="center"/>
        <w:rPr>
          <w:sz w:val="28"/>
        </w:rPr>
      </w:pPr>
    </w:p>
    <w:p w:rsidR="000A77ED" w:rsidRDefault="000A77ED">
      <w:pPr>
        <w:tabs>
          <w:tab w:val="left" w:pos="709"/>
        </w:tabs>
        <w:jc w:val="center"/>
        <w:rPr>
          <w:sz w:val="28"/>
        </w:rPr>
      </w:pPr>
    </w:p>
    <w:p w:rsidR="000A77ED" w:rsidRDefault="00D2254B">
      <w:pPr>
        <w:tabs>
          <w:tab w:val="left" w:pos="709"/>
        </w:tabs>
        <w:rPr>
          <w:sz w:val="28"/>
        </w:rPr>
      </w:pPr>
      <w:r>
        <w:rPr>
          <w:sz w:val="28"/>
        </w:rPr>
        <w:t>«27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</w:t>
      </w:r>
      <w:r>
        <w:rPr>
          <w:sz w:val="28"/>
        </w:rPr>
        <w:t xml:space="preserve">  № 432-п</w:t>
      </w:r>
    </w:p>
    <w:p w:rsidR="000A77ED" w:rsidRDefault="000A77ED">
      <w:pPr>
        <w:tabs>
          <w:tab w:val="left" w:pos="709"/>
        </w:tabs>
        <w:jc w:val="both"/>
        <w:rPr>
          <w:sz w:val="28"/>
        </w:rPr>
      </w:pPr>
    </w:p>
    <w:p w:rsidR="000A77ED" w:rsidRDefault="000A77ED">
      <w:pPr>
        <w:tabs>
          <w:tab w:val="left" w:pos="709"/>
        </w:tabs>
        <w:jc w:val="both"/>
        <w:rPr>
          <w:color w:val="auto"/>
          <w:sz w:val="28"/>
        </w:rPr>
      </w:pPr>
    </w:p>
    <w:p w:rsidR="000A77ED" w:rsidRDefault="00D2254B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color w:val="auto"/>
          <w:sz w:val="28"/>
          <w:szCs w:val="28"/>
        </w:rPr>
        <w:t>Михайловский муниципальный округ Рязанской области применительно к территории Горностаевского сельского округа Михайловского района Рязанской области</w:t>
      </w:r>
    </w:p>
    <w:bookmarkEnd w:id="0"/>
    <w:p w:rsidR="000A77ED" w:rsidRDefault="000A77ED">
      <w:pPr>
        <w:tabs>
          <w:tab w:val="left" w:pos="709"/>
        </w:tabs>
        <w:jc w:val="center"/>
        <w:rPr>
          <w:color w:val="auto"/>
          <w:sz w:val="28"/>
        </w:rPr>
      </w:pPr>
    </w:p>
    <w:p w:rsidR="000A77ED" w:rsidRDefault="00D2254B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</w:t>
      </w:r>
      <w:r>
        <w:rPr>
          <w:sz w:val="28"/>
        </w:rPr>
        <w:t>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30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.04.2026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01-14/01548/26</w:t>
      </w:r>
      <w:r>
        <w:rPr>
          <w:color w:val="auto"/>
          <w:sz w:val="28"/>
        </w:rPr>
        <w:t xml:space="preserve">,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highlight w:val="white"/>
        </w:rPr>
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</w:t>
      </w:r>
      <w:r>
        <w:rPr>
          <w:sz w:val="28"/>
          <w:highlight w:val="white"/>
        </w:rPr>
        <w:t>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0A77ED" w:rsidRDefault="00D2254B" w:rsidP="00D2254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</w:t>
      </w:r>
      <w:r>
        <w:rPr>
          <w:rFonts w:ascii="Times New Roman" w:hAnsi="Times New Roman"/>
          <w:color w:val="auto"/>
          <w:sz w:val="28"/>
          <w:szCs w:val="27"/>
        </w:rPr>
        <w:t>ный план муниципального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Михайловский муниципальный округ Рязанской области применительно </w:t>
      </w:r>
      <w:r>
        <w:rPr>
          <w:rFonts w:ascii="Times New Roman" w:hAnsi="Times New Roman"/>
          <w:color w:val="auto"/>
          <w:sz w:val="28"/>
          <w:szCs w:val="28"/>
        </w:rPr>
        <w:br/>
        <w:t>к территории Горностаевского сельского округа Михайловского района Рязанской области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, утвержденный постановлением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и гра</w:t>
      </w:r>
      <w:r>
        <w:rPr>
          <w:rFonts w:ascii="Times New Roman" w:hAnsi="Times New Roman"/>
          <w:color w:val="000000" w:themeColor="text1"/>
          <w:sz w:val="28"/>
          <w:szCs w:val="27"/>
        </w:rPr>
        <w:t>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10.09.2025 № 773</w:t>
      </w:r>
      <w:r>
        <w:rPr>
          <w:rFonts w:ascii="Times New Roman" w:hAnsi="Times New Roman"/>
          <w:color w:val="000000" w:themeColor="text1"/>
          <w:sz w:val="28"/>
        </w:rPr>
        <w:t xml:space="preserve">-п </w:t>
      </w:r>
      <w:r>
        <w:rPr>
          <w:rFonts w:ascii="Times New Roman" w:hAnsi="Times New Roman"/>
          <w:color w:val="000000" w:themeColor="text1"/>
          <w:sz w:val="28"/>
        </w:rPr>
        <w:br/>
        <w:t xml:space="preserve">«Об утверждении генерального плана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Михайловский муниципальный округ Рязанской области применительно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к территории Горностаевского сельского округа Михайловского района Рязанской области</w:t>
      </w:r>
      <w:r>
        <w:rPr>
          <w:rFonts w:ascii="Times New Roman" w:hAnsi="Times New Roman"/>
          <w:color w:val="000000" w:themeColor="text1"/>
          <w:sz w:val="28"/>
        </w:rPr>
        <w:t>»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(в редакции постановления Главархитектуры Рязанской области </w:t>
      </w:r>
      <w:r>
        <w:rPr>
          <w:rFonts w:ascii="Times New Roman" w:hAnsi="Times New Roman"/>
          <w:color w:val="auto"/>
          <w:sz w:val="28"/>
        </w:rPr>
        <w:br/>
        <w:t>от 19.12.2025 № 1167-п</w:t>
      </w:r>
      <w:r>
        <w:rPr>
          <w:rFonts w:ascii="Times New Roman" w:hAnsi="Times New Roman"/>
          <w:color w:val="auto"/>
          <w:sz w:val="28"/>
          <w:szCs w:val="28"/>
        </w:rPr>
        <w:t>), следующее изменение:</w:t>
      </w:r>
    </w:p>
    <w:p w:rsidR="000A77ED" w:rsidRDefault="00D2254B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 xml:space="preserve">графическое описание местоположения </w:t>
      </w:r>
      <w:r>
        <w:rPr>
          <w:rFonts w:ascii="Times New Roman" w:hAnsi="Times New Roman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</w:r>
      <w:r>
        <w:rPr>
          <w:rFonts w:ascii="Times New Roman" w:hAnsi="Times New Roman"/>
          <w:color w:val="auto"/>
          <w:sz w:val="28"/>
        </w:rPr>
        <w:t>п</w:t>
      </w:r>
      <w:r>
        <w:rPr>
          <w:rFonts w:ascii="Times New Roman" w:hAnsi="Times New Roman"/>
          <w:color w:val="auto"/>
          <w:sz w:val="28"/>
          <w:szCs w:val="28"/>
        </w:rPr>
        <w:t>. Заря</w:t>
      </w:r>
      <w:r>
        <w:rPr>
          <w:rFonts w:ascii="Times New Roman" w:hAnsi="Times New Roman"/>
          <w:sz w:val="28"/>
        </w:rPr>
        <w:t xml:space="preserve"> изложить</w:t>
      </w:r>
      <w:r>
        <w:rPr>
          <w:rFonts w:ascii="Times New Roman" w:hAnsi="Times New Roman"/>
          <w:sz w:val="28"/>
          <w:szCs w:val="27"/>
        </w:rPr>
        <w:t xml:space="preserve"> согласно приложению к настоящему постановлению.</w:t>
      </w:r>
    </w:p>
    <w:p w:rsidR="000A77ED" w:rsidRDefault="00D2254B" w:rsidP="00D2254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Настоящее постановление вступает в силу со дня его официального опубликования.</w:t>
      </w:r>
    </w:p>
    <w:p w:rsidR="000A77ED" w:rsidRDefault="00D2254B" w:rsidP="00D2254B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Михайловский муниципальный округ Рязанской области применительно к территории Горностаевского сельского округа Михайловского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</w:t>
      </w:r>
      <w:r>
        <w:rPr>
          <w:rFonts w:ascii="Times New Roman" w:hAnsi="Times New Roman"/>
          <w:color w:val="auto"/>
          <w:sz w:val="28"/>
          <w:szCs w:val="28"/>
        </w:rPr>
        <w:t>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0A77ED" w:rsidRDefault="00D2254B" w:rsidP="00D2254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</w:t>
      </w:r>
      <w:r>
        <w:rPr>
          <w:rFonts w:ascii="Times New Roman" w:hAnsi="Times New Roman"/>
          <w:color w:val="auto"/>
          <w:sz w:val="28"/>
        </w:rPr>
        <w:t xml:space="preserve"> и делопроизводства обеспечить:</w:t>
      </w:r>
    </w:p>
    <w:p w:rsidR="000A77ED" w:rsidRDefault="00D2254B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регистрацию настоящего постановления в правовом департаменте аппарата Губернатора и Правительства Рязанской области;</w:t>
      </w:r>
    </w:p>
    <w:p w:rsidR="000A77ED" w:rsidRDefault="00D2254B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</w:t>
      </w:r>
      <w:r>
        <w:rPr>
          <w:rFonts w:ascii="Times New Roman" w:hAnsi="Times New Roman"/>
          <w:color w:val="auto"/>
          <w:sz w:val="28"/>
        </w:rPr>
        <w:t>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0A77ED" w:rsidRDefault="00D2254B" w:rsidP="00D2254B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</w:t>
      </w:r>
      <w:r>
        <w:rPr>
          <w:rFonts w:ascii="Times New Roman" w:hAnsi="Times New Roman"/>
          <w:color w:val="auto"/>
          <w:sz w:val="28"/>
        </w:rPr>
        <w:t>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0A77ED" w:rsidRDefault="00D2254B" w:rsidP="00D2254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Михайловского муниципального округа Рязанской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размещение настоящего постановления на оф</w:t>
      </w:r>
      <w:r>
        <w:rPr>
          <w:rFonts w:ascii="Times New Roman" w:hAnsi="Times New Roman"/>
          <w:color w:val="auto"/>
          <w:sz w:val="28"/>
        </w:rPr>
        <w:t>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0A77ED" w:rsidRDefault="00D2254B" w:rsidP="00D2254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возложить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и градостроительства Рязанской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области Н.А. Дыкину.</w:t>
      </w:r>
    </w:p>
    <w:p w:rsidR="000A77ED" w:rsidRDefault="000A77ED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0A77ED" w:rsidRDefault="000A77ED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0A77ED" w:rsidRDefault="00D2254B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p w:rsidR="000A77ED" w:rsidRDefault="000A77ED"/>
    <w:sectPr w:rsidR="000A77ED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7ED" w:rsidRDefault="00D2254B">
      <w:r>
        <w:separator/>
      </w:r>
    </w:p>
  </w:endnote>
  <w:endnote w:type="continuationSeparator" w:id="0">
    <w:p w:rsidR="000A77ED" w:rsidRDefault="00D2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7ED" w:rsidRDefault="00D2254B">
      <w:r>
        <w:separator/>
      </w:r>
    </w:p>
  </w:footnote>
  <w:footnote w:type="continuationSeparator" w:id="0">
    <w:p w:rsidR="000A77ED" w:rsidRDefault="00D22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7ED" w:rsidRDefault="00D2254B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D2254B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0A77ED" w:rsidRDefault="000A77E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7083"/>
    <w:multiLevelType w:val="multilevel"/>
    <w:tmpl w:val="6592EA8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7ED"/>
    <w:rsid w:val="000A77ED"/>
    <w:rsid w:val="00D2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E6DC"/>
  <w15:docId w15:val="{D436B7C3-1FA4-46B3-BE43-6FD18114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0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207</cp:revision>
  <dcterms:created xsi:type="dcterms:W3CDTF">2026-05-27T06:19:00Z</dcterms:created>
  <dcterms:modified xsi:type="dcterms:W3CDTF">2026-05-27T06:25:00Z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