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E9" w:rsidRDefault="0018208D">
      <w:pPr>
        <w:ind w:left="6236"/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C13EE9" w:rsidRDefault="0018208D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C13EE9" w:rsidRDefault="0018208D">
      <w:pPr>
        <w:ind w:left="6236"/>
      </w:pPr>
      <w:r>
        <w:rPr>
          <w:sz w:val="24"/>
          <w:szCs w:val="24"/>
        </w:rPr>
        <w:t>Рязанской области</w:t>
      </w:r>
    </w:p>
    <w:p w:rsidR="00C13EE9" w:rsidRDefault="0018208D">
      <w:pPr>
        <w:ind w:left="6236"/>
        <w:rPr>
          <w:sz w:val="24"/>
          <w:szCs w:val="24"/>
        </w:rPr>
      </w:pPr>
      <w:r>
        <w:rPr>
          <w:sz w:val="24"/>
          <w:szCs w:val="24"/>
        </w:rPr>
        <w:t>от 12 мая 2026 г. №</w:t>
      </w:r>
      <w:r>
        <w:rPr>
          <w:sz w:val="24"/>
          <w:szCs w:val="24"/>
        </w:rPr>
        <w:t xml:space="preserve"> 387-п</w:t>
      </w:r>
    </w:p>
    <w:p w:rsidR="00C13EE9" w:rsidRDefault="00C13EE9">
      <w:pPr>
        <w:ind w:left="6236"/>
      </w:pPr>
    </w:p>
    <w:p w:rsidR="00C13EE9" w:rsidRDefault="00C13EE9">
      <w:pPr>
        <w:ind w:left="6236"/>
      </w:pPr>
    </w:p>
    <w:p w:rsidR="00C13EE9" w:rsidRDefault="00C13EE9">
      <w:pPr>
        <w:ind w:left="6236"/>
      </w:pPr>
    </w:p>
    <w:p w:rsidR="00C13EE9" w:rsidRDefault="00C13EE9">
      <w:pPr>
        <w:ind w:left="6236"/>
      </w:pPr>
    </w:p>
    <w:p w:rsidR="00C13EE9" w:rsidRDefault="0018208D">
      <w:pPr>
        <w:ind w:left="6236"/>
      </w:pPr>
      <w:r>
        <w:rPr>
          <w:sz w:val="24"/>
          <w:szCs w:val="24"/>
        </w:rPr>
        <w:t>«Приложение</w:t>
      </w:r>
    </w:p>
    <w:p w:rsidR="00C13EE9" w:rsidRDefault="0018208D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C13EE9" w:rsidRDefault="0018208D">
      <w:pPr>
        <w:ind w:left="6236"/>
      </w:pPr>
      <w:r>
        <w:rPr>
          <w:sz w:val="24"/>
          <w:szCs w:val="24"/>
        </w:rPr>
        <w:t>Рязанской области</w:t>
      </w:r>
    </w:p>
    <w:p w:rsidR="00C13EE9" w:rsidRDefault="0018208D">
      <w:pPr>
        <w:ind w:left="6236"/>
      </w:pPr>
      <w:r>
        <w:rPr>
          <w:sz w:val="24"/>
          <w:szCs w:val="24"/>
        </w:rPr>
        <w:t>от 24 июля 2025 г. № 586-п</w:t>
      </w:r>
    </w:p>
    <w:p w:rsidR="00C13EE9" w:rsidRDefault="00C13EE9">
      <w:pPr>
        <w:pStyle w:val="afa"/>
        <w:spacing w:before="69"/>
        <w:ind w:left="1731"/>
        <w:rPr>
          <w:spacing w:val="-5"/>
        </w:rPr>
      </w:pPr>
    </w:p>
    <w:p w:rsidR="00C13EE9" w:rsidRDefault="00C13EE9">
      <w:pPr>
        <w:pStyle w:val="afa"/>
        <w:spacing w:before="69"/>
        <w:ind w:left="1731"/>
        <w:rPr>
          <w:spacing w:val="-5"/>
        </w:rPr>
      </w:pPr>
    </w:p>
    <w:p w:rsidR="00C13EE9" w:rsidRDefault="00C13EE9">
      <w:pPr>
        <w:pStyle w:val="afa"/>
        <w:spacing w:before="69"/>
        <w:ind w:left="1731"/>
        <w:rPr>
          <w:spacing w:val="-5"/>
        </w:rPr>
      </w:pPr>
    </w:p>
    <w:p w:rsidR="00C13EE9" w:rsidRDefault="00C13EE9">
      <w:pPr>
        <w:pStyle w:val="afa"/>
        <w:spacing w:before="69"/>
        <w:ind w:left="1731"/>
        <w:rPr>
          <w:spacing w:val="-5"/>
        </w:rPr>
      </w:pPr>
    </w:p>
    <w:p w:rsidR="00C13EE9" w:rsidRDefault="00C13EE9">
      <w:pPr>
        <w:pStyle w:val="afa"/>
        <w:spacing w:before="69"/>
        <w:ind w:left="1731"/>
        <w:rPr>
          <w:spacing w:val="-5"/>
        </w:rPr>
      </w:pPr>
    </w:p>
    <w:p w:rsidR="00C13EE9" w:rsidRDefault="0018208D">
      <w:pPr>
        <w:pStyle w:val="afa"/>
        <w:spacing w:before="69"/>
        <w:ind w:left="173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C13EE9" w:rsidRDefault="0018208D">
      <w:pPr>
        <w:pStyle w:val="afa"/>
        <w:ind w:left="1730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C13EE9" w:rsidRDefault="0018208D">
      <w:pPr>
        <w:spacing w:before="30"/>
        <w:ind w:left="1924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539A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eXHw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(населенный пункт с. </w:t>
      </w:r>
      <w:r>
        <w:rPr>
          <w:b/>
          <w:i/>
          <w:spacing w:val="-2"/>
          <w:sz w:val="20"/>
        </w:rPr>
        <w:t>Малеево)</w:t>
      </w:r>
    </w:p>
    <w:p w:rsidR="00C13EE9" w:rsidRDefault="0018208D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</w:t>
      </w:r>
      <w:r>
        <w:rPr>
          <w:sz w:val="14"/>
        </w:rPr>
        <w:t xml:space="preserve">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C13EE9" w:rsidRDefault="00C13EE9">
      <w:pPr>
        <w:spacing w:before="4"/>
        <w:rPr>
          <w:sz w:val="14"/>
        </w:rPr>
      </w:pPr>
    </w:p>
    <w:p w:rsidR="00C13EE9" w:rsidRDefault="0018208D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13EE9">
        <w:trPr>
          <w:trHeight w:val="251"/>
        </w:trPr>
        <w:tc>
          <w:tcPr>
            <w:tcW w:w="10184" w:type="dxa"/>
            <w:gridSpan w:val="3"/>
          </w:tcPr>
          <w:p w:rsidR="00C13EE9" w:rsidRDefault="0018208D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C13EE9">
        <w:trPr>
          <w:trHeight w:val="489"/>
        </w:trPr>
        <w:tc>
          <w:tcPr>
            <w:tcW w:w="822" w:type="dxa"/>
          </w:tcPr>
          <w:p w:rsidR="00C13EE9" w:rsidRDefault="0018208D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C13EE9" w:rsidRDefault="0018208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13EE9" w:rsidRDefault="0018208D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C13EE9">
        <w:trPr>
          <w:trHeight w:val="251"/>
        </w:trPr>
        <w:tc>
          <w:tcPr>
            <w:tcW w:w="822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13EE9">
        <w:trPr>
          <w:trHeight w:val="251"/>
        </w:trPr>
        <w:tc>
          <w:tcPr>
            <w:tcW w:w="822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C13EE9" w:rsidRDefault="0018208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13EE9" w:rsidRDefault="0018208D">
            <w:pPr>
              <w:pStyle w:val="TableParagraph"/>
              <w:spacing w:before="0" w:line="221" w:lineRule="exact"/>
              <w:ind w:right="6"/>
              <w:rPr>
                <w:sz w:val="20"/>
              </w:rPr>
            </w:pPr>
            <w:r>
              <w:rPr>
                <w:sz w:val="20"/>
              </w:rPr>
              <w:t xml:space="preserve">Рязанская область, Касимовский муниципальный округ, село </w:t>
            </w:r>
            <w:r>
              <w:rPr>
                <w:spacing w:val="-2"/>
                <w:sz w:val="20"/>
              </w:rPr>
              <w:t>Малеево.</w:t>
            </w:r>
          </w:p>
        </w:tc>
      </w:tr>
      <w:tr w:rsidR="00C13EE9">
        <w:trPr>
          <w:trHeight w:val="719"/>
        </w:trPr>
        <w:tc>
          <w:tcPr>
            <w:tcW w:w="822" w:type="dxa"/>
          </w:tcPr>
          <w:p w:rsidR="00C13EE9" w:rsidRDefault="00C13EE9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C13EE9" w:rsidRDefault="0018208D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C13EE9" w:rsidRDefault="00C13EE9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16 618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C13EE9">
        <w:trPr>
          <w:trHeight w:val="2944"/>
        </w:trPr>
        <w:tc>
          <w:tcPr>
            <w:tcW w:w="822" w:type="dxa"/>
          </w:tcPr>
          <w:p w:rsidR="00C13EE9" w:rsidRDefault="00C13EE9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C13EE9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C13EE9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C13EE9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C13EE9">
            <w:pPr>
              <w:pStyle w:val="TableParagraph"/>
              <w:spacing w:before="203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C13EE9" w:rsidRDefault="0018208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C13EE9" w:rsidRDefault="0018208D">
            <w:pPr>
              <w:pStyle w:val="TableParagraph"/>
              <w:spacing w:before="0" w:line="261" w:lineRule="auto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62:04</w:t>
            </w:r>
          </w:p>
          <w:p w:rsidR="00C13EE9" w:rsidRDefault="0018208D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инфраструктуры (населенный пункт с. Малеево)</w:t>
            </w:r>
          </w:p>
          <w:p w:rsidR="00C13EE9" w:rsidRDefault="0018208D">
            <w:pPr>
              <w:pStyle w:val="TableParagraph"/>
              <w:spacing w:before="23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инженерной инфраструктуры</w:t>
            </w:r>
          </w:p>
          <w:p w:rsidR="00C13EE9" w:rsidRDefault="0018208D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 w:rsidR="00C13EE9" w:rsidRDefault="0018208D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 w:rsidR="00C13EE9" w:rsidRDefault="0018208D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C13EE9" w:rsidRDefault="00C13EE9">
      <w:pPr>
        <w:pStyle w:val="TableParagraph"/>
        <w:spacing w:line="240" w:lineRule="auto"/>
        <w:jc w:val="left"/>
        <w:rPr>
          <w:sz w:val="20"/>
        </w:rPr>
        <w:sectPr w:rsidR="00C13EE9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p w:rsidR="00C13EE9" w:rsidRDefault="0018208D">
      <w:pPr>
        <w:spacing w:before="69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C13EE9" w:rsidRDefault="0018208D">
      <w:pPr>
        <w:spacing w:before="17"/>
        <w:jc w:val="center"/>
        <w:rPr>
          <w:b/>
          <w:bCs/>
          <w:spacing w:val="-10"/>
          <w:sz w:val="20"/>
          <w:szCs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C13EE9">
        <w:trPr>
          <w:trHeight w:val="251"/>
        </w:trPr>
        <w:tc>
          <w:tcPr>
            <w:tcW w:w="10182" w:type="dxa"/>
            <w:gridSpan w:val="6"/>
          </w:tcPr>
          <w:p w:rsidR="00C13EE9" w:rsidRDefault="0018208D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13EE9">
        <w:trPr>
          <w:trHeight w:val="370"/>
        </w:trPr>
        <w:tc>
          <w:tcPr>
            <w:tcW w:w="10182" w:type="dxa"/>
            <w:gridSpan w:val="6"/>
          </w:tcPr>
          <w:p w:rsidR="00C13EE9" w:rsidRDefault="0018208D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" name="Полилиния 3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FF6D6" id="Group 2" o:spid="_x0000_s1026" style="position:absolute;margin-left:110.45pt;margin-top:12.55pt;width:393.05pt;height:.75pt;z-index:-1606758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">
                      <v:shape id="Полилиния 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" path="m4991399,l,,,9525r4991399,l4991399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13EE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C13EE9" w:rsidRDefault="0018208D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13EE9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C13EE9" w:rsidRDefault="00C13EE9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C13EE9" w:rsidRDefault="00C13EE9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C13EE9" w:rsidRDefault="00C13EE9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C13EE9" w:rsidRDefault="00C13EE9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C13EE9" w:rsidRDefault="0018208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C13EE9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C13EE9" w:rsidRDefault="00C13EE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C13EE9" w:rsidRDefault="00C13EE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C13EE9" w:rsidRDefault="00C13EE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C13EE9" w:rsidRDefault="00C13EE9">
            <w:pPr>
              <w:rPr>
                <w:sz w:val="2"/>
                <w:szCs w:val="2"/>
              </w:rPr>
            </w:pP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C13EE9">
        <w:trPr>
          <w:trHeight w:val="251"/>
        </w:trPr>
        <w:tc>
          <w:tcPr>
            <w:tcW w:w="10182" w:type="dxa"/>
            <w:gridSpan w:val="6"/>
          </w:tcPr>
          <w:p w:rsidR="00C13EE9" w:rsidRDefault="0018208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235,65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060,46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235,65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152,83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164,86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152,83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164,72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056,69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176,48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995,35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186,93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964,03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209,13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936,62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244,22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898,98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276,87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876,79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334,35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851,99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337,71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861,43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281,71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885,56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250,77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906,62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195,84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968,91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186,16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>997,88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174,18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060,46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>235,65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>060,46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0182" w:type="dxa"/>
            <w:gridSpan w:val="6"/>
          </w:tcPr>
          <w:p w:rsidR="00C13EE9" w:rsidRDefault="0018208D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879,09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599,62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890,80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617,35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898,46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637,32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861,13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678,05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828,13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701,61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784,70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660,21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815,10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621,20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843,00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587,39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51"/>
        </w:trPr>
        <w:tc>
          <w:tcPr>
            <w:tcW w:w="1290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879,09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>599,62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C13EE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C13EE9" w:rsidRDefault="0018208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C13EE9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C13EE9" w:rsidRDefault="0018208D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C13EE9">
        <w:trPr>
          <w:trHeight w:val="258"/>
        </w:trPr>
        <w:tc>
          <w:tcPr>
            <w:tcW w:w="1290" w:type="dxa"/>
          </w:tcPr>
          <w:p w:rsidR="00C13EE9" w:rsidRDefault="0018208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C13EE9" w:rsidRDefault="0018208D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C13EE9" w:rsidRDefault="0018208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C13EE9" w:rsidRDefault="0018208D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C13EE9" w:rsidRDefault="0018208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C13EE9" w:rsidRDefault="0018208D">
      <w:pPr>
        <w:jc w:val="right"/>
      </w:pPr>
      <w:r>
        <w:t>»</w:t>
      </w:r>
    </w:p>
    <w:sectPr w:rsidR="00C13EE9">
      <w:pgSz w:w="11900" w:h="16840"/>
      <w:pgMar w:top="220" w:right="425" w:bottom="280" w:left="1133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E9" w:rsidRDefault="0018208D">
      <w:r>
        <w:separator/>
      </w:r>
    </w:p>
  </w:endnote>
  <w:endnote w:type="continuationSeparator" w:id="0">
    <w:p w:rsidR="00C13EE9" w:rsidRDefault="0018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E9" w:rsidRDefault="0018208D">
      <w:r>
        <w:separator/>
      </w:r>
    </w:p>
  </w:footnote>
  <w:footnote w:type="continuationSeparator" w:id="0">
    <w:p w:rsidR="00C13EE9" w:rsidRDefault="0018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E9"/>
    <w:rsid w:val="0018208D"/>
    <w:rsid w:val="00C1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4EFA1-6C98-4FFC-9A64-32323416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right="1858"/>
      <w:jc w:val="center"/>
    </w:pPr>
    <w:rPr>
      <w:b/>
      <w:bCs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User214</dc:creator>
  <cp:lastModifiedBy>User214</cp:lastModifiedBy>
  <cp:revision>2</cp:revision>
  <dcterms:created xsi:type="dcterms:W3CDTF">2026-05-14T07:06:00Z</dcterms:created>
  <dcterms:modified xsi:type="dcterms:W3CDTF">2026-05-14T07:06:00Z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