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3E07FF" w:rsidTr="00690752">
        <w:tc>
          <w:tcPr>
            <w:tcW w:w="10444" w:type="dxa"/>
            <w:shd w:val="clear" w:color="auto" w:fill="auto"/>
          </w:tcPr>
          <w:p w:rsidR="00F84BDF" w:rsidRPr="003E07FF" w:rsidRDefault="00F84BDF" w:rsidP="003E07F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F84BDF" w:rsidRPr="003E07FF" w:rsidRDefault="00D5525C" w:rsidP="003E07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E07F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98222E" w:rsidRPr="003E07F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5525C" w:rsidRPr="003E07FF" w:rsidRDefault="00D5525C" w:rsidP="003E07F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3E07FF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90752" w:rsidRPr="003E07FF" w:rsidTr="00690752">
        <w:tc>
          <w:tcPr>
            <w:tcW w:w="10444" w:type="dxa"/>
            <w:shd w:val="clear" w:color="auto" w:fill="auto"/>
          </w:tcPr>
          <w:p w:rsidR="00690752" w:rsidRPr="003E07FF" w:rsidRDefault="00690752" w:rsidP="003E07F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3E07FF" w:rsidRDefault="00F268E4" w:rsidP="003E07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04.06.2026 № 328-р</w:t>
            </w:r>
            <w:bookmarkStart w:id="0" w:name="_GoBack"/>
            <w:bookmarkEnd w:id="0"/>
          </w:p>
        </w:tc>
      </w:tr>
      <w:tr w:rsidR="00D5525C" w:rsidRPr="003E07FF" w:rsidTr="00690752">
        <w:tc>
          <w:tcPr>
            <w:tcW w:w="10444" w:type="dxa"/>
            <w:shd w:val="clear" w:color="auto" w:fill="auto"/>
          </w:tcPr>
          <w:p w:rsidR="00D5525C" w:rsidRPr="003E07FF" w:rsidRDefault="00D5525C" w:rsidP="003E07F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D5525C" w:rsidRPr="003E07FF" w:rsidRDefault="00D5525C" w:rsidP="003E07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25C" w:rsidRPr="003E07FF" w:rsidTr="00690752">
        <w:tc>
          <w:tcPr>
            <w:tcW w:w="10444" w:type="dxa"/>
            <w:shd w:val="clear" w:color="auto" w:fill="auto"/>
          </w:tcPr>
          <w:p w:rsidR="00D5525C" w:rsidRPr="003E07FF" w:rsidRDefault="00D5525C" w:rsidP="003E07F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D5525C" w:rsidRPr="003E07FF" w:rsidRDefault="00D5525C" w:rsidP="003E07F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22E" w:rsidRPr="003E07FF" w:rsidTr="00690752">
        <w:tc>
          <w:tcPr>
            <w:tcW w:w="10444" w:type="dxa"/>
            <w:shd w:val="clear" w:color="auto" w:fill="auto"/>
          </w:tcPr>
          <w:p w:rsidR="0098222E" w:rsidRPr="003E07FF" w:rsidRDefault="0098222E" w:rsidP="003E07FF">
            <w:pPr>
              <w:widowControl w:val="0"/>
              <w:spacing w:line="233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828" w:type="dxa"/>
            <w:shd w:val="clear" w:color="auto" w:fill="auto"/>
          </w:tcPr>
          <w:p w:rsidR="0098222E" w:rsidRPr="003E07FF" w:rsidRDefault="0098222E" w:rsidP="003E07FF">
            <w:pPr>
              <w:spacing w:line="233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5525C" w:rsidRPr="003E07FF" w:rsidTr="00690752">
        <w:tc>
          <w:tcPr>
            <w:tcW w:w="10444" w:type="dxa"/>
            <w:shd w:val="clear" w:color="auto" w:fill="auto"/>
          </w:tcPr>
          <w:p w:rsidR="00D5525C" w:rsidRPr="003E07FF" w:rsidRDefault="00D5525C" w:rsidP="003E07F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D5525C" w:rsidRPr="003E07FF" w:rsidRDefault="004A40AB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8222E" w:rsidRPr="003E07FF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222E">
              <w:rPr>
                <w:rFonts w:ascii="Times New Roman" w:hAnsi="Times New Roman"/>
                <w:sz w:val="28"/>
                <w:szCs w:val="28"/>
              </w:rPr>
              <w:t>к Программе</w:t>
            </w:r>
            <w:r w:rsidRPr="003E0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222E">
              <w:rPr>
                <w:rFonts w:ascii="Times New Roman" w:hAnsi="Times New Roman"/>
                <w:sz w:val="28"/>
                <w:szCs w:val="28"/>
              </w:rPr>
              <w:t>оздоровления государственных</w:t>
            </w:r>
            <w:r w:rsidRPr="003E0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222E">
              <w:rPr>
                <w:rFonts w:ascii="Times New Roman" w:hAnsi="Times New Roman"/>
                <w:sz w:val="28"/>
                <w:szCs w:val="28"/>
              </w:rPr>
              <w:t xml:space="preserve">финансов </w:t>
            </w:r>
          </w:p>
          <w:p w:rsidR="00D5525C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222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98222E" w:rsidRPr="0098222E" w:rsidRDefault="0098222E" w:rsidP="003E07FF">
      <w:pPr>
        <w:widowControl w:val="0"/>
        <w:autoSpaceDE w:val="0"/>
        <w:autoSpaceDN w:val="0"/>
        <w:adjustRightInd w:val="0"/>
        <w:spacing w:line="233" w:lineRule="auto"/>
        <w:jc w:val="right"/>
        <w:rPr>
          <w:rFonts w:ascii="Times New Roman" w:hAnsi="Times New Roman"/>
          <w:sz w:val="28"/>
          <w:szCs w:val="28"/>
        </w:rPr>
      </w:pPr>
    </w:p>
    <w:p w:rsidR="0098222E" w:rsidRPr="003E07FF" w:rsidRDefault="0098222E" w:rsidP="003E07FF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8222E">
        <w:rPr>
          <w:rFonts w:ascii="Times New Roman" w:hAnsi="Times New Roman"/>
          <w:sz w:val="28"/>
          <w:szCs w:val="28"/>
        </w:rPr>
        <w:t>Информация о реализации плана мероприятий по оздоровлению государственных</w:t>
      </w:r>
      <w:r w:rsidRPr="003E07FF">
        <w:rPr>
          <w:rFonts w:ascii="Times New Roman" w:hAnsi="Times New Roman"/>
          <w:sz w:val="28"/>
          <w:szCs w:val="28"/>
        </w:rPr>
        <w:t xml:space="preserve"> </w:t>
      </w:r>
      <w:r w:rsidRPr="0098222E">
        <w:rPr>
          <w:rFonts w:ascii="Times New Roman" w:hAnsi="Times New Roman"/>
          <w:sz w:val="28"/>
          <w:szCs w:val="28"/>
        </w:rPr>
        <w:t>финансов</w:t>
      </w:r>
    </w:p>
    <w:p w:rsidR="0098222E" w:rsidRPr="003E07FF" w:rsidRDefault="0098222E" w:rsidP="003E07FF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8222E">
        <w:rPr>
          <w:rFonts w:ascii="Times New Roman" w:hAnsi="Times New Roman"/>
          <w:sz w:val="28"/>
          <w:szCs w:val="28"/>
        </w:rPr>
        <w:t>Рязанской области, включающего программу оптимизации расходов и мероприятия, направленные</w:t>
      </w:r>
    </w:p>
    <w:p w:rsidR="0098222E" w:rsidRPr="003E07FF" w:rsidRDefault="0098222E" w:rsidP="003E07FF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98222E">
        <w:rPr>
          <w:rFonts w:ascii="Times New Roman" w:hAnsi="Times New Roman"/>
          <w:sz w:val="28"/>
          <w:szCs w:val="28"/>
        </w:rPr>
        <w:t>на рост доходов бюджета Рязанской области и сокращение государственного долга Рязанской области</w:t>
      </w:r>
    </w:p>
    <w:p w:rsidR="0098222E" w:rsidRPr="003E07FF" w:rsidRDefault="0098222E" w:rsidP="003E07FF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3E07FF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 </w:t>
      </w:r>
    </w:p>
    <w:p w:rsidR="0098222E" w:rsidRPr="003E07FF" w:rsidRDefault="0098222E" w:rsidP="003E07FF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3E07FF">
        <w:rPr>
          <w:rFonts w:ascii="Times New Roman" w:hAnsi="Times New Roman"/>
          <w:sz w:val="24"/>
          <w:szCs w:val="24"/>
        </w:rPr>
        <w:t>(исполнитель)</w:t>
      </w:r>
    </w:p>
    <w:p w:rsidR="0098222E" w:rsidRPr="003E07FF" w:rsidRDefault="0098222E" w:rsidP="003E07FF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98222E" w:rsidRPr="003E07FF" w:rsidRDefault="0098222E" w:rsidP="003E07FF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/>
          <w:sz w:val="24"/>
          <w:szCs w:val="24"/>
        </w:rPr>
      </w:pPr>
      <w:r w:rsidRPr="003E07FF">
        <w:rPr>
          <w:rFonts w:ascii="Times New Roman" w:hAnsi="Times New Roman"/>
          <w:sz w:val="24"/>
          <w:szCs w:val="24"/>
        </w:rPr>
        <w:t xml:space="preserve">               </w:t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</w:r>
      <w:r w:rsidRPr="003E07FF">
        <w:rPr>
          <w:rFonts w:ascii="Times New Roman" w:hAnsi="Times New Roman"/>
          <w:sz w:val="24"/>
          <w:szCs w:val="24"/>
        </w:rPr>
        <w:tab/>
        <w:t xml:space="preserve">  (тыс. рублей)</w:t>
      </w:r>
    </w:p>
    <w:p w:rsidR="0098222E" w:rsidRPr="003E07FF" w:rsidRDefault="0098222E" w:rsidP="003E07FF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Style w:val="afd"/>
        <w:tblW w:w="15082" w:type="dxa"/>
        <w:tblLook w:val="04A0" w:firstRow="1" w:lastRow="0" w:firstColumn="1" w:lastColumn="0" w:noHBand="0" w:noVBand="1"/>
      </w:tblPr>
      <w:tblGrid>
        <w:gridCol w:w="584"/>
        <w:gridCol w:w="5277"/>
        <w:gridCol w:w="1638"/>
        <w:gridCol w:w="1722"/>
        <w:gridCol w:w="1541"/>
        <w:gridCol w:w="1790"/>
        <w:gridCol w:w="2530"/>
      </w:tblGrid>
      <w:tr w:rsidR="0098222E" w:rsidRPr="003E07FF" w:rsidTr="003E07FF">
        <w:tc>
          <w:tcPr>
            <w:tcW w:w="584" w:type="dxa"/>
            <w:vMerge w:val="restart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5277" w:type="dxa"/>
            <w:vMerge w:val="restart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Показатель</w:t>
            </w:r>
          </w:p>
        </w:tc>
        <w:tc>
          <w:tcPr>
            <w:tcW w:w="6691" w:type="dxa"/>
            <w:gridSpan w:val="4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Бюджетный эффект от реализации мероприятий</w:t>
            </w:r>
          </w:p>
        </w:tc>
        <w:tc>
          <w:tcPr>
            <w:tcW w:w="2530" w:type="dxa"/>
            <w:vMerge w:val="restart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8222E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Выполнение обязательства (да/нет </w:t>
            </w:r>
            <w:r w:rsidRPr="003E07FF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–</w:t>
            </w:r>
            <w:r w:rsidRPr="0098222E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в случае невыполнения указать причины)</w:t>
            </w:r>
          </w:p>
        </w:tc>
      </w:tr>
      <w:tr w:rsidR="003E07FF" w:rsidRPr="003E07FF" w:rsidTr="003E07FF">
        <w:tc>
          <w:tcPr>
            <w:tcW w:w="584" w:type="dxa"/>
            <w:vMerge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277" w:type="dxa"/>
            <w:vMerge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360" w:type="dxa"/>
            <w:gridSpan w:val="2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отчетный год</w:t>
            </w:r>
          </w:p>
        </w:tc>
        <w:tc>
          <w:tcPr>
            <w:tcW w:w="3331" w:type="dxa"/>
            <w:gridSpan w:val="2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текущий финансовый год</w:t>
            </w:r>
          </w:p>
        </w:tc>
        <w:tc>
          <w:tcPr>
            <w:tcW w:w="2530" w:type="dxa"/>
            <w:vMerge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E07FF" w:rsidRPr="003E07FF" w:rsidTr="003E07FF">
        <w:tc>
          <w:tcPr>
            <w:tcW w:w="584" w:type="dxa"/>
            <w:vMerge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277" w:type="dxa"/>
            <w:vMerge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38" w:type="dxa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722" w:type="dxa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1541" w:type="dxa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план*</w:t>
            </w:r>
          </w:p>
        </w:tc>
        <w:tc>
          <w:tcPr>
            <w:tcW w:w="1790" w:type="dxa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факт (</w:t>
            </w:r>
            <w:proofErr w:type="spellStart"/>
            <w:proofErr w:type="gramStart"/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нараста</w:t>
            </w:r>
            <w:r w:rsidR="003E07FF" w:rsidRPr="003E07FF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ющим</w:t>
            </w:r>
            <w:proofErr w:type="spellEnd"/>
            <w:proofErr w:type="gramEnd"/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итогом)</w:t>
            </w:r>
          </w:p>
        </w:tc>
        <w:tc>
          <w:tcPr>
            <w:tcW w:w="2530" w:type="dxa"/>
            <w:vMerge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E07FF" w:rsidRPr="003E07FF" w:rsidTr="003E07FF">
        <w:tc>
          <w:tcPr>
            <w:tcW w:w="584" w:type="dxa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5277" w:type="dxa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90" w:type="dxa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530" w:type="dxa"/>
          </w:tcPr>
          <w:p w:rsidR="0098222E" w:rsidRPr="003E07FF" w:rsidRDefault="0098222E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</w:tr>
      <w:tr w:rsidR="003E07FF" w:rsidRPr="003E07FF" w:rsidTr="003E07FF">
        <w:tc>
          <w:tcPr>
            <w:tcW w:w="584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</w:t>
            </w: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5277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Мероприятия по росту доходного потенциала</w:t>
            </w:r>
          </w:p>
        </w:tc>
        <w:tc>
          <w:tcPr>
            <w:tcW w:w="1638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530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E07FF" w:rsidRPr="003E07FF" w:rsidTr="003E07FF">
        <w:tc>
          <w:tcPr>
            <w:tcW w:w="584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277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1638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22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41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30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E07FF" w:rsidRPr="003E07FF" w:rsidTr="003E07FF">
        <w:tc>
          <w:tcPr>
            <w:tcW w:w="584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2. </w:t>
            </w:r>
          </w:p>
        </w:tc>
        <w:tc>
          <w:tcPr>
            <w:tcW w:w="5277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Мероприятия по оптимизации (сокращению) расходов</w:t>
            </w:r>
          </w:p>
        </w:tc>
        <w:tc>
          <w:tcPr>
            <w:tcW w:w="1638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722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790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530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E07FF" w:rsidRPr="003E07FF" w:rsidTr="003E07FF">
        <w:tc>
          <w:tcPr>
            <w:tcW w:w="584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277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1638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22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41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30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3E07FF" w:rsidRPr="003E07FF" w:rsidTr="00A97B53">
        <w:tc>
          <w:tcPr>
            <w:tcW w:w="5861" w:type="dxa"/>
            <w:gridSpan w:val="2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07FF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638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22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41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90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30" w:type="dxa"/>
          </w:tcPr>
          <w:p w:rsidR="003E07FF" w:rsidRPr="003E07FF" w:rsidRDefault="003E07FF" w:rsidP="003E07FF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3E07FF" w:rsidRPr="003E07FF" w:rsidRDefault="003E07FF" w:rsidP="003E07FF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/>
          <w:sz w:val="4"/>
          <w:szCs w:val="4"/>
        </w:rPr>
      </w:pPr>
    </w:p>
    <w:p w:rsidR="0098222E" w:rsidRPr="003E07FF" w:rsidRDefault="0098222E" w:rsidP="003E07FF">
      <w:pPr>
        <w:widowControl w:val="0"/>
        <w:autoSpaceDE w:val="0"/>
        <w:autoSpaceDN w:val="0"/>
        <w:adjustRightInd w:val="0"/>
        <w:spacing w:line="233" w:lineRule="auto"/>
        <w:rPr>
          <w:rFonts w:ascii="Times New Roman" w:hAnsi="Times New Roman"/>
          <w:sz w:val="24"/>
          <w:szCs w:val="24"/>
        </w:rPr>
      </w:pPr>
      <w:r w:rsidRPr="0098222E">
        <w:rPr>
          <w:rFonts w:ascii="Times New Roman" w:hAnsi="Times New Roman"/>
          <w:sz w:val="22"/>
          <w:szCs w:val="22"/>
        </w:rPr>
        <w:t xml:space="preserve">* </w:t>
      </w:r>
      <w:r w:rsidR="008F6941">
        <w:rPr>
          <w:rFonts w:ascii="Times New Roman" w:hAnsi="Times New Roman"/>
          <w:sz w:val="22"/>
          <w:szCs w:val="22"/>
        </w:rPr>
        <w:t>В</w:t>
      </w:r>
      <w:r w:rsidRPr="0098222E">
        <w:rPr>
          <w:rFonts w:ascii="Times New Roman" w:hAnsi="Times New Roman"/>
          <w:sz w:val="22"/>
          <w:szCs w:val="22"/>
        </w:rPr>
        <w:t xml:space="preserve"> случае отсутствия плановых показателей в Плане мероприятий  графа 5</w:t>
      </w:r>
      <w:r w:rsidR="003E07FF" w:rsidRPr="003E07FF">
        <w:rPr>
          <w:rFonts w:ascii="Times New Roman" w:hAnsi="Times New Roman"/>
          <w:sz w:val="22"/>
          <w:szCs w:val="22"/>
        </w:rPr>
        <w:t xml:space="preserve"> </w:t>
      </w:r>
      <w:r w:rsidRPr="0098222E">
        <w:rPr>
          <w:rFonts w:ascii="Times New Roman" w:hAnsi="Times New Roman"/>
          <w:sz w:val="22"/>
          <w:szCs w:val="22"/>
        </w:rPr>
        <w:t>= графе 6</w:t>
      </w:r>
      <w:r w:rsidR="003E07FF" w:rsidRPr="003E07FF">
        <w:rPr>
          <w:rFonts w:ascii="Times New Roman" w:hAnsi="Times New Roman"/>
          <w:sz w:val="22"/>
          <w:szCs w:val="22"/>
        </w:rPr>
        <w:t>.»</w:t>
      </w:r>
    </w:p>
    <w:sectPr w:rsidR="0098222E" w:rsidRPr="003E07FF">
      <w:headerReference w:type="default" r:id="rId8"/>
      <w:footerReference w:type="default" r:id="rId9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64" w:rsidRDefault="006A5D64">
      <w:r>
        <w:separator/>
      </w:r>
    </w:p>
  </w:endnote>
  <w:endnote w:type="continuationSeparator" w:id="0">
    <w:p w:rsidR="006A5D64" w:rsidRDefault="006A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96" w:rsidRDefault="00020D96" w:rsidP="0040449A">
    <w:pPr>
      <w:pStyle w:val="af"/>
      <w:tabs>
        <w:tab w:val="clear" w:pos="4677"/>
        <w:tab w:val="clear" w:pos="9355"/>
        <w:tab w:val="left" w:pos="46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64" w:rsidRDefault="006A5D64">
      <w:r>
        <w:separator/>
      </w:r>
    </w:p>
  </w:footnote>
  <w:footnote w:type="continuationSeparator" w:id="0">
    <w:p w:rsidR="006A5D64" w:rsidRDefault="006A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D96" w:rsidRPr="00BE1191" w:rsidRDefault="00020D96">
    <w:pPr>
      <w:pStyle w:val="ad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3E07FF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020D96" w:rsidRDefault="00020D9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7pt" o:bullet="t">
        <v:imagedata r:id="rId1" o:title="Номер версии 555" gain="79922f" blacklevel="-1966f"/>
      </v:shape>
    </w:pict>
  </w:numPicBullet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020D96"/>
    <w:rsid w:val="000226CF"/>
    <w:rsid w:val="000767A0"/>
    <w:rsid w:val="000A1FB3"/>
    <w:rsid w:val="00127358"/>
    <w:rsid w:val="00134D4E"/>
    <w:rsid w:val="003A514A"/>
    <w:rsid w:val="003C21BF"/>
    <w:rsid w:val="003E07FF"/>
    <w:rsid w:val="0040449A"/>
    <w:rsid w:val="004A40AB"/>
    <w:rsid w:val="00690752"/>
    <w:rsid w:val="006A5D64"/>
    <w:rsid w:val="008F6941"/>
    <w:rsid w:val="0098222E"/>
    <w:rsid w:val="0098278B"/>
    <w:rsid w:val="009C6946"/>
    <w:rsid w:val="00A75203"/>
    <w:rsid w:val="00B71A10"/>
    <w:rsid w:val="00BE1191"/>
    <w:rsid w:val="00C27CF8"/>
    <w:rsid w:val="00C60CB4"/>
    <w:rsid w:val="00D5525C"/>
    <w:rsid w:val="00D810E6"/>
    <w:rsid w:val="00F02EAC"/>
    <w:rsid w:val="00F268E4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</w:style>
  <w:style w:type="character" w:customStyle="1" w:styleId="a6">
    <w:name w:val="Название Знак"/>
    <w:basedOn w:val="a0"/>
    <w:link w:val="a7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0"/>
    <w:link w:val="ad"/>
    <w:uiPriority w:val="99"/>
  </w:style>
  <w:style w:type="character" w:customStyle="1" w:styleId="ae">
    <w:name w:val="Нижний колонтитул Знак"/>
    <w:basedOn w:val="a0"/>
    <w:link w:val="af"/>
    <w:uiPriority w:val="99"/>
  </w:style>
  <w:style w:type="character" w:customStyle="1" w:styleId="af0">
    <w:name w:val="Название объекта Знак"/>
    <w:basedOn w:val="a0"/>
    <w:link w:val="af1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1">
    <w:name w:val="caption"/>
    <w:basedOn w:val="a"/>
    <w:next w:val="a"/>
    <w:link w:val="af0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link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d"/>
    <w:rsid w:val="00D55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qFormat/>
    <w:rsid w:val="00D5525C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552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552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D552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D55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</w:style>
  <w:style w:type="character" w:customStyle="1" w:styleId="a6">
    <w:name w:val="Название Знак"/>
    <w:basedOn w:val="a0"/>
    <w:link w:val="a7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0"/>
    <w:link w:val="ad"/>
    <w:uiPriority w:val="99"/>
  </w:style>
  <w:style w:type="character" w:customStyle="1" w:styleId="ae">
    <w:name w:val="Нижний колонтитул Знак"/>
    <w:basedOn w:val="a0"/>
    <w:link w:val="af"/>
    <w:uiPriority w:val="99"/>
  </w:style>
  <w:style w:type="character" w:customStyle="1" w:styleId="af0">
    <w:name w:val="Название объекта Знак"/>
    <w:basedOn w:val="a0"/>
    <w:link w:val="af1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1">
    <w:name w:val="caption"/>
    <w:basedOn w:val="a"/>
    <w:next w:val="a"/>
    <w:link w:val="af0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link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table" w:customStyle="1" w:styleId="12">
    <w:name w:val="Сетка таблицы1"/>
    <w:basedOn w:val="a1"/>
    <w:next w:val="afd"/>
    <w:rsid w:val="00D552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qFormat/>
    <w:rsid w:val="00D5525C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552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552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D552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D5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2026-06-02T06:18:00Z</cp:lastPrinted>
  <dcterms:created xsi:type="dcterms:W3CDTF">2026-06-02T06:21:00Z</dcterms:created>
  <dcterms:modified xsi:type="dcterms:W3CDTF">2026-06-04T12:14:00Z</dcterms:modified>
</cp:coreProperties>
</file>