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1E" w:rsidRDefault="000727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1E" w:rsidRDefault="000727B0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5A1E" w:rsidRDefault="000727B0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5A1E" w:rsidRDefault="006F5A1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F5A1E" w:rsidRDefault="006F5A1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F5A1E" w:rsidRDefault="000727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5A1E" w:rsidRDefault="006F5A1E">
      <w:pPr>
        <w:tabs>
          <w:tab w:val="left" w:pos="709"/>
        </w:tabs>
        <w:jc w:val="center"/>
        <w:rPr>
          <w:sz w:val="28"/>
        </w:rPr>
      </w:pPr>
    </w:p>
    <w:p w:rsidR="006F5A1E" w:rsidRDefault="006F5A1E">
      <w:pPr>
        <w:tabs>
          <w:tab w:val="left" w:pos="709"/>
        </w:tabs>
        <w:jc w:val="center"/>
        <w:rPr>
          <w:sz w:val="28"/>
        </w:rPr>
      </w:pPr>
    </w:p>
    <w:p w:rsidR="006F5A1E" w:rsidRDefault="000727B0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477-п</w:t>
      </w:r>
    </w:p>
    <w:p w:rsidR="006F5A1E" w:rsidRDefault="006F5A1E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p w:rsidR="006F5A1E" w:rsidRDefault="006F5A1E">
      <w:pPr>
        <w:tabs>
          <w:tab w:val="left" w:pos="709"/>
        </w:tabs>
        <w:jc w:val="both"/>
        <w:rPr>
          <w:color w:val="auto"/>
          <w:sz w:val="28"/>
        </w:rPr>
      </w:pPr>
    </w:p>
    <w:p w:rsidR="006F5A1E" w:rsidRDefault="000727B0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Березниковское сельское поселение Сапожковского муниципального района Ря</w:t>
      </w:r>
      <w:r>
        <w:rPr>
          <w:color w:val="auto"/>
          <w:sz w:val="28"/>
          <w:szCs w:val="28"/>
        </w:rPr>
        <w:t>занской области</w:t>
      </w:r>
    </w:p>
    <w:p w:rsidR="006F5A1E" w:rsidRDefault="006F5A1E">
      <w:pPr>
        <w:tabs>
          <w:tab w:val="left" w:pos="709"/>
        </w:tabs>
        <w:jc w:val="center"/>
        <w:rPr>
          <w:color w:val="auto"/>
          <w:sz w:val="28"/>
        </w:rPr>
      </w:pPr>
    </w:p>
    <w:p w:rsidR="006F5A1E" w:rsidRDefault="000727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01-14/01798/26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Березниковское сельс</w:t>
      </w:r>
      <w:r>
        <w:rPr>
          <w:rFonts w:ascii="Times New Roman" w:hAnsi="Times New Roman"/>
          <w:color w:val="auto"/>
          <w:sz w:val="28"/>
          <w:szCs w:val="28"/>
        </w:rPr>
        <w:t>кое поселение Сапожковского муниципального района Рязанской области, утв</w:t>
      </w:r>
      <w:r>
        <w:rPr>
          <w:rFonts w:ascii="Times New Roman" w:hAnsi="Times New Roman"/>
          <w:color w:val="000000" w:themeColor="text1"/>
          <w:sz w:val="28"/>
          <w:szCs w:val="27"/>
        </w:rPr>
        <w:t>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от 05.05.2025 № 325</w:t>
      </w:r>
      <w:r>
        <w:rPr>
          <w:rFonts w:ascii="Times New Roman" w:hAnsi="Times New Roman"/>
          <w:color w:val="auto"/>
          <w:sz w:val="28"/>
        </w:rPr>
        <w:t>-п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Березниковское сельское поселение Сапожковского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</w:rPr>
        <w:t>(в редакции постановления Главархитектуры Рязанской области от 02.10.2025 № 869-п)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6F5A1E" w:rsidRDefault="000727B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Красное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Березниковское сельское поселение Сапожковского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в соответствии с требованиями Градостроительного кодекса Российской Федерации.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F5A1E" w:rsidRDefault="000727B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</w:t>
      </w:r>
      <w:r>
        <w:rPr>
          <w:rFonts w:ascii="Times New Roman" w:hAnsi="Times New Roman"/>
          <w:color w:val="auto"/>
          <w:sz w:val="28"/>
          <w:szCs w:val="28"/>
        </w:rPr>
        <w:t>ительства Рязанской области;</w:t>
      </w:r>
    </w:p>
    <w:p w:rsidR="006F5A1E" w:rsidRDefault="000727B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</w:t>
      </w:r>
      <w:r>
        <w:rPr>
          <w:rFonts w:ascii="Times New Roman" w:hAnsi="Times New Roman"/>
          <w:color w:val="auto"/>
          <w:sz w:val="28"/>
        </w:rPr>
        <w:t xml:space="preserve">ть </w:t>
      </w:r>
      <w:r>
        <w:rPr>
          <w:rFonts w:ascii="Times New Roman" w:hAnsi="Times New Roman"/>
          <w:color w:val="auto"/>
          <w:sz w:val="28"/>
          <w:szCs w:val="28"/>
        </w:rPr>
        <w:t>главе Сапожковского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F5A1E" w:rsidRDefault="000727B0" w:rsidP="000727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color w:val="auto"/>
          <w:sz w:val="28"/>
        </w:rPr>
        <w:t>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6F5A1E" w:rsidRDefault="006F5A1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F5A1E" w:rsidRDefault="006F5A1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F5A1E" w:rsidRDefault="000727B0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6F5A1E" w:rsidRDefault="006F5A1E"/>
    <w:sectPr w:rsidR="006F5A1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1E" w:rsidRDefault="000727B0">
      <w:r>
        <w:separator/>
      </w:r>
    </w:p>
  </w:endnote>
  <w:endnote w:type="continuationSeparator" w:id="0">
    <w:p w:rsidR="006F5A1E" w:rsidRDefault="0007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1E" w:rsidRDefault="000727B0">
      <w:r>
        <w:separator/>
      </w:r>
    </w:p>
  </w:footnote>
  <w:footnote w:type="continuationSeparator" w:id="0">
    <w:p w:rsidR="006F5A1E" w:rsidRDefault="0007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1E" w:rsidRDefault="000727B0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0727B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F5A1E" w:rsidRDefault="006F5A1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5AD0"/>
    <w:multiLevelType w:val="multilevel"/>
    <w:tmpl w:val="2E6095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1E"/>
    <w:rsid w:val="000727B0"/>
    <w:rsid w:val="006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262"/>
  <w15:docId w15:val="{404478D2-FBE2-408C-9B24-856F201B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2026-06-04T06:33:00Z</dcterms:created>
  <dcterms:modified xsi:type="dcterms:W3CDTF">2026-06-04T06:37:00Z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