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F4A" w:rsidRDefault="00A159C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F4A" w:rsidRDefault="00A159C3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B3F4A" w:rsidRDefault="00A159C3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B3F4A" w:rsidRDefault="00FB3F4A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FB3F4A" w:rsidRDefault="00FB3F4A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FB3F4A" w:rsidRDefault="00A159C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B3F4A" w:rsidRDefault="00FB3F4A">
      <w:pPr>
        <w:tabs>
          <w:tab w:val="left" w:pos="709"/>
        </w:tabs>
        <w:jc w:val="center"/>
        <w:rPr>
          <w:sz w:val="28"/>
        </w:rPr>
      </w:pPr>
    </w:p>
    <w:p w:rsidR="00FB3F4A" w:rsidRDefault="00FB3F4A">
      <w:pPr>
        <w:tabs>
          <w:tab w:val="left" w:pos="709"/>
        </w:tabs>
        <w:jc w:val="center"/>
        <w:rPr>
          <w:sz w:val="28"/>
        </w:rPr>
      </w:pPr>
    </w:p>
    <w:p w:rsidR="00FB3F4A" w:rsidRDefault="00A159C3">
      <w:pPr>
        <w:tabs>
          <w:tab w:val="left" w:pos="709"/>
        </w:tabs>
        <w:rPr>
          <w:sz w:val="28"/>
        </w:rPr>
      </w:pPr>
      <w:r>
        <w:rPr>
          <w:sz w:val="28"/>
        </w:rPr>
        <w:t>«16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  </w:t>
      </w:r>
      <w:r>
        <w:rPr>
          <w:sz w:val="28"/>
        </w:rPr>
        <w:t>№ 509-п</w:t>
      </w:r>
    </w:p>
    <w:p w:rsidR="00FB3F4A" w:rsidRDefault="00FB3F4A">
      <w:pPr>
        <w:tabs>
          <w:tab w:val="left" w:pos="709"/>
        </w:tabs>
        <w:jc w:val="both"/>
        <w:rPr>
          <w:sz w:val="28"/>
        </w:rPr>
      </w:pPr>
    </w:p>
    <w:p w:rsidR="00FB3F4A" w:rsidRDefault="00FB3F4A">
      <w:pPr>
        <w:tabs>
          <w:tab w:val="left" w:pos="709"/>
        </w:tabs>
        <w:jc w:val="both"/>
        <w:rPr>
          <w:color w:val="auto"/>
          <w:sz w:val="28"/>
        </w:rPr>
      </w:pPr>
    </w:p>
    <w:p w:rsidR="00FB3F4A" w:rsidRDefault="00A159C3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 xml:space="preserve">Милославский муниципальный округ Рязанской области применительно к территориям Горняцкого сельского округа, р.п. Милославское </w:t>
      </w:r>
      <w:r>
        <w:rPr>
          <w:color w:val="auto"/>
          <w:sz w:val="28"/>
          <w:szCs w:val="28"/>
        </w:rPr>
        <w:br/>
        <w:t>с прилегающей территорией в кадастровых кварталах 62:07:0030111, 62:07:0050213, 62</w:t>
      </w:r>
      <w:r>
        <w:rPr>
          <w:color w:val="auto"/>
          <w:sz w:val="28"/>
          <w:szCs w:val="28"/>
        </w:rPr>
        <w:t xml:space="preserve">:07:0020117 за исключением территории, расположенной </w:t>
      </w:r>
      <w:r>
        <w:rPr>
          <w:color w:val="auto"/>
          <w:sz w:val="28"/>
          <w:szCs w:val="28"/>
        </w:rPr>
        <w:br/>
        <w:t>в границах Богородицкого, Павловского, Чернавского, Кочуровского, Милославского сельских округов Милославского района Рязанской области</w:t>
      </w:r>
    </w:p>
    <w:bookmarkEnd w:id="0"/>
    <w:p w:rsidR="00FB3F4A" w:rsidRDefault="00FB3F4A">
      <w:pPr>
        <w:tabs>
          <w:tab w:val="left" w:pos="709"/>
        </w:tabs>
        <w:jc w:val="center"/>
        <w:rPr>
          <w:color w:val="auto"/>
          <w:sz w:val="28"/>
        </w:rPr>
      </w:pPr>
    </w:p>
    <w:p w:rsidR="00FB3F4A" w:rsidRDefault="00A159C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</w:t>
      </w:r>
      <w:r>
        <w:rPr>
          <w:sz w:val="28"/>
        </w:rPr>
        <w:t>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21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01-14/01905/26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FB3F4A" w:rsidRDefault="00A159C3" w:rsidP="00A159C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</w:t>
      </w:r>
      <w:r>
        <w:rPr>
          <w:rFonts w:ascii="Times New Roman" w:hAnsi="Times New Roman"/>
          <w:color w:val="auto"/>
          <w:sz w:val="28"/>
          <w:szCs w:val="27"/>
        </w:rPr>
        <w:t>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Милославский муниципальный округ Рязанской области применительно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территориям Горняцкого сельского округа, р.п. Милославское </w:t>
      </w:r>
      <w:r>
        <w:rPr>
          <w:rFonts w:ascii="Times New Roman" w:hAnsi="Times New Roman"/>
          <w:color w:val="auto"/>
          <w:sz w:val="28"/>
          <w:szCs w:val="28"/>
        </w:rPr>
        <w:br/>
        <w:t>с прилегающей территорией в кадастровых кварталах 62:07:0030111, 62:07:0050213, 62:07:0020</w:t>
      </w:r>
      <w:r>
        <w:rPr>
          <w:rFonts w:ascii="Times New Roman" w:hAnsi="Times New Roman"/>
          <w:color w:val="auto"/>
          <w:sz w:val="28"/>
          <w:szCs w:val="28"/>
        </w:rPr>
        <w:t xml:space="preserve">117 за исключением территории, расположенной </w:t>
      </w:r>
      <w:r>
        <w:rPr>
          <w:rFonts w:ascii="Times New Roman" w:hAnsi="Times New Roman"/>
          <w:color w:val="auto"/>
          <w:sz w:val="28"/>
          <w:szCs w:val="28"/>
        </w:rPr>
        <w:br/>
        <w:t>в границах Богородицкого, Павловского, Чернавского, Кочуровского, Милославского сельских округов Милославского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, утвержденный постановлением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градострои</w:t>
      </w:r>
      <w:r>
        <w:rPr>
          <w:rFonts w:ascii="Times New Roman" w:hAnsi="Times New Roman"/>
          <w:color w:val="000000" w:themeColor="text1"/>
          <w:sz w:val="28"/>
          <w:szCs w:val="27"/>
        </w:rPr>
        <w:t>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17.04.2026 № 298</w:t>
      </w:r>
      <w:r>
        <w:rPr>
          <w:rFonts w:ascii="Times New Roman" w:hAnsi="Times New Roman"/>
          <w:color w:val="000000" w:themeColor="text1"/>
          <w:sz w:val="28"/>
        </w:rPr>
        <w:t xml:space="preserve">-п </w:t>
      </w:r>
      <w:r>
        <w:rPr>
          <w:rFonts w:ascii="Times New Roman" w:hAnsi="Times New Roman"/>
          <w:color w:val="000000" w:themeColor="text1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Милославский муниципальный округ Рязанской области применительно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территориям Горняцкого сельского округа, р.п. Милославское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 xml:space="preserve">с прилегающей территорией в кадастровых кварталах 62:07:0030111, 62:07:0050213, 62:07:0020117 за исключением территории, расположенной </w:t>
      </w:r>
      <w:r>
        <w:rPr>
          <w:rFonts w:ascii="Times New Roman" w:hAnsi="Times New Roman"/>
          <w:color w:val="auto"/>
          <w:sz w:val="28"/>
          <w:szCs w:val="28"/>
        </w:rPr>
        <w:br/>
        <w:t>в границах Богородицкого, Павловского, Чернавского, Кочуровского, Милославского сельских округов Милославского района Ря</w:t>
      </w:r>
      <w:r>
        <w:rPr>
          <w:rFonts w:ascii="Times New Roman" w:hAnsi="Times New Roman"/>
          <w:color w:val="auto"/>
          <w:sz w:val="28"/>
          <w:szCs w:val="28"/>
        </w:rPr>
        <w:t>занской области</w:t>
      </w:r>
      <w:r>
        <w:rPr>
          <w:rFonts w:ascii="Times New Roman" w:hAnsi="Times New Roman"/>
          <w:color w:val="000000" w:themeColor="text1"/>
          <w:sz w:val="28"/>
        </w:rPr>
        <w:t>»</w:t>
      </w:r>
      <w:r>
        <w:rPr>
          <w:rFonts w:ascii="Times New Roman" w:hAnsi="Times New Roman"/>
          <w:color w:val="auto"/>
          <w:sz w:val="28"/>
          <w:szCs w:val="28"/>
        </w:rPr>
        <w:t>, следующее изменение:</w:t>
      </w:r>
    </w:p>
    <w:p w:rsidR="00FB3F4A" w:rsidRDefault="00A159C3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приложении № 4 </w:t>
      </w:r>
      <w:r>
        <w:rPr>
          <w:rFonts w:ascii="Times New Roman" w:hAnsi="Times New Roman"/>
          <w:color w:val="auto"/>
          <w:sz w:val="28"/>
          <w:szCs w:val="27"/>
        </w:rPr>
        <w:t xml:space="preserve">графическое описание местоположения </w:t>
      </w:r>
      <w:r>
        <w:rPr>
          <w:rFonts w:ascii="Times New Roman" w:hAnsi="Times New Roman"/>
          <w:color w:val="auto"/>
          <w:sz w:val="28"/>
        </w:rPr>
        <w:t>границ населенного пункта рп</w:t>
      </w:r>
      <w:r>
        <w:rPr>
          <w:rFonts w:ascii="Times New Roman" w:hAnsi="Times New Roman"/>
          <w:color w:val="auto"/>
          <w:sz w:val="28"/>
          <w:szCs w:val="28"/>
        </w:rPr>
        <w:t>. Милославское</w:t>
      </w:r>
      <w:r>
        <w:rPr>
          <w:rFonts w:ascii="Times New Roman" w:hAnsi="Times New Roman"/>
          <w:color w:val="auto"/>
          <w:sz w:val="28"/>
        </w:rPr>
        <w:t xml:space="preserve"> изложить</w:t>
      </w:r>
      <w:r>
        <w:rPr>
          <w:rFonts w:ascii="Times New Roman" w:hAnsi="Times New Roman"/>
          <w:color w:val="auto"/>
          <w:sz w:val="28"/>
          <w:szCs w:val="27"/>
        </w:rPr>
        <w:t xml:space="preserve"> в редакции согласно приложению к настоящему постановлению.</w:t>
      </w:r>
    </w:p>
    <w:p w:rsidR="00FB3F4A" w:rsidRDefault="00A159C3" w:rsidP="00A159C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</w:t>
      </w:r>
      <w:r>
        <w:rPr>
          <w:rFonts w:ascii="Times New Roman" w:hAnsi="Times New Roman"/>
          <w:color w:val="auto"/>
          <w:sz w:val="28"/>
          <w:szCs w:val="28"/>
        </w:rPr>
        <w:t>ициального опубликования.</w:t>
      </w:r>
    </w:p>
    <w:p w:rsidR="00FB3F4A" w:rsidRDefault="00A159C3" w:rsidP="00A159C3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Мил</w:t>
      </w:r>
      <w:r>
        <w:rPr>
          <w:rFonts w:ascii="Times New Roman" w:hAnsi="Times New Roman"/>
          <w:color w:val="auto"/>
          <w:sz w:val="28"/>
          <w:szCs w:val="28"/>
        </w:rPr>
        <w:t xml:space="preserve">ославский муниципальный округ Рязанской области применительно к территориям Горняцкого сельского округа, р.п. Милославское с прилегающей территорией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кадастровых кварталах 62:07:0030111, 62:07:0050213, 62:07:0020117 </w:t>
      </w:r>
      <w:r>
        <w:rPr>
          <w:rFonts w:ascii="Times New Roman" w:hAnsi="Times New Roman"/>
          <w:color w:val="auto"/>
          <w:sz w:val="28"/>
          <w:szCs w:val="28"/>
        </w:rPr>
        <w:br/>
        <w:t>за исключением территории, расположен</w:t>
      </w:r>
      <w:r>
        <w:rPr>
          <w:rFonts w:ascii="Times New Roman" w:hAnsi="Times New Roman"/>
          <w:color w:val="auto"/>
          <w:sz w:val="28"/>
          <w:szCs w:val="28"/>
        </w:rPr>
        <w:t xml:space="preserve">ной в границах Богородицкого, Павловского, Чернавского, Кочуровского, Милославского сельских округов Милославского района Рязанской области в федеральной государственной информационной системе территориального планирования и размещение </w:t>
      </w:r>
      <w:r>
        <w:rPr>
          <w:rFonts w:ascii="Times New Roman" w:hAnsi="Times New Roman"/>
          <w:color w:val="auto"/>
          <w:sz w:val="28"/>
          <w:szCs w:val="28"/>
        </w:rPr>
        <w:br/>
        <w:t>в государственных и</w:t>
      </w:r>
      <w:r>
        <w:rPr>
          <w:rFonts w:ascii="Times New Roman" w:hAnsi="Times New Roman"/>
          <w:color w:val="auto"/>
          <w:sz w:val="28"/>
          <w:szCs w:val="28"/>
        </w:rPr>
        <w:t>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FB3F4A" w:rsidRDefault="00A159C3" w:rsidP="00A159C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FB3F4A" w:rsidRDefault="00A159C3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</w:t>
      </w:r>
      <w:r>
        <w:rPr>
          <w:rFonts w:ascii="Times New Roman" w:hAnsi="Times New Roman"/>
          <w:color w:val="auto"/>
          <w:sz w:val="28"/>
          <w:szCs w:val="28"/>
        </w:rPr>
        <w:t xml:space="preserve"> в правовом департаменте аппарата Губернатора и Правительства Рязанской области;</w:t>
      </w:r>
    </w:p>
    <w:p w:rsidR="00FB3F4A" w:rsidRDefault="00A159C3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FB3F4A" w:rsidRDefault="00A159C3" w:rsidP="00A159C3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</w:t>
      </w:r>
      <w:r>
        <w:rPr>
          <w:rFonts w:ascii="Times New Roman" w:hAnsi="Times New Roman"/>
          <w:color w:val="auto"/>
          <w:sz w:val="28"/>
        </w:rPr>
        <w:t>области                  в сети «Интернет».</w:t>
      </w:r>
    </w:p>
    <w:p w:rsidR="00FB3F4A" w:rsidRDefault="00A159C3" w:rsidP="00A159C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Милославского муниципального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</w:t>
      </w:r>
      <w:r>
        <w:rPr>
          <w:rFonts w:ascii="Times New Roman" w:hAnsi="Times New Roman"/>
          <w:color w:val="auto"/>
          <w:sz w:val="28"/>
        </w:rPr>
        <w:t>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FB3F4A" w:rsidRDefault="00A159C3" w:rsidP="00A159C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возложить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Н.А. Дыкину.</w:t>
      </w:r>
    </w:p>
    <w:p w:rsidR="00FB3F4A" w:rsidRDefault="00FB3F4A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FB3F4A" w:rsidRDefault="00FB3F4A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FB3F4A" w:rsidRDefault="00A159C3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sectPr w:rsidR="00FB3F4A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F4A" w:rsidRDefault="00A159C3">
      <w:r>
        <w:separator/>
      </w:r>
    </w:p>
  </w:endnote>
  <w:endnote w:type="continuationSeparator" w:id="0">
    <w:p w:rsidR="00FB3F4A" w:rsidRDefault="00A1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F4A" w:rsidRDefault="00A159C3">
      <w:r>
        <w:separator/>
      </w:r>
    </w:p>
  </w:footnote>
  <w:footnote w:type="continuationSeparator" w:id="0">
    <w:p w:rsidR="00FB3F4A" w:rsidRDefault="00A1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F4A" w:rsidRDefault="00A159C3">
    <w:pPr>
      <w:pStyle w:val="af7"/>
      <w:jc w:val="center"/>
    </w:pPr>
    <w:r>
      <w:fldChar w:fldCharType="begin"/>
    </w:r>
    <w:r>
      <w:instrText>PAGE \* MERGEFORMAT</w:instrText>
    </w:r>
    <w:r>
      <w:fldChar w:fldCharType="separate"/>
    </w:r>
    <w:r w:rsidRPr="00A159C3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FB3F4A" w:rsidRDefault="00FB3F4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2807"/>
    <w:multiLevelType w:val="multilevel"/>
    <w:tmpl w:val="F05CAF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F4A"/>
    <w:rsid w:val="00A159C3"/>
    <w:rsid w:val="00FB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D1FD"/>
  <w15:docId w15:val="{F18A11A0-A2A8-4DF7-9BB0-4BF66737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209</cp:revision>
  <dcterms:created xsi:type="dcterms:W3CDTF">2026-06-16T08:18:00Z</dcterms:created>
  <dcterms:modified xsi:type="dcterms:W3CDTF">2026-06-16T08:19:00Z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