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D7" w:rsidRDefault="00671411" w:rsidP="004763D7">
      <w:pPr>
        <w:spacing w:line="288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6028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4763D7">
        <w:rPr>
          <w:noProof/>
        </w:rPr>
        <w:drawing>
          <wp:inline distT="0" distB="0" distL="0" distR="0">
            <wp:extent cx="933450" cy="990600"/>
            <wp:effectExtent l="1905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3D7" w:rsidRDefault="004763D7" w:rsidP="004763D7">
      <w:pPr>
        <w:spacing w:line="320" w:lineRule="exact"/>
        <w:jc w:val="center"/>
      </w:pPr>
    </w:p>
    <w:p w:rsidR="004763D7" w:rsidRDefault="004763D7" w:rsidP="004763D7">
      <w:pPr>
        <w:pStyle w:val="Caption"/>
        <w:spacing w:line="240" w:lineRule="auto"/>
        <w:outlineLvl w:val="0"/>
      </w:pPr>
      <w:r>
        <w:t xml:space="preserve">МИНИСТЕРСТВО ФИНАНСОВ </w:t>
      </w:r>
    </w:p>
    <w:p w:rsidR="004763D7" w:rsidRDefault="004763D7" w:rsidP="004763D7">
      <w:pPr>
        <w:pStyle w:val="Caption"/>
        <w:spacing w:line="240" w:lineRule="auto"/>
        <w:outlineLvl w:val="0"/>
      </w:pPr>
      <w:r>
        <w:t>РЯЗАНСКОЙ  ОБЛАСТИ</w:t>
      </w:r>
    </w:p>
    <w:p w:rsidR="004763D7" w:rsidRDefault="004763D7" w:rsidP="004763D7">
      <w:pPr>
        <w:spacing w:line="320" w:lineRule="exact"/>
      </w:pPr>
    </w:p>
    <w:p w:rsidR="004763D7" w:rsidRDefault="004763D7" w:rsidP="004763D7">
      <w:pPr>
        <w:jc w:val="center"/>
        <w:rPr>
          <w:b/>
          <w:spacing w:val="80"/>
          <w:sz w:val="44"/>
          <w:szCs w:val="44"/>
        </w:rPr>
      </w:pPr>
      <w:r>
        <w:rPr>
          <w:b/>
          <w:spacing w:val="80"/>
          <w:sz w:val="44"/>
          <w:szCs w:val="44"/>
        </w:rPr>
        <w:t>ПОСТАНОВЛЕНИЕ</w:t>
      </w:r>
    </w:p>
    <w:p w:rsidR="004763D7" w:rsidRDefault="004763D7" w:rsidP="004763D7">
      <w:pPr>
        <w:rPr>
          <w:sz w:val="28"/>
          <w:szCs w:val="28"/>
        </w:rPr>
      </w:pPr>
    </w:p>
    <w:p w:rsidR="004763D7" w:rsidRDefault="004763D7" w:rsidP="004763D7">
      <w:pPr>
        <w:jc w:val="center"/>
        <w:rPr>
          <w:sz w:val="27"/>
          <w:szCs w:val="27"/>
        </w:rPr>
      </w:pPr>
    </w:p>
    <w:p w:rsidR="004763D7" w:rsidRDefault="004763D7" w:rsidP="004763D7">
      <w:pPr>
        <w:ind w:firstLine="709"/>
        <w:jc w:val="both"/>
        <w:rPr>
          <w:sz w:val="27"/>
          <w:szCs w:val="27"/>
        </w:rPr>
      </w:pPr>
    </w:p>
    <w:p w:rsidR="004763D7" w:rsidRDefault="004763D7" w:rsidP="004763D7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некоторые нормативные правовые акты министерства финансов Рязанской области</w:t>
      </w:r>
    </w:p>
    <w:p w:rsidR="004763D7" w:rsidRDefault="004763D7" w:rsidP="004763D7">
      <w:pPr>
        <w:spacing w:line="276" w:lineRule="auto"/>
        <w:ind w:firstLine="709"/>
        <w:jc w:val="center"/>
        <w:rPr>
          <w:sz w:val="28"/>
          <w:szCs w:val="28"/>
        </w:rPr>
      </w:pPr>
    </w:p>
    <w:p w:rsidR="004763D7" w:rsidRDefault="004763D7" w:rsidP="004763D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финансов Рязанской области постановляет:</w:t>
      </w:r>
    </w:p>
    <w:p w:rsidR="004763D7" w:rsidRDefault="004763D7" w:rsidP="004763D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министерства финансов Рязанской области       от 21 декабря 2018 г. № 15 «Об утверждении Перечня должностей государственной гражданской службы Рязанской области в министерстве финансов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(в редакции постановлений министерства финансов Рязанской области от 26.07.2019 № 14, от 08.10.2019  № 16, от 02.03.2020 № 5, от 03.12.2020 № 26, от 16.08.2021 № 8, от 28.12.2021 № 19, от 27.12.2022 № 16, от 05.12.2023 № 15, от 28.08.2024 № 10, от 16.12.2025 № 18)</w:t>
      </w:r>
      <w:r w:rsidR="00A81C5D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изменение, изложив приложение в новой редакции согласно приложению № 1 к настоящему постановлению.</w:t>
      </w:r>
    </w:p>
    <w:p w:rsidR="004763D7" w:rsidRDefault="004763D7" w:rsidP="004763D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Внести в постановление министерства финансов Рязанской области    от 24 июня 2019 г. № 8 «Об утверждении перечня должностей государственной гражданской службы Рязанской области в министерстве финансов Рязанской области,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    (в редакции</w:t>
      </w:r>
      <w:proofErr w:type="gramEnd"/>
      <w:r>
        <w:rPr>
          <w:sz w:val="28"/>
          <w:szCs w:val="28"/>
        </w:rPr>
        <w:t xml:space="preserve"> постановлений министерства финансов Рязанской области             от 08.10.2019 № 16, от 16.08.2021 № 8, от 27.12.2022 № 16, от 18.04.2024 № 6,  от 28.08.2024 № 10,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16.12.2025 № 18) изменение, изложив приложение в новой редакции согласно приложению № 2 к настоящему постановлению.</w:t>
      </w:r>
    </w:p>
    <w:p w:rsidR="004763D7" w:rsidRDefault="004763D7" w:rsidP="004763D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Внести в постановление министерства финансов Рязанской области от 11 января 2023 г. № 1 «Об утверждении Типовой формы соглашения (договора) о предоставлении из областного бюджета субсидий, в том числе грантов в форме субсидий, юридическим лицам, индивидуальным предпринимателям, а также физическим лицам» (в редакции постановлений министерства финансов Рязанской области от 15.11.2023 № 10, от 10.07.2024  № 8, от 24.02.2026 № 1) следующее изменение:</w:t>
      </w:r>
      <w:proofErr w:type="gramEnd"/>
    </w:p>
    <w:p w:rsidR="004763D7" w:rsidRDefault="004763D7" w:rsidP="004763D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слова «а также физическим лицам - производителям товаров, работ, услуг» заменить словами «физическим лицам».</w:t>
      </w:r>
    </w:p>
    <w:p w:rsidR="004763D7" w:rsidRDefault="004763D7" w:rsidP="004763D7">
      <w:pPr>
        <w:pStyle w:val="a6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Министр                                                                                                 М.А. Наумова </w:t>
      </w: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4763D7" w:rsidRDefault="004763D7" w:rsidP="00D2075A">
      <w:pPr>
        <w:tabs>
          <w:tab w:val="left" w:pos="1134"/>
        </w:tabs>
        <w:ind w:left="5812" w:hanging="5812"/>
      </w:pPr>
      <w:r>
        <w:rPr>
          <w:sz w:val="28"/>
          <w:szCs w:val="28"/>
        </w:rPr>
        <w:lastRenderedPageBreak/>
        <w:t xml:space="preserve">                                                                                   Приложение № 1                                                                         к постановлению министерства                                                                финансов Рязанской области                                                                    от </w:t>
      </w:r>
      <w:r w:rsidR="000824CD">
        <w:rPr>
          <w:sz w:val="28"/>
          <w:szCs w:val="28"/>
        </w:rPr>
        <w:t>15 июня 2026</w:t>
      </w:r>
      <w:r>
        <w:rPr>
          <w:sz w:val="28"/>
          <w:szCs w:val="28"/>
        </w:rPr>
        <w:t xml:space="preserve"> г. № </w:t>
      </w:r>
      <w:r w:rsidR="000824CD">
        <w:rPr>
          <w:sz w:val="28"/>
          <w:szCs w:val="28"/>
        </w:rPr>
        <w:t>2</w:t>
      </w:r>
    </w:p>
    <w:p w:rsidR="00D2075A" w:rsidRDefault="00D2075A" w:rsidP="00D2075A">
      <w:pPr>
        <w:pStyle w:val="a4"/>
        <w:tabs>
          <w:tab w:val="left" w:pos="1134"/>
        </w:tabs>
        <w:ind w:left="5812" w:hanging="5812"/>
        <w:jc w:val="center"/>
        <w:rPr>
          <w:sz w:val="28"/>
          <w:szCs w:val="28"/>
        </w:rPr>
      </w:pPr>
    </w:p>
    <w:p w:rsidR="004763D7" w:rsidRDefault="004763D7" w:rsidP="00D2075A">
      <w:pPr>
        <w:pStyle w:val="a4"/>
        <w:tabs>
          <w:tab w:val="left" w:pos="1134"/>
        </w:tabs>
        <w:ind w:left="5812"/>
      </w:pPr>
      <w:r>
        <w:rPr>
          <w:sz w:val="28"/>
          <w:szCs w:val="28"/>
        </w:rPr>
        <w:t xml:space="preserve">                                   «Приложение                                                                         к постановлению министерства                                                                финансов Рязанской области                                                              от 21 декабря 2018 г. № 15</w:t>
      </w:r>
    </w:p>
    <w:p w:rsidR="004763D7" w:rsidRDefault="004763D7" w:rsidP="004763D7">
      <w:pPr>
        <w:pStyle w:val="a4"/>
        <w:tabs>
          <w:tab w:val="left" w:pos="1134"/>
        </w:tabs>
        <w:ind w:left="709"/>
        <w:jc w:val="center"/>
      </w:pPr>
    </w:p>
    <w:p w:rsidR="004763D7" w:rsidRDefault="004763D7" w:rsidP="004763D7">
      <w:pPr>
        <w:pStyle w:val="a4"/>
        <w:tabs>
          <w:tab w:val="left" w:pos="1134"/>
        </w:tabs>
        <w:ind w:left="709"/>
        <w:jc w:val="center"/>
      </w:pPr>
    </w:p>
    <w:p w:rsidR="004763D7" w:rsidRDefault="004763D7" w:rsidP="004763D7">
      <w:pPr>
        <w:pStyle w:val="a4"/>
        <w:tabs>
          <w:tab w:val="left" w:pos="1134"/>
        </w:tabs>
        <w:ind w:left="709"/>
        <w:jc w:val="center"/>
      </w:pPr>
    </w:p>
    <w:p w:rsidR="004763D7" w:rsidRDefault="004763D7" w:rsidP="004763D7">
      <w:pPr>
        <w:pStyle w:val="a4"/>
        <w:tabs>
          <w:tab w:val="left" w:pos="1134"/>
        </w:tabs>
        <w:ind w:left="0" w:firstLine="709"/>
        <w:jc w:val="center"/>
      </w:pPr>
      <w:r>
        <w:rPr>
          <w:sz w:val="28"/>
          <w:szCs w:val="28"/>
        </w:rPr>
        <w:t>Перечень</w:t>
      </w:r>
    </w:p>
    <w:p w:rsidR="004763D7" w:rsidRDefault="004763D7" w:rsidP="004763D7">
      <w:pPr>
        <w:pStyle w:val="a4"/>
        <w:tabs>
          <w:tab w:val="left" w:pos="1134"/>
        </w:tabs>
        <w:ind w:left="0" w:firstLine="709"/>
        <w:jc w:val="center"/>
      </w:pPr>
      <w:r>
        <w:rPr>
          <w:sz w:val="28"/>
          <w:szCs w:val="28"/>
        </w:rPr>
        <w:t>должностей государственной гражданской службы Рязанской области в министерстве финансов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4763D7" w:rsidRDefault="004763D7" w:rsidP="004763D7">
      <w:pPr>
        <w:pStyle w:val="a4"/>
        <w:tabs>
          <w:tab w:val="left" w:pos="1134"/>
        </w:tabs>
        <w:ind w:left="0" w:firstLine="709"/>
        <w:jc w:val="center"/>
      </w:pPr>
    </w:p>
    <w:p w:rsidR="004763D7" w:rsidRDefault="004763D7" w:rsidP="004763D7">
      <w:pPr>
        <w:pStyle w:val="a4"/>
        <w:tabs>
          <w:tab w:val="left" w:pos="1134"/>
        </w:tabs>
        <w:ind w:left="0" w:firstLine="709"/>
        <w:jc w:val="center"/>
      </w:pPr>
    </w:p>
    <w:p w:rsidR="004763D7" w:rsidRDefault="004763D7" w:rsidP="004763D7">
      <w:pPr>
        <w:pStyle w:val="a4"/>
        <w:tabs>
          <w:tab w:val="left" w:pos="1134"/>
        </w:tabs>
        <w:ind w:left="0" w:firstLine="709"/>
        <w:jc w:val="center"/>
      </w:pPr>
      <w:r>
        <w:rPr>
          <w:sz w:val="28"/>
          <w:szCs w:val="28"/>
        </w:rPr>
        <w:t>I. Должности государственной гражданской службы</w:t>
      </w:r>
    </w:p>
    <w:p w:rsidR="004763D7" w:rsidRDefault="004763D7" w:rsidP="004763D7">
      <w:pPr>
        <w:pStyle w:val="a4"/>
        <w:tabs>
          <w:tab w:val="left" w:pos="1134"/>
        </w:tabs>
        <w:ind w:left="0" w:firstLine="709"/>
        <w:jc w:val="center"/>
      </w:pPr>
    </w:p>
    <w:p w:rsidR="004763D7" w:rsidRDefault="004763D7" w:rsidP="004763D7">
      <w:pPr>
        <w:pStyle w:val="a4"/>
        <w:tabs>
          <w:tab w:val="left" w:pos="1134"/>
        </w:tabs>
        <w:ind w:left="0" w:firstLine="709"/>
        <w:jc w:val="both"/>
      </w:pPr>
      <w:proofErr w:type="gramStart"/>
      <w:r>
        <w:rPr>
          <w:sz w:val="28"/>
          <w:szCs w:val="28"/>
        </w:rPr>
        <w:t>Должности государственной гражданской службы Рязанской области, включенные в Реестр должностей государственной гражданской службы Рязанской области в соответствии с приложением 1 к Закону Рязанской области от 01.06.2005 № 46-ОЗ «О государственной гражданской службе Рязанской области»:</w:t>
      </w:r>
      <w:proofErr w:type="gramEnd"/>
    </w:p>
    <w:p w:rsidR="004763D7" w:rsidRDefault="004763D7" w:rsidP="004763D7">
      <w:pPr>
        <w:pStyle w:val="a4"/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t>должности, отнесенные к высшей, главной группе должностей категории «руководители», замещаемые на неопределенный срок полномочий:</w:t>
      </w:r>
    </w:p>
    <w:p w:rsidR="004763D7" w:rsidRDefault="004763D7" w:rsidP="004763D7">
      <w:pPr>
        <w:pStyle w:val="a4"/>
        <w:tabs>
          <w:tab w:val="left" w:pos="1134"/>
        </w:tabs>
        <w:ind w:left="0" w:firstLine="709"/>
        <w:jc w:val="both"/>
      </w:pPr>
    </w:p>
    <w:tbl>
      <w:tblPr>
        <w:tblStyle w:val="a5"/>
        <w:tblW w:w="0" w:type="auto"/>
        <w:tblLook w:val="04A0"/>
      </w:tblPr>
      <w:tblGrid>
        <w:gridCol w:w="675"/>
        <w:gridCol w:w="9180"/>
      </w:tblGrid>
      <w:tr w:rsidR="004763D7" w:rsidTr="008206C8">
        <w:tc>
          <w:tcPr>
            <w:tcW w:w="9855" w:type="dxa"/>
            <w:gridSpan w:val="2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</w:t>
            </w:r>
          </w:p>
        </w:tc>
      </w:tr>
      <w:tr w:rsidR="004763D7" w:rsidTr="008206C8">
        <w:tc>
          <w:tcPr>
            <w:tcW w:w="675" w:type="dxa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80" w:type="dxa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</w:t>
            </w:r>
          </w:p>
        </w:tc>
      </w:tr>
      <w:tr w:rsidR="004763D7" w:rsidTr="008206C8">
        <w:tc>
          <w:tcPr>
            <w:tcW w:w="675" w:type="dxa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80" w:type="dxa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</w:tr>
      <w:tr w:rsidR="004763D7" w:rsidTr="008206C8">
        <w:tc>
          <w:tcPr>
            <w:tcW w:w="675" w:type="dxa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80" w:type="dxa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</w:tr>
      <w:tr w:rsidR="004763D7" w:rsidTr="008206C8">
        <w:tc>
          <w:tcPr>
            <w:tcW w:w="675" w:type="dxa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80" w:type="dxa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</w:tr>
      <w:tr w:rsidR="004763D7" w:rsidTr="008206C8">
        <w:trPr>
          <w:trHeight w:val="178"/>
        </w:trPr>
        <w:tc>
          <w:tcPr>
            <w:tcW w:w="9855" w:type="dxa"/>
            <w:gridSpan w:val="2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Бюджетное управление</w:t>
            </w:r>
          </w:p>
        </w:tc>
      </w:tr>
      <w:tr w:rsidR="004763D7" w:rsidTr="008206C8">
        <w:tc>
          <w:tcPr>
            <w:tcW w:w="675" w:type="dxa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80" w:type="dxa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4763D7" w:rsidTr="008206C8">
        <w:tc>
          <w:tcPr>
            <w:tcW w:w="9855" w:type="dxa"/>
            <w:gridSpan w:val="2"/>
            <w:noWrap/>
          </w:tcPr>
          <w:p w:rsidR="004763D7" w:rsidRDefault="004763D7" w:rsidP="008206C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исполнения бюджетного финансирования и свода </w:t>
            </w:r>
          </w:p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бюджетного управления</w:t>
            </w:r>
          </w:p>
        </w:tc>
      </w:tr>
      <w:tr w:rsidR="004763D7" w:rsidTr="008206C8">
        <w:trPr>
          <w:trHeight w:val="262"/>
        </w:trPr>
        <w:tc>
          <w:tcPr>
            <w:tcW w:w="675" w:type="dxa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80" w:type="dxa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4763D7" w:rsidTr="008206C8">
        <w:tc>
          <w:tcPr>
            <w:tcW w:w="675" w:type="dxa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80" w:type="dxa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</w:tr>
      <w:tr w:rsidR="004763D7" w:rsidTr="008206C8">
        <w:tc>
          <w:tcPr>
            <w:tcW w:w="9855" w:type="dxa"/>
            <w:gridSpan w:val="2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мониторинга исполнения бюджетов и управления государственным долгом бюджетного управления</w:t>
            </w:r>
          </w:p>
        </w:tc>
      </w:tr>
      <w:tr w:rsidR="004763D7" w:rsidTr="008206C8">
        <w:tc>
          <w:tcPr>
            <w:tcW w:w="675" w:type="dxa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80" w:type="dxa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4763D7" w:rsidTr="008206C8">
        <w:tc>
          <w:tcPr>
            <w:tcW w:w="675" w:type="dxa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80" w:type="dxa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</w:tr>
      <w:tr w:rsidR="004763D7" w:rsidTr="008206C8">
        <w:trPr>
          <w:trHeight w:val="300"/>
        </w:trPr>
        <w:tc>
          <w:tcPr>
            <w:tcW w:w="9855" w:type="dxa"/>
            <w:gridSpan w:val="2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отраслевого финансирования</w:t>
            </w:r>
          </w:p>
        </w:tc>
      </w:tr>
      <w:tr w:rsidR="004763D7" w:rsidTr="008206C8">
        <w:trPr>
          <w:trHeight w:val="345"/>
        </w:trPr>
        <w:tc>
          <w:tcPr>
            <w:tcW w:w="675" w:type="dxa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80" w:type="dxa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4763D7" w:rsidTr="008206C8">
        <w:trPr>
          <w:trHeight w:val="360"/>
        </w:trPr>
        <w:tc>
          <w:tcPr>
            <w:tcW w:w="9855" w:type="dxa"/>
            <w:gridSpan w:val="2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финансирования органов государственного управления, сферы безопасности и защиты населения управления отраслевого финансирования</w:t>
            </w:r>
          </w:p>
        </w:tc>
      </w:tr>
      <w:tr w:rsidR="004763D7" w:rsidTr="008206C8">
        <w:tc>
          <w:tcPr>
            <w:tcW w:w="675" w:type="dxa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80" w:type="dxa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4763D7" w:rsidTr="008206C8">
        <w:tc>
          <w:tcPr>
            <w:tcW w:w="675" w:type="dxa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80" w:type="dxa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</w:tr>
      <w:tr w:rsidR="004763D7" w:rsidTr="008206C8">
        <w:trPr>
          <w:trHeight w:val="523"/>
        </w:trPr>
        <w:tc>
          <w:tcPr>
            <w:tcW w:w="9855" w:type="dxa"/>
            <w:gridSpan w:val="2"/>
            <w:noWrap/>
          </w:tcPr>
          <w:p w:rsidR="004763D7" w:rsidRDefault="004763D7" w:rsidP="008206C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финансирования непроизводственной сферы </w:t>
            </w:r>
          </w:p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отраслевого финансирования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отдела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</w:tr>
      <w:tr w:rsidR="004763D7" w:rsidTr="008206C8">
        <w:trPr>
          <w:trHeight w:val="292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</w:tr>
      <w:tr w:rsidR="004763D7" w:rsidTr="008206C8">
        <w:trPr>
          <w:trHeight w:val="253"/>
        </w:trPr>
        <w:tc>
          <w:tcPr>
            <w:tcW w:w="9855" w:type="dxa"/>
            <w:gridSpan w:val="2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финансирования производственной сферы и агропромышленного комплекса управления отраслевого финансирования</w:t>
            </w:r>
          </w:p>
        </w:tc>
      </w:tr>
      <w:tr w:rsidR="004763D7" w:rsidTr="008206C8">
        <w:trPr>
          <w:trHeight w:val="296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отдела</w:t>
            </w:r>
          </w:p>
        </w:tc>
      </w:tr>
      <w:tr w:rsidR="004763D7" w:rsidTr="008206C8">
        <w:trPr>
          <w:trHeight w:val="335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</w:tr>
      <w:tr w:rsidR="004763D7" w:rsidTr="008206C8">
        <w:trPr>
          <w:trHeight w:val="276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сектора</w:t>
            </w:r>
          </w:p>
        </w:tc>
      </w:tr>
      <w:tr w:rsidR="004763D7" w:rsidTr="008206C8">
        <w:trPr>
          <w:trHeight w:val="253"/>
        </w:trPr>
        <w:tc>
          <w:tcPr>
            <w:tcW w:w="9855" w:type="dxa"/>
            <w:gridSpan w:val="2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работе с муниципалитетами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4763D7" w:rsidTr="008206C8">
        <w:trPr>
          <w:trHeight w:val="253"/>
        </w:trPr>
        <w:tc>
          <w:tcPr>
            <w:tcW w:w="9855" w:type="dxa"/>
            <w:gridSpan w:val="2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межбюджетных отношений </w:t>
            </w:r>
          </w:p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по работе с муниципалитетами</w:t>
            </w:r>
          </w:p>
        </w:tc>
      </w:tr>
      <w:tr w:rsidR="004763D7" w:rsidTr="008206C8">
        <w:trPr>
          <w:trHeight w:val="380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отдела</w:t>
            </w:r>
          </w:p>
        </w:tc>
      </w:tr>
      <w:tr w:rsidR="004763D7" w:rsidTr="008206C8">
        <w:trPr>
          <w:trHeight w:val="377"/>
        </w:trPr>
        <w:tc>
          <w:tcPr>
            <w:tcW w:w="9855" w:type="dxa"/>
            <w:gridSpan w:val="2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анализа исполнения местных бюджетов </w:t>
            </w:r>
          </w:p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по работе с муниципалитетами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4763D7" w:rsidTr="008206C8">
        <w:trPr>
          <w:trHeight w:val="253"/>
        </w:trPr>
        <w:tc>
          <w:tcPr>
            <w:tcW w:w="9855" w:type="dxa"/>
            <w:gridSpan w:val="2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учета и отчетности 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4763D7" w:rsidTr="008206C8">
        <w:trPr>
          <w:trHeight w:val="253"/>
        </w:trPr>
        <w:tc>
          <w:tcPr>
            <w:tcW w:w="9855" w:type="dxa"/>
            <w:gridSpan w:val="2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бухгалтерского учета и консолидированной отчетности </w:t>
            </w:r>
          </w:p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учета и отчетности</w:t>
            </w:r>
          </w:p>
        </w:tc>
      </w:tr>
      <w:tr w:rsidR="004763D7" w:rsidTr="008206C8">
        <w:trPr>
          <w:trHeight w:val="257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4763D7" w:rsidTr="008206C8">
        <w:trPr>
          <w:trHeight w:val="255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</w:tr>
      <w:tr w:rsidR="004763D7" w:rsidTr="008206C8">
        <w:trPr>
          <w:trHeight w:val="294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сектора</w:t>
            </w:r>
          </w:p>
        </w:tc>
      </w:tr>
      <w:tr w:rsidR="004763D7" w:rsidTr="008206C8">
        <w:trPr>
          <w:trHeight w:val="253"/>
        </w:trPr>
        <w:tc>
          <w:tcPr>
            <w:tcW w:w="9855" w:type="dxa"/>
            <w:gridSpan w:val="2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учета кассового исполнения областного бюджета </w:t>
            </w:r>
          </w:p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учета и отчетности</w:t>
            </w:r>
          </w:p>
        </w:tc>
      </w:tr>
      <w:tr w:rsidR="004763D7" w:rsidTr="008206C8">
        <w:trPr>
          <w:trHeight w:val="29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4763D7" w:rsidTr="008206C8">
        <w:trPr>
          <w:trHeight w:val="340"/>
        </w:trPr>
        <w:tc>
          <w:tcPr>
            <w:tcW w:w="9855" w:type="dxa"/>
            <w:gridSpan w:val="2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информационного обеспечения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4763D7" w:rsidTr="008206C8">
        <w:trPr>
          <w:trHeight w:val="275"/>
        </w:trPr>
        <w:tc>
          <w:tcPr>
            <w:tcW w:w="9855" w:type="dxa"/>
            <w:gridSpan w:val="2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сопровождения информационных систем </w:t>
            </w:r>
          </w:p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информационного обеспечения 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отдела</w:t>
            </w:r>
          </w:p>
        </w:tc>
      </w:tr>
      <w:tr w:rsidR="004763D7" w:rsidTr="008206C8">
        <w:trPr>
          <w:trHeight w:val="294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</w:tr>
      <w:tr w:rsidR="004763D7" w:rsidTr="008206C8">
        <w:trPr>
          <w:trHeight w:val="253"/>
        </w:trPr>
        <w:tc>
          <w:tcPr>
            <w:tcW w:w="9855" w:type="dxa"/>
            <w:gridSpan w:val="2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обеспечению информационной безопасности </w:t>
            </w:r>
          </w:p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информационного обеспечения 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4763D7" w:rsidTr="008206C8">
        <w:trPr>
          <w:trHeight w:val="322"/>
        </w:trPr>
        <w:tc>
          <w:tcPr>
            <w:tcW w:w="9855" w:type="dxa"/>
            <w:gridSpan w:val="2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специальной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информационно-</w:t>
            </w:r>
          </w:p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аналитической работы</w:t>
            </w:r>
          </w:p>
        </w:tc>
      </w:tr>
      <w:tr w:rsidR="004763D7" w:rsidTr="008206C8">
        <w:trPr>
          <w:trHeight w:val="367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4763D7" w:rsidTr="008206C8">
        <w:trPr>
          <w:trHeight w:val="340"/>
        </w:trPr>
        <w:tc>
          <w:tcPr>
            <w:tcW w:w="9855" w:type="dxa"/>
            <w:gridSpan w:val="2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реализации специальных проектов</w:t>
            </w:r>
          </w:p>
        </w:tc>
      </w:tr>
      <w:tr w:rsidR="004763D7" w:rsidTr="008206C8">
        <w:trPr>
          <w:trHeight w:val="328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4763D7" w:rsidTr="008206C8">
        <w:trPr>
          <w:trHeight w:val="28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</w:tr>
      <w:tr w:rsidR="004763D7" w:rsidTr="008206C8">
        <w:trPr>
          <w:trHeight w:val="275"/>
        </w:trPr>
        <w:tc>
          <w:tcPr>
            <w:tcW w:w="9855" w:type="dxa"/>
            <w:gridSpan w:val="2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информационно-аналитической работы</w:t>
            </w:r>
          </w:p>
        </w:tc>
      </w:tr>
      <w:tr w:rsidR="004763D7" w:rsidTr="008206C8">
        <w:trPr>
          <w:trHeight w:val="322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4763D7" w:rsidTr="008206C8">
        <w:trPr>
          <w:trHeight w:val="450"/>
        </w:trPr>
        <w:tc>
          <w:tcPr>
            <w:tcW w:w="9855" w:type="dxa"/>
            <w:gridSpan w:val="2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правовой и кадровой работы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4763D7" w:rsidP="00357A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7A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4763D7" w:rsidTr="008206C8">
        <w:trPr>
          <w:trHeight w:val="255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7A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7A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сектора</w:t>
            </w:r>
          </w:p>
        </w:tc>
      </w:tr>
      <w:tr w:rsidR="004763D7" w:rsidTr="008206C8">
        <w:trPr>
          <w:trHeight w:val="253"/>
        </w:trPr>
        <w:tc>
          <w:tcPr>
            <w:tcW w:w="9855" w:type="dxa"/>
            <w:gridSpan w:val="2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отдел</w:t>
            </w:r>
          </w:p>
        </w:tc>
      </w:tr>
      <w:tr w:rsidR="004763D7" w:rsidTr="008206C8">
        <w:trPr>
          <w:trHeight w:val="342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7A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4763D7" w:rsidTr="008206C8">
        <w:trPr>
          <w:trHeight w:val="372"/>
        </w:trPr>
        <w:tc>
          <w:tcPr>
            <w:tcW w:w="9855" w:type="dxa"/>
            <w:gridSpan w:val="2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обеспечения государственного заказа</w:t>
            </w:r>
          </w:p>
        </w:tc>
      </w:tr>
      <w:tr w:rsidR="004763D7" w:rsidTr="008206C8">
        <w:trPr>
          <w:trHeight w:val="267"/>
        </w:trPr>
        <w:tc>
          <w:tcPr>
            <w:tcW w:w="675" w:type="dxa"/>
            <w:vMerge w:val="restart"/>
            <w:noWrap/>
          </w:tcPr>
          <w:p w:rsidR="004763D7" w:rsidRDefault="00357AEC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4763D7" w:rsidTr="008206C8">
        <w:trPr>
          <w:trHeight w:val="286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57A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</w:tr>
      <w:tr w:rsidR="004763D7" w:rsidTr="008206C8">
        <w:trPr>
          <w:trHeight w:val="290"/>
        </w:trPr>
        <w:tc>
          <w:tcPr>
            <w:tcW w:w="9855" w:type="dxa"/>
            <w:gridSpan w:val="2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обеспечения исполнения бюджета</w:t>
            </w:r>
          </w:p>
        </w:tc>
      </w:tr>
      <w:tr w:rsidR="004763D7" w:rsidTr="008206C8">
        <w:trPr>
          <w:trHeight w:val="286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57A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4763D7" w:rsidTr="008206C8">
        <w:trPr>
          <w:trHeight w:val="299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57A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</w:tr>
      <w:tr w:rsidR="004763D7" w:rsidTr="008206C8">
        <w:trPr>
          <w:trHeight w:val="277"/>
        </w:trPr>
        <w:tc>
          <w:tcPr>
            <w:tcW w:w="9855" w:type="dxa"/>
            <w:gridSpan w:val="2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доходов бюджета</w:t>
            </w:r>
          </w:p>
        </w:tc>
      </w:tr>
      <w:tr w:rsidR="004763D7" w:rsidTr="008206C8">
        <w:trPr>
          <w:trHeight w:val="287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57A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4763D7" w:rsidTr="008206C8">
        <w:trPr>
          <w:trHeight w:val="324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57A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</w:tr>
    </w:tbl>
    <w:p w:rsidR="004763D7" w:rsidRDefault="004763D7" w:rsidP="004763D7">
      <w:pPr>
        <w:jc w:val="both"/>
      </w:pPr>
    </w:p>
    <w:p w:rsidR="004763D7" w:rsidRDefault="004763D7" w:rsidP="004763D7">
      <w:pPr>
        <w:jc w:val="center"/>
      </w:pPr>
      <w:r>
        <w:rPr>
          <w:sz w:val="28"/>
          <w:szCs w:val="28"/>
        </w:rPr>
        <w:t>II. Другие должности государственной гражданской службы,</w:t>
      </w:r>
    </w:p>
    <w:p w:rsidR="004763D7" w:rsidRDefault="004763D7" w:rsidP="004763D7">
      <w:pPr>
        <w:jc w:val="center"/>
      </w:pPr>
      <w:proofErr w:type="gramStart"/>
      <w:r>
        <w:rPr>
          <w:sz w:val="28"/>
          <w:szCs w:val="28"/>
        </w:rPr>
        <w:t>замещение</w:t>
      </w:r>
      <w:proofErr w:type="gramEnd"/>
      <w:r>
        <w:rPr>
          <w:sz w:val="28"/>
          <w:szCs w:val="28"/>
        </w:rPr>
        <w:t xml:space="preserve"> которых связано с коррупционными рисками</w:t>
      </w:r>
    </w:p>
    <w:p w:rsidR="004763D7" w:rsidRDefault="004763D7" w:rsidP="004763D7">
      <w:pPr>
        <w:jc w:val="both"/>
      </w:pPr>
    </w:p>
    <w:p w:rsidR="004763D7" w:rsidRDefault="004763D7" w:rsidP="004763D7">
      <w:pPr>
        <w:ind w:right="1" w:firstLine="709"/>
        <w:jc w:val="both"/>
      </w:pPr>
      <w:r>
        <w:rPr>
          <w:sz w:val="28"/>
          <w:szCs w:val="28"/>
        </w:rPr>
        <w:t>Должности государственной гражданской службы, исполнение обязанностей по которым предусматривает:</w:t>
      </w:r>
    </w:p>
    <w:p w:rsidR="004763D7" w:rsidRDefault="004763D7" w:rsidP="004763D7">
      <w:pPr>
        <w:ind w:right="1" w:firstLine="709"/>
        <w:jc w:val="both"/>
      </w:pPr>
      <w:r>
        <w:rPr>
          <w:sz w:val="28"/>
          <w:szCs w:val="28"/>
        </w:rPr>
        <w:t>осуществление государственных закупок либо выдачу лицензий и разрешений;</w:t>
      </w:r>
    </w:p>
    <w:p w:rsidR="004763D7" w:rsidRDefault="004763D7" w:rsidP="004763D7">
      <w:pPr>
        <w:ind w:right="1" w:firstLine="709"/>
        <w:jc w:val="both"/>
      </w:pPr>
      <w:r>
        <w:rPr>
          <w:sz w:val="28"/>
          <w:szCs w:val="28"/>
        </w:rPr>
        <w:t>хранение и распределение материально-технических ресурсов.</w:t>
      </w:r>
    </w:p>
    <w:p w:rsidR="004763D7" w:rsidRDefault="004763D7" w:rsidP="004763D7">
      <w:pPr>
        <w:ind w:right="1" w:firstLine="709"/>
        <w:jc w:val="both"/>
      </w:pPr>
    </w:p>
    <w:tbl>
      <w:tblPr>
        <w:tblStyle w:val="a5"/>
        <w:tblW w:w="0" w:type="auto"/>
        <w:tblLook w:val="04A0"/>
      </w:tblPr>
      <w:tblGrid>
        <w:gridCol w:w="675"/>
        <w:gridCol w:w="9180"/>
      </w:tblGrid>
      <w:tr w:rsidR="004763D7" w:rsidTr="008206C8">
        <w:tc>
          <w:tcPr>
            <w:tcW w:w="9855" w:type="dxa"/>
            <w:gridSpan w:val="2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учета и отчетности</w:t>
            </w:r>
          </w:p>
        </w:tc>
      </w:tr>
      <w:tr w:rsidR="004763D7" w:rsidTr="008206C8">
        <w:tc>
          <w:tcPr>
            <w:tcW w:w="9855" w:type="dxa"/>
            <w:gridSpan w:val="2"/>
            <w:noWrap/>
          </w:tcPr>
          <w:p w:rsidR="004763D7" w:rsidRDefault="004763D7" w:rsidP="008206C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бухгалтерского учета и консолидированной отчетности </w:t>
            </w:r>
          </w:p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учета и отчетности</w:t>
            </w:r>
          </w:p>
        </w:tc>
      </w:tr>
      <w:tr w:rsidR="004763D7" w:rsidTr="008206C8">
        <w:tc>
          <w:tcPr>
            <w:tcW w:w="675" w:type="dxa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80" w:type="dxa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</w:tr>
      <w:tr w:rsidR="004763D7" w:rsidTr="008206C8">
        <w:trPr>
          <w:trHeight w:val="317"/>
        </w:trPr>
        <w:tc>
          <w:tcPr>
            <w:tcW w:w="675" w:type="dxa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80" w:type="dxa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</w:tr>
      <w:tr w:rsidR="004763D7" w:rsidTr="008206C8">
        <w:trPr>
          <w:trHeight w:val="255"/>
        </w:trPr>
        <w:tc>
          <w:tcPr>
            <w:tcW w:w="9855" w:type="dxa"/>
            <w:gridSpan w:val="2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информационного обеспечения</w:t>
            </w:r>
          </w:p>
        </w:tc>
      </w:tr>
      <w:tr w:rsidR="004763D7" w:rsidTr="008206C8">
        <w:trPr>
          <w:trHeight w:val="253"/>
        </w:trPr>
        <w:tc>
          <w:tcPr>
            <w:tcW w:w="9855" w:type="dxa"/>
            <w:gridSpan w:val="2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обеспечению информационной безопасности </w:t>
            </w:r>
          </w:p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информационного обеспечения 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</w:tr>
      <w:tr w:rsidR="00197F34" w:rsidTr="00C85F42">
        <w:trPr>
          <w:trHeight w:val="253"/>
        </w:trPr>
        <w:tc>
          <w:tcPr>
            <w:tcW w:w="9855" w:type="dxa"/>
            <w:gridSpan w:val="2"/>
            <w:noWrap/>
          </w:tcPr>
          <w:p w:rsidR="00197F34" w:rsidRDefault="00197F34" w:rsidP="00197F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Бюджетное управление</w:t>
            </w:r>
          </w:p>
        </w:tc>
      </w:tr>
      <w:tr w:rsidR="00197F34" w:rsidTr="00C85F42">
        <w:trPr>
          <w:trHeight w:val="253"/>
        </w:trPr>
        <w:tc>
          <w:tcPr>
            <w:tcW w:w="9855" w:type="dxa"/>
            <w:gridSpan w:val="2"/>
            <w:noWrap/>
          </w:tcPr>
          <w:p w:rsidR="00197F34" w:rsidRDefault="00197F34" w:rsidP="00197F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мониторинга исполнения бюджетов и управления государственным долгом</w:t>
            </w:r>
            <w:r w:rsidR="00CD00E6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управления</w:t>
            </w:r>
          </w:p>
        </w:tc>
      </w:tr>
      <w:tr w:rsidR="00197F34" w:rsidTr="008206C8">
        <w:trPr>
          <w:trHeight w:val="253"/>
        </w:trPr>
        <w:tc>
          <w:tcPr>
            <w:tcW w:w="675" w:type="dxa"/>
            <w:noWrap/>
          </w:tcPr>
          <w:p w:rsidR="00197F34" w:rsidRDefault="00197F34" w:rsidP="00820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80" w:type="dxa"/>
            <w:noWrap/>
          </w:tcPr>
          <w:p w:rsidR="00197F34" w:rsidRDefault="00197F34" w:rsidP="008206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</w:tr>
      <w:tr w:rsidR="004763D7" w:rsidTr="008206C8">
        <w:trPr>
          <w:trHeight w:val="326"/>
        </w:trPr>
        <w:tc>
          <w:tcPr>
            <w:tcW w:w="9855" w:type="dxa"/>
            <w:gridSpan w:val="2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правовой и кадровой и работы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197F34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197F34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</w:tr>
      <w:tr w:rsidR="004763D7" w:rsidTr="008206C8">
        <w:trPr>
          <w:trHeight w:val="341"/>
        </w:trPr>
        <w:tc>
          <w:tcPr>
            <w:tcW w:w="9855" w:type="dxa"/>
            <w:gridSpan w:val="2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63D7" w:rsidTr="008206C8">
        <w:trPr>
          <w:trHeight w:val="346"/>
        </w:trPr>
        <w:tc>
          <w:tcPr>
            <w:tcW w:w="675" w:type="dxa"/>
            <w:vMerge w:val="restart"/>
            <w:noWrap/>
          </w:tcPr>
          <w:p w:rsidR="004763D7" w:rsidRDefault="00197F34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(аудитор)</w:t>
            </w:r>
          </w:p>
        </w:tc>
      </w:tr>
      <w:tr w:rsidR="004763D7" w:rsidTr="008206C8">
        <w:trPr>
          <w:trHeight w:val="331"/>
        </w:trPr>
        <w:tc>
          <w:tcPr>
            <w:tcW w:w="9855" w:type="dxa"/>
            <w:gridSpan w:val="2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отдел</w:t>
            </w:r>
          </w:p>
        </w:tc>
      </w:tr>
      <w:tr w:rsidR="004763D7" w:rsidTr="008206C8">
        <w:trPr>
          <w:trHeight w:val="331"/>
        </w:trPr>
        <w:tc>
          <w:tcPr>
            <w:tcW w:w="675" w:type="dxa"/>
            <w:vMerge w:val="restart"/>
            <w:noWrap/>
          </w:tcPr>
          <w:p w:rsidR="004763D7" w:rsidRDefault="00197F34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</w:tr>
      <w:tr w:rsidR="004763D7" w:rsidTr="008206C8">
        <w:trPr>
          <w:trHeight w:val="322"/>
        </w:trPr>
        <w:tc>
          <w:tcPr>
            <w:tcW w:w="675" w:type="dxa"/>
            <w:vMerge w:val="restart"/>
            <w:noWrap/>
          </w:tcPr>
          <w:p w:rsidR="004763D7" w:rsidRDefault="00197F34" w:rsidP="00820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</w:tr>
      <w:tr w:rsidR="004763D7" w:rsidTr="008206C8">
        <w:tc>
          <w:tcPr>
            <w:tcW w:w="9855" w:type="dxa"/>
            <w:gridSpan w:val="2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обеспечения государственного заказа</w:t>
            </w:r>
          </w:p>
        </w:tc>
      </w:tr>
      <w:tr w:rsidR="004763D7" w:rsidTr="008206C8">
        <w:trPr>
          <w:trHeight w:val="262"/>
        </w:trPr>
        <w:tc>
          <w:tcPr>
            <w:tcW w:w="675" w:type="dxa"/>
            <w:noWrap/>
          </w:tcPr>
          <w:p w:rsidR="004763D7" w:rsidRDefault="00197F34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80" w:type="dxa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</w:tr>
    </w:tbl>
    <w:p w:rsidR="004763D7" w:rsidRDefault="004763D7" w:rsidP="004763D7">
      <w:pPr>
        <w:ind w:right="1" w:firstLine="709"/>
        <w:jc w:val="right"/>
      </w:pPr>
      <w:r>
        <w:rPr>
          <w:sz w:val="28"/>
          <w:szCs w:val="28"/>
        </w:rPr>
        <w:t>».</w:t>
      </w: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  <w:rPr>
          <w:sz w:val="28"/>
          <w:szCs w:val="28"/>
        </w:rPr>
      </w:pPr>
    </w:p>
    <w:p w:rsidR="004763D7" w:rsidRDefault="004763D7" w:rsidP="004763D7">
      <w:pPr>
        <w:ind w:right="1" w:firstLine="709"/>
        <w:jc w:val="both"/>
        <w:rPr>
          <w:sz w:val="28"/>
          <w:szCs w:val="28"/>
        </w:rPr>
      </w:pPr>
    </w:p>
    <w:p w:rsidR="004763D7" w:rsidRDefault="004763D7" w:rsidP="004763D7">
      <w:pPr>
        <w:ind w:right="1" w:firstLine="709"/>
        <w:jc w:val="both"/>
        <w:rPr>
          <w:sz w:val="28"/>
          <w:szCs w:val="28"/>
        </w:rPr>
      </w:pPr>
    </w:p>
    <w:p w:rsidR="004763D7" w:rsidRDefault="004763D7" w:rsidP="004763D7">
      <w:pPr>
        <w:ind w:right="1"/>
        <w:jc w:val="both"/>
      </w:pPr>
    </w:p>
    <w:p w:rsidR="004763D7" w:rsidRDefault="004763D7" w:rsidP="004763D7">
      <w:pPr>
        <w:ind w:right="1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4763D7">
      <w:pPr>
        <w:ind w:right="1" w:firstLine="709"/>
        <w:jc w:val="both"/>
      </w:pPr>
    </w:p>
    <w:p w:rsidR="004763D7" w:rsidRDefault="004763D7" w:rsidP="00197F34">
      <w:pPr>
        <w:tabs>
          <w:tab w:val="left" w:pos="1134"/>
        </w:tabs>
        <w:ind w:left="5812"/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 № 2                                                                          к постановлению министерства                                                                финансов Рязанской области                                                                   </w:t>
      </w:r>
      <w:r w:rsidR="000824CD">
        <w:rPr>
          <w:sz w:val="28"/>
          <w:szCs w:val="28"/>
        </w:rPr>
        <w:t>от 15 июня 2026 г. № 2</w:t>
      </w:r>
    </w:p>
    <w:p w:rsidR="004763D7" w:rsidRDefault="004763D7" w:rsidP="006A661B">
      <w:pPr>
        <w:pStyle w:val="a4"/>
        <w:tabs>
          <w:tab w:val="left" w:pos="1134"/>
        </w:tabs>
        <w:ind w:left="5812"/>
        <w:jc w:val="center"/>
      </w:pPr>
    </w:p>
    <w:p w:rsidR="004763D7" w:rsidRDefault="004763D7" w:rsidP="006A661B">
      <w:pPr>
        <w:pStyle w:val="a4"/>
        <w:tabs>
          <w:tab w:val="left" w:pos="1134"/>
        </w:tabs>
        <w:ind w:left="5812"/>
      </w:pPr>
      <w:r>
        <w:rPr>
          <w:sz w:val="28"/>
          <w:szCs w:val="28"/>
        </w:rPr>
        <w:t xml:space="preserve">                                      «Приложение                                                                         к постановлению министерства                                                                 финансов Рязанской области                                                         от 24 июня 2019 г. № 8</w:t>
      </w:r>
    </w:p>
    <w:p w:rsidR="004763D7" w:rsidRDefault="004763D7" w:rsidP="004763D7">
      <w:pPr>
        <w:pStyle w:val="a4"/>
        <w:tabs>
          <w:tab w:val="left" w:pos="1134"/>
        </w:tabs>
        <w:ind w:left="709"/>
        <w:jc w:val="center"/>
      </w:pPr>
    </w:p>
    <w:p w:rsidR="004763D7" w:rsidRDefault="004763D7" w:rsidP="004763D7">
      <w:pPr>
        <w:pStyle w:val="a4"/>
        <w:tabs>
          <w:tab w:val="left" w:pos="1134"/>
        </w:tabs>
        <w:ind w:left="709"/>
        <w:jc w:val="center"/>
      </w:pPr>
    </w:p>
    <w:p w:rsidR="004763D7" w:rsidRDefault="004763D7" w:rsidP="004763D7">
      <w:pPr>
        <w:pStyle w:val="a4"/>
        <w:tabs>
          <w:tab w:val="left" w:pos="1134"/>
        </w:tabs>
        <w:ind w:left="709"/>
        <w:jc w:val="center"/>
      </w:pPr>
    </w:p>
    <w:p w:rsidR="004763D7" w:rsidRDefault="004763D7" w:rsidP="004763D7">
      <w:pPr>
        <w:pStyle w:val="a4"/>
        <w:tabs>
          <w:tab w:val="left" w:pos="1134"/>
        </w:tabs>
        <w:ind w:left="709"/>
        <w:jc w:val="center"/>
      </w:pPr>
      <w:r>
        <w:rPr>
          <w:sz w:val="28"/>
          <w:szCs w:val="28"/>
        </w:rPr>
        <w:t xml:space="preserve">Перечень                                                                                 </w:t>
      </w:r>
    </w:p>
    <w:p w:rsidR="004763D7" w:rsidRDefault="004763D7" w:rsidP="004763D7">
      <w:pPr>
        <w:ind w:right="1" w:firstLine="709"/>
        <w:jc w:val="center"/>
      </w:pPr>
      <w:r>
        <w:rPr>
          <w:sz w:val="28"/>
          <w:szCs w:val="28"/>
        </w:rPr>
        <w:t>должностей государственной гражданской службы Рязанской области в министерстве финансов Рязанской области,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4763D7" w:rsidRDefault="004763D7" w:rsidP="004763D7">
      <w:pPr>
        <w:ind w:right="1" w:firstLine="709"/>
        <w:jc w:val="center"/>
      </w:pPr>
    </w:p>
    <w:p w:rsidR="004763D7" w:rsidRDefault="004763D7" w:rsidP="004763D7">
      <w:pPr>
        <w:ind w:right="1" w:firstLine="709"/>
        <w:jc w:val="both"/>
      </w:pPr>
      <w:proofErr w:type="gramStart"/>
      <w:r>
        <w:rPr>
          <w:sz w:val="28"/>
          <w:szCs w:val="28"/>
        </w:rPr>
        <w:t>Должности государственной гражданской службы Рязанской области, включенные в Реестр должностей государственной гражданской службы Рязанской области в соответствии с приложением № 1 к Закону Рязанской области от 1 июня 2005 г. № 46-ОЗ «О государственной гражданской службе Рязанской области», учрежденные в министерстве финансов Рязанской области:</w:t>
      </w:r>
      <w:proofErr w:type="gramEnd"/>
    </w:p>
    <w:p w:rsidR="004763D7" w:rsidRDefault="004763D7" w:rsidP="004763D7">
      <w:pPr>
        <w:ind w:right="1" w:firstLine="709"/>
        <w:jc w:val="both"/>
      </w:pPr>
      <w:r>
        <w:rPr>
          <w:sz w:val="28"/>
          <w:szCs w:val="28"/>
        </w:rPr>
        <w:t>- отнесенные к высшей группе должностей категории «руководители», замещаемые на неопределенный срок полномочий:</w:t>
      </w:r>
    </w:p>
    <w:p w:rsidR="004763D7" w:rsidRDefault="004763D7" w:rsidP="004763D7">
      <w:pPr>
        <w:ind w:right="1" w:firstLine="709"/>
        <w:jc w:val="center"/>
      </w:pPr>
    </w:p>
    <w:tbl>
      <w:tblPr>
        <w:tblStyle w:val="a5"/>
        <w:tblW w:w="0" w:type="auto"/>
        <w:tblLook w:val="04A0"/>
      </w:tblPr>
      <w:tblGrid>
        <w:gridCol w:w="675"/>
        <w:gridCol w:w="9180"/>
      </w:tblGrid>
      <w:tr w:rsidR="004763D7" w:rsidTr="008206C8">
        <w:tc>
          <w:tcPr>
            <w:tcW w:w="675" w:type="dxa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80" w:type="dxa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</w:t>
            </w:r>
          </w:p>
        </w:tc>
      </w:tr>
      <w:tr w:rsidR="004763D7" w:rsidTr="008206C8">
        <w:tc>
          <w:tcPr>
            <w:tcW w:w="675" w:type="dxa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80" w:type="dxa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</w:tr>
      <w:tr w:rsidR="004763D7" w:rsidTr="008206C8">
        <w:tc>
          <w:tcPr>
            <w:tcW w:w="675" w:type="dxa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80" w:type="dxa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бюджетного управления</w:t>
            </w:r>
          </w:p>
        </w:tc>
      </w:tr>
      <w:tr w:rsidR="004763D7" w:rsidTr="008206C8">
        <w:trPr>
          <w:trHeight w:val="346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отраслевого финансирования</w:t>
            </w:r>
          </w:p>
        </w:tc>
      </w:tr>
      <w:tr w:rsidR="004763D7" w:rsidTr="008206C8">
        <w:trPr>
          <w:trHeight w:val="280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работе с муниципалитетами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учета и отчетности</w:t>
            </w:r>
          </w:p>
        </w:tc>
      </w:tr>
      <w:tr w:rsidR="004763D7" w:rsidTr="008206C8">
        <w:trPr>
          <w:trHeight w:val="360"/>
        </w:trPr>
        <w:tc>
          <w:tcPr>
            <w:tcW w:w="675" w:type="dxa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80" w:type="dxa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информационного обеспечения</w:t>
            </w:r>
          </w:p>
        </w:tc>
      </w:tr>
      <w:tr w:rsidR="004763D7" w:rsidTr="008206C8">
        <w:trPr>
          <w:trHeight w:val="652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специальной и информационно-аналитической работы</w:t>
            </w:r>
          </w:p>
          <w:p w:rsidR="006A661B" w:rsidRDefault="006A661B" w:rsidP="008206C8">
            <w:pPr>
              <w:pStyle w:val="ConsPlusNormal"/>
            </w:pPr>
          </w:p>
        </w:tc>
      </w:tr>
      <w:tr w:rsidR="004763D7" w:rsidTr="008206C8">
        <w:trPr>
          <w:trHeight w:val="274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– 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финансирования непроизводственной сферы управления отраслевого финансирования</w:t>
            </w:r>
            <w:proofErr w:type="gramEnd"/>
          </w:p>
          <w:p w:rsidR="006A661B" w:rsidRDefault="006A661B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197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отдела финансирования производственной сферы и агропромышленного комплекса управления отраслевого финансирования</w:t>
            </w:r>
          </w:p>
        </w:tc>
      </w:tr>
      <w:tr w:rsidR="004763D7" w:rsidTr="008206C8">
        <w:trPr>
          <w:trHeight w:val="300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отдела межбюджетных отношений управления по работе с муниципалитетами</w:t>
            </w:r>
          </w:p>
        </w:tc>
      </w:tr>
      <w:tr w:rsidR="004763D7" w:rsidTr="008206C8">
        <w:trPr>
          <w:trHeight w:val="31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– 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сопровождения информационных систем управления информационного обеспечения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763D7" w:rsidTr="008206C8">
        <w:trPr>
          <w:trHeight w:val="266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197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исполнения бюджетного финансирования и свода бюджетного управления</w:t>
            </w:r>
          </w:p>
        </w:tc>
      </w:tr>
      <w:tr w:rsidR="004763D7" w:rsidTr="008206C8">
        <w:trPr>
          <w:trHeight w:val="368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мониторинга исполнения бюджетов и управления государственным долгом бюджетного управления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финансирования органов государственного управления, сферы безопасности и защиты населения управления отраслевого финансирования</w:t>
            </w:r>
          </w:p>
        </w:tc>
      </w:tr>
      <w:tr w:rsidR="004763D7" w:rsidTr="008206C8">
        <w:trPr>
          <w:trHeight w:val="271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анализа исполнения местных бюджетов управления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работе с муниципалитетами</w:t>
            </w:r>
          </w:p>
        </w:tc>
      </w:tr>
      <w:tr w:rsidR="004763D7" w:rsidTr="008206C8">
        <w:trPr>
          <w:trHeight w:val="270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бухгалтерского учета и консолидированной отчетности управления учета и отчетности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учета кассового исполнения областного бюджета управления учета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отчетности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обеспечению информационной безопасности управления информационного обеспечения</w:t>
            </w:r>
          </w:p>
        </w:tc>
      </w:tr>
      <w:tr w:rsidR="004763D7" w:rsidTr="008206C8">
        <w:trPr>
          <w:trHeight w:val="264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реализации специальных проектов 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правовой и кадровой работы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административного отдела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обеспечения государственного заказа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обеспечения исполнения бюджета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информационно-аналитической работы</w:t>
            </w:r>
          </w:p>
        </w:tc>
      </w:tr>
      <w:tr w:rsidR="004763D7" w:rsidTr="008206C8">
        <w:trPr>
          <w:trHeight w:val="253"/>
        </w:trPr>
        <w:tc>
          <w:tcPr>
            <w:tcW w:w="675" w:type="dxa"/>
            <w:vMerge w:val="restart"/>
            <w:noWrap/>
          </w:tcPr>
          <w:p w:rsidR="004763D7" w:rsidRDefault="004763D7" w:rsidP="008206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180" w:type="dxa"/>
            <w:vMerge w:val="restart"/>
            <w:noWrap/>
          </w:tcPr>
          <w:p w:rsidR="004763D7" w:rsidRDefault="004763D7" w:rsidP="008206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доходов бюджета </w:t>
            </w:r>
          </w:p>
        </w:tc>
      </w:tr>
    </w:tbl>
    <w:p w:rsidR="004763D7" w:rsidRDefault="004763D7" w:rsidP="004763D7">
      <w:pPr>
        <w:ind w:right="1"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763D7" w:rsidRDefault="004763D7" w:rsidP="004763D7">
      <w:pPr>
        <w:pStyle w:val="a6"/>
        <w:tabs>
          <w:tab w:val="left" w:pos="993"/>
          <w:tab w:val="left" w:pos="1134"/>
        </w:tabs>
        <w:spacing w:before="0" w:beforeAutospacing="0" w:after="0" w:afterAutospacing="0" w:line="180" w:lineRule="atLeast"/>
        <w:ind w:left="-142"/>
        <w:jc w:val="both"/>
        <w:rPr>
          <w:sz w:val="28"/>
          <w:szCs w:val="28"/>
        </w:rPr>
      </w:pPr>
    </w:p>
    <w:p w:rsidR="00625AF6" w:rsidRDefault="00625AF6"/>
    <w:sectPr w:rsidR="00625AF6" w:rsidSect="00E00B33">
      <w:headerReference w:type="default" r:id="rId7"/>
      <w:pgSz w:w="11907" w:h="16834"/>
      <w:pgMar w:top="851" w:right="567" w:bottom="993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9A7" w:rsidRDefault="00AF49A7" w:rsidP="00AF49A7">
      <w:r>
        <w:separator/>
      </w:r>
    </w:p>
  </w:endnote>
  <w:endnote w:type="continuationSeparator" w:id="1">
    <w:p w:rsidR="00AF49A7" w:rsidRDefault="00AF49A7" w:rsidP="00AF4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9A7" w:rsidRDefault="00AF49A7" w:rsidP="00AF49A7">
      <w:r>
        <w:separator/>
      </w:r>
    </w:p>
  </w:footnote>
  <w:footnote w:type="continuationSeparator" w:id="1">
    <w:p w:rsidR="00AF49A7" w:rsidRDefault="00AF49A7" w:rsidP="00AF49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5552"/>
      <w:docPartObj>
        <w:docPartGallery w:val="Page Numbers (Top of Page)"/>
        <w:docPartUnique/>
      </w:docPartObj>
    </w:sdtPr>
    <w:sdtContent>
      <w:p w:rsidR="00E00B33" w:rsidRDefault="000824CD">
        <w:pPr>
          <w:pStyle w:val="Header"/>
          <w:jc w:val="center"/>
        </w:pPr>
      </w:p>
      <w:p w:rsidR="00E00B33" w:rsidRDefault="00671411">
        <w:pPr>
          <w:pStyle w:val="Header"/>
          <w:jc w:val="center"/>
        </w:pPr>
        <w:r>
          <w:fldChar w:fldCharType="begin"/>
        </w:r>
        <w:r w:rsidR="004763D7">
          <w:instrText>PAGE \* MERGEFORMAT</w:instrText>
        </w:r>
        <w:r>
          <w:fldChar w:fldCharType="separate"/>
        </w:r>
        <w:r w:rsidR="000824CD">
          <w:rPr>
            <w:noProof/>
          </w:rPr>
          <w:t>7</w:t>
        </w:r>
        <w:r>
          <w:fldChar w:fldCharType="end"/>
        </w:r>
      </w:p>
    </w:sdtContent>
  </w:sdt>
  <w:p w:rsidR="00E00B33" w:rsidRDefault="000824CD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63D7"/>
    <w:rsid w:val="000824CD"/>
    <w:rsid w:val="00122E0A"/>
    <w:rsid w:val="00197F34"/>
    <w:rsid w:val="00357AEC"/>
    <w:rsid w:val="004763D7"/>
    <w:rsid w:val="00625AF6"/>
    <w:rsid w:val="00671411"/>
    <w:rsid w:val="006720FE"/>
    <w:rsid w:val="006A661B"/>
    <w:rsid w:val="006B3A8C"/>
    <w:rsid w:val="00A81C5D"/>
    <w:rsid w:val="00AC35CE"/>
    <w:rsid w:val="00AF49A7"/>
    <w:rsid w:val="00CD00E6"/>
    <w:rsid w:val="00D2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D7"/>
    <w:pPr>
      <w:ind w:firstLine="0"/>
      <w:jc w:val="lef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tion">
    <w:name w:val="Caption"/>
    <w:basedOn w:val="a"/>
    <w:next w:val="a"/>
    <w:qFormat/>
    <w:rsid w:val="004763D7"/>
    <w:pPr>
      <w:spacing w:line="288" w:lineRule="auto"/>
      <w:jc w:val="center"/>
    </w:pPr>
    <w:rPr>
      <w:b/>
      <w:sz w:val="36"/>
    </w:rPr>
  </w:style>
  <w:style w:type="paragraph" w:customStyle="1" w:styleId="Header">
    <w:name w:val="Header"/>
    <w:basedOn w:val="a"/>
    <w:link w:val="a3"/>
    <w:uiPriority w:val="99"/>
    <w:rsid w:val="004763D7"/>
    <w:pPr>
      <w:tabs>
        <w:tab w:val="center" w:pos="4677"/>
        <w:tab w:val="right" w:pos="9355"/>
      </w:tabs>
    </w:pPr>
  </w:style>
  <w:style w:type="paragraph" w:styleId="a4">
    <w:name w:val="List Paragraph"/>
    <w:basedOn w:val="a"/>
    <w:uiPriority w:val="34"/>
    <w:qFormat/>
    <w:rsid w:val="004763D7"/>
    <w:pPr>
      <w:ind w:left="720"/>
      <w:contextualSpacing/>
    </w:pPr>
  </w:style>
  <w:style w:type="character" w:customStyle="1" w:styleId="a3">
    <w:name w:val="Верхний колонтитул Знак"/>
    <w:basedOn w:val="a0"/>
    <w:link w:val="Header"/>
    <w:uiPriority w:val="99"/>
    <w:rsid w:val="004763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763D7"/>
    <w:pPr>
      <w:widowControl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rsid w:val="004763D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763D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763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63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1751</Words>
  <Characters>9986</Characters>
  <Application>Microsoft Office Word</Application>
  <DocSecurity>0</DocSecurity>
  <Lines>83</Lines>
  <Paragraphs>23</Paragraphs>
  <ScaleCrop>false</ScaleCrop>
  <Company/>
  <LinksUpToDate>false</LinksUpToDate>
  <CharactersWithSpaces>11714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kadr8</dc:creator>
  <cp:lastModifiedBy>kadr8</cp:lastModifiedBy>
  <cp:revision>10</cp:revision>
  <cp:lastPrinted>2026-06-15T08:16:00Z</cp:lastPrinted>
  <dcterms:created xsi:type="dcterms:W3CDTF">2026-05-05T09:02:00Z</dcterms:created>
  <dcterms:modified xsi:type="dcterms:W3CDTF">2026-06-15T08:17:00Z</dcterms:modified>
</cp:coreProperties>
</file>